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289" w:tblpY="997"/>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7000"/>
      </w:tblGrid>
      <w:tr w:rsidR="002439BD" w:rsidRPr="003E24C9" w14:paraId="33784D0E" w14:textId="77777777" w:rsidTr="00815DA4">
        <w:trPr>
          <w:trHeight w:val="6635"/>
        </w:trPr>
        <w:tc>
          <w:tcPr>
            <w:tcW w:w="3890" w:type="dxa"/>
          </w:tcPr>
          <w:p w14:paraId="486D4265" w14:textId="77777777" w:rsidR="00E80392" w:rsidRPr="003E24C9" w:rsidRDefault="00E80392" w:rsidP="002439BD">
            <w:pPr>
              <w:rPr>
                <w:rFonts w:ascii="Arial" w:hAnsi="Arial" w:cs="Arial"/>
                <w:color w:val="538135" w:themeColor="accent6" w:themeShade="BF"/>
              </w:rPr>
            </w:pPr>
            <w:r w:rsidRPr="003E24C9">
              <w:rPr>
                <w:rFonts w:ascii="Arial" w:hAnsi="Arial" w:cs="Arial"/>
                <w:noProof/>
                <w:lang w:eastAsia="en-GB"/>
              </w:rPr>
              <w:drawing>
                <wp:inline distT="0" distB="0" distL="0" distR="0" wp14:anchorId="2930D440" wp14:editId="514B5DA3">
                  <wp:extent cx="1285200" cy="799200"/>
                  <wp:effectExtent l="0" t="0" r="0" b="127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5200" cy="799200"/>
                          </a:xfrm>
                          <a:prstGeom prst="rect">
                            <a:avLst/>
                          </a:prstGeom>
                          <a:noFill/>
                          <a:ln>
                            <a:noFill/>
                          </a:ln>
                        </pic:spPr>
                      </pic:pic>
                    </a:graphicData>
                  </a:graphic>
                </wp:inline>
              </w:drawing>
            </w:r>
          </w:p>
          <w:p w14:paraId="2298EE11" w14:textId="77777777" w:rsidR="00E80392" w:rsidRPr="003E24C9" w:rsidRDefault="00E80392" w:rsidP="002439BD">
            <w:pPr>
              <w:rPr>
                <w:rFonts w:ascii="Arial" w:hAnsi="Arial" w:cs="Arial"/>
                <w:color w:val="538135" w:themeColor="accent6" w:themeShade="BF"/>
              </w:rPr>
            </w:pPr>
          </w:p>
          <w:p w14:paraId="5FF1BFB1" w14:textId="77777777" w:rsidR="00E80392" w:rsidRPr="003E24C9" w:rsidRDefault="00E80392" w:rsidP="002439BD">
            <w:pPr>
              <w:rPr>
                <w:rFonts w:ascii="Arial" w:hAnsi="Arial" w:cs="Arial"/>
                <w:color w:val="538135" w:themeColor="accent6" w:themeShade="BF"/>
              </w:rPr>
            </w:pPr>
          </w:p>
          <w:p w14:paraId="5853C802" w14:textId="0C8BEB7F" w:rsidR="00E80392" w:rsidRPr="004C59DE" w:rsidRDefault="00E80392" w:rsidP="002439BD">
            <w:pPr>
              <w:rPr>
                <w:rFonts w:ascii="Arial" w:hAnsi="Arial" w:cs="Arial"/>
                <w:color w:val="00B050"/>
              </w:rPr>
            </w:pPr>
            <w:r w:rsidRPr="004C59DE">
              <w:rPr>
                <w:rFonts w:ascii="Arial" w:hAnsi="Arial" w:cs="Arial"/>
                <w:color w:val="00B050"/>
              </w:rPr>
              <w:t>Topics in this issue</w:t>
            </w:r>
            <w:r w:rsidR="00A73933" w:rsidRPr="004C59DE">
              <w:rPr>
                <w:rFonts w:ascii="Arial" w:hAnsi="Arial" w:cs="Arial"/>
                <w:color w:val="00B050"/>
              </w:rPr>
              <w:t xml:space="preserve"> (links below)</w:t>
            </w:r>
            <w:r w:rsidRPr="004C59DE">
              <w:rPr>
                <w:rFonts w:ascii="Arial" w:hAnsi="Arial" w:cs="Arial"/>
                <w:color w:val="00B050"/>
              </w:rPr>
              <w:t xml:space="preserve">: </w:t>
            </w:r>
          </w:p>
          <w:p w14:paraId="065D5389" w14:textId="5C08A92F" w:rsidR="002439BD" w:rsidRPr="004C59DE" w:rsidRDefault="002439BD" w:rsidP="002439BD">
            <w:pPr>
              <w:spacing w:line="276" w:lineRule="auto"/>
              <w:jc w:val="both"/>
              <w:rPr>
                <w:rFonts w:ascii="Arial" w:hAnsi="Arial" w:cs="Arial"/>
                <w:color w:val="00B050"/>
              </w:rPr>
            </w:pPr>
            <w:bookmarkStart w:id="0" w:name="_Hlk73103194"/>
          </w:p>
          <w:p w14:paraId="11178737" w14:textId="181BE30C" w:rsidR="002439BD" w:rsidRPr="004C59DE" w:rsidRDefault="002D01FF" w:rsidP="002439BD">
            <w:pPr>
              <w:pStyle w:val="ListParagraph"/>
              <w:numPr>
                <w:ilvl w:val="0"/>
                <w:numId w:val="1"/>
              </w:numPr>
              <w:spacing w:line="276" w:lineRule="auto"/>
              <w:jc w:val="both"/>
              <w:rPr>
                <w:rFonts w:ascii="Arial" w:hAnsi="Arial" w:cs="Arial"/>
                <w:color w:val="00B050"/>
              </w:rPr>
            </w:pPr>
            <w:hyperlink w:anchor="_Ensuring_Every_Child" w:history="1">
              <w:r w:rsidR="002439BD" w:rsidRPr="004C59DE">
                <w:rPr>
                  <w:rStyle w:val="Hyperlink"/>
                  <w:rFonts w:ascii="Arial" w:hAnsi="Arial" w:cs="Arial"/>
                  <w:color w:val="00B050"/>
                </w:rPr>
                <w:t>Ensuring every child has the best start in life</w:t>
              </w:r>
            </w:hyperlink>
          </w:p>
          <w:p w14:paraId="00E1F318" w14:textId="27EFE0F7" w:rsidR="002439BD" w:rsidRPr="004C59DE" w:rsidRDefault="002D01FF" w:rsidP="002439BD">
            <w:pPr>
              <w:pStyle w:val="ListParagraph"/>
              <w:numPr>
                <w:ilvl w:val="0"/>
                <w:numId w:val="1"/>
              </w:numPr>
              <w:spacing w:line="276" w:lineRule="auto"/>
              <w:jc w:val="both"/>
              <w:rPr>
                <w:rFonts w:ascii="Arial" w:hAnsi="Arial" w:cs="Arial"/>
                <w:color w:val="00B050"/>
              </w:rPr>
            </w:pPr>
            <w:hyperlink w:anchor="_Living_Well_–" w:history="1">
              <w:r w:rsidR="002439BD" w:rsidRPr="004C59DE">
                <w:rPr>
                  <w:rStyle w:val="Hyperlink"/>
                  <w:rFonts w:ascii="Arial" w:hAnsi="Arial" w:cs="Arial"/>
                  <w:color w:val="00B050"/>
                </w:rPr>
                <w:t>Living Well</w:t>
              </w:r>
            </w:hyperlink>
            <w:r w:rsidR="002439BD" w:rsidRPr="004C59DE">
              <w:rPr>
                <w:rFonts w:ascii="Arial" w:hAnsi="Arial" w:cs="Arial"/>
                <w:color w:val="00B050"/>
              </w:rPr>
              <w:t xml:space="preserve"> </w:t>
            </w:r>
          </w:p>
          <w:p w14:paraId="504CD221" w14:textId="7E156E71" w:rsidR="002439BD" w:rsidRPr="004C59DE" w:rsidRDefault="002D01FF" w:rsidP="002439BD">
            <w:pPr>
              <w:pStyle w:val="ListParagraph"/>
              <w:numPr>
                <w:ilvl w:val="0"/>
                <w:numId w:val="1"/>
              </w:numPr>
              <w:spacing w:line="276" w:lineRule="auto"/>
              <w:jc w:val="both"/>
              <w:rPr>
                <w:rFonts w:ascii="Arial" w:hAnsi="Arial" w:cs="Arial"/>
                <w:color w:val="00B050"/>
              </w:rPr>
            </w:pPr>
            <w:hyperlink w:anchor="_Drug_Recovery" w:history="1">
              <w:r w:rsidR="002439BD" w:rsidRPr="004C59DE">
                <w:rPr>
                  <w:rStyle w:val="Hyperlink"/>
                  <w:rFonts w:ascii="Arial" w:hAnsi="Arial" w:cs="Arial"/>
                  <w:color w:val="00B050"/>
                </w:rPr>
                <w:t>Drug Recovery</w:t>
              </w:r>
            </w:hyperlink>
            <w:r w:rsidR="002439BD" w:rsidRPr="004C59DE">
              <w:rPr>
                <w:rFonts w:ascii="Arial" w:hAnsi="Arial" w:cs="Arial"/>
                <w:color w:val="00B050"/>
              </w:rPr>
              <w:t xml:space="preserve"> </w:t>
            </w:r>
          </w:p>
          <w:p w14:paraId="671BE360" w14:textId="2DD43BFC" w:rsidR="002439BD" w:rsidRPr="004C59DE" w:rsidRDefault="002D01FF" w:rsidP="002439BD">
            <w:pPr>
              <w:pStyle w:val="ListParagraph"/>
              <w:numPr>
                <w:ilvl w:val="0"/>
                <w:numId w:val="1"/>
              </w:numPr>
              <w:rPr>
                <w:rFonts w:ascii="Arial" w:hAnsi="Arial" w:cs="Arial"/>
                <w:color w:val="00B050"/>
              </w:rPr>
            </w:pPr>
            <w:hyperlink w:anchor="_Mental_Health" w:history="1">
              <w:r w:rsidR="002439BD" w:rsidRPr="004C59DE">
                <w:rPr>
                  <w:rStyle w:val="Hyperlink"/>
                  <w:rFonts w:ascii="Arial" w:hAnsi="Arial" w:cs="Arial"/>
                  <w:color w:val="00B050"/>
                </w:rPr>
                <w:t>Mental Health</w:t>
              </w:r>
            </w:hyperlink>
            <w:r w:rsidR="002439BD" w:rsidRPr="004C59DE">
              <w:rPr>
                <w:rFonts w:ascii="Arial" w:hAnsi="Arial" w:cs="Arial"/>
                <w:color w:val="00B050"/>
              </w:rPr>
              <w:t xml:space="preserve"> </w:t>
            </w:r>
          </w:p>
          <w:p w14:paraId="26D14B90" w14:textId="34146348" w:rsidR="002439BD" w:rsidRPr="004C59DE" w:rsidRDefault="002D01FF" w:rsidP="002439BD">
            <w:pPr>
              <w:pStyle w:val="ListParagraph"/>
              <w:numPr>
                <w:ilvl w:val="0"/>
                <w:numId w:val="1"/>
              </w:numPr>
              <w:rPr>
                <w:rFonts w:ascii="Arial" w:hAnsi="Arial" w:cs="Arial"/>
                <w:color w:val="00B050"/>
              </w:rPr>
            </w:pPr>
            <w:hyperlink w:anchor="_Sexual_Health" w:history="1">
              <w:r w:rsidR="002439BD" w:rsidRPr="004C59DE">
                <w:rPr>
                  <w:rStyle w:val="Hyperlink"/>
                  <w:rFonts w:ascii="Arial" w:hAnsi="Arial" w:cs="Arial"/>
                  <w:color w:val="00B050"/>
                </w:rPr>
                <w:t>Sexual Health</w:t>
              </w:r>
            </w:hyperlink>
            <w:r w:rsidR="002439BD" w:rsidRPr="004C59DE">
              <w:rPr>
                <w:rFonts w:ascii="Arial" w:hAnsi="Arial" w:cs="Arial"/>
                <w:color w:val="00B050"/>
              </w:rPr>
              <w:t xml:space="preserve"> </w:t>
            </w:r>
          </w:p>
          <w:p w14:paraId="0D317ED3" w14:textId="2FAD0AEC" w:rsidR="00D86E9B" w:rsidRPr="004C59DE" w:rsidRDefault="002D01FF" w:rsidP="002439BD">
            <w:pPr>
              <w:pStyle w:val="ListParagraph"/>
              <w:numPr>
                <w:ilvl w:val="0"/>
                <w:numId w:val="1"/>
              </w:numPr>
              <w:rPr>
                <w:rFonts w:ascii="Arial" w:hAnsi="Arial" w:cs="Arial"/>
                <w:color w:val="00B050"/>
              </w:rPr>
            </w:pPr>
            <w:hyperlink w:anchor="InclusionHealth" w:history="1">
              <w:r w:rsidR="00C53130" w:rsidRPr="004C59DE">
                <w:rPr>
                  <w:rStyle w:val="Hyperlink"/>
                  <w:rFonts w:ascii="Arial" w:hAnsi="Arial" w:cs="Arial"/>
                  <w:color w:val="00B050"/>
                </w:rPr>
                <w:t>Inclusion Health</w:t>
              </w:r>
            </w:hyperlink>
          </w:p>
          <w:p w14:paraId="1C88CC17" w14:textId="7B717734" w:rsidR="00380293" w:rsidRPr="004C59DE" w:rsidRDefault="002D01FF" w:rsidP="002439BD">
            <w:pPr>
              <w:pStyle w:val="ListParagraph"/>
              <w:numPr>
                <w:ilvl w:val="0"/>
                <w:numId w:val="1"/>
              </w:numPr>
              <w:rPr>
                <w:rFonts w:ascii="Arial" w:hAnsi="Arial" w:cs="Arial"/>
                <w:color w:val="00B050"/>
              </w:rPr>
            </w:pPr>
            <w:hyperlink w:anchor="MigrantHealth" w:history="1">
              <w:r w:rsidR="00380293" w:rsidRPr="004C59DE">
                <w:rPr>
                  <w:rStyle w:val="Hyperlink"/>
                  <w:rFonts w:ascii="Arial" w:hAnsi="Arial" w:cs="Arial"/>
                  <w:color w:val="00B050"/>
                </w:rPr>
                <w:t>Migrant Health</w:t>
              </w:r>
            </w:hyperlink>
          </w:p>
          <w:p w14:paraId="63A14E02" w14:textId="0B36F39D" w:rsidR="002439BD" w:rsidRPr="004C59DE" w:rsidRDefault="002D01FF" w:rsidP="002439BD">
            <w:pPr>
              <w:pStyle w:val="ListParagraph"/>
              <w:numPr>
                <w:ilvl w:val="0"/>
                <w:numId w:val="1"/>
              </w:numPr>
              <w:rPr>
                <w:rFonts w:ascii="Arial" w:hAnsi="Arial" w:cs="Arial"/>
                <w:color w:val="00B050"/>
              </w:rPr>
            </w:pPr>
            <w:hyperlink w:anchor="_NHS_Health_Check" w:history="1">
              <w:r w:rsidR="002439BD" w:rsidRPr="004C59DE">
                <w:rPr>
                  <w:rStyle w:val="Hyperlink"/>
                  <w:rFonts w:ascii="Arial" w:hAnsi="Arial" w:cs="Arial"/>
                  <w:color w:val="00B050"/>
                </w:rPr>
                <w:t>NHS Heath Checks &amp; CVD</w:t>
              </w:r>
            </w:hyperlink>
          </w:p>
          <w:p w14:paraId="7E1E8F7C" w14:textId="26FAC032" w:rsidR="002439BD" w:rsidRPr="004C59DE" w:rsidRDefault="00A73933" w:rsidP="002439BD">
            <w:pPr>
              <w:pStyle w:val="ListParagraph"/>
              <w:numPr>
                <w:ilvl w:val="0"/>
                <w:numId w:val="1"/>
              </w:numPr>
              <w:rPr>
                <w:rStyle w:val="Hyperlink"/>
                <w:rFonts w:ascii="Arial" w:hAnsi="Arial" w:cs="Arial"/>
                <w:color w:val="00B050"/>
              </w:rPr>
            </w:pPr>
            <w:r w:rsidRPr="004C59DE">
              <w:rPr>
                <w:rFonts w:ascii="Arial" w:hAnsi="Arial" w:cs="Arial"/>
                <w:color w:val="00B050"/>
              </w:rPr>
              <w:fldChar w:fldCharType="begin"/>
            </w:r>
            <w:r w:rsidRPr="004C59DE">
              <w:rPr>
                <w:rFonts w:ascii="Arial" w:hAnsi="Arial" w:cs="Arial"/>
                <w:color w:val="00B050"/>
              </w:rPr>
              <w:instrText xml:space="preserve"> HYPERLINK  \l "_Healthy_Places_&amp;" </w:instrText>
            </w:r>
            <w:r w:rsidRPr="004C59DE">
              <w:rPr>
                <w:rFonts w:ascii="Arial" w:hAnsi="Arial" w:cs="Arial"/>
                <w:color w:val="00B050"/>
              </w:rPr>
              <w:fldChar w:fldCharType="separate"/>
            </w:r>
            <w:r w:rsidR="002439BD" w:rsidRPr="004C59DE">
              <w:rPr>
                <w:rStyle w:val="Hyperlink"/>
                <w:rFonts w:ascii="Arial" w:hAnsi="Arial" w:cs="Arial"/>
                <w:color w:val="00B050"/>
              </w:rPr>
              <w:t>Healthy Places &amp; Workplace Health</w:t>
            </w:r>
          </w:p>
          <w:p w14:paraId="6ED08C83" w14:textId="613F6CDB" w:rsidR="002439BD" w:rsidRPr="004C59DE" w:rsidRDefault="00A73933" w:rsidP="002439BD">
            <w:pPr>
              <w:pStyle w:val="ListParagraph"/>
              <w:numPr>
                <w:ilvl w:val="0"/>
                <w:numId w:val="1"/>
              </w:numPr>
              <w:rPr>
                <w:rFonts w:ascii="Arial" w:hAnsi="Arial" w:cs="Arial"/>
                <w:color w:val="00B050"/>
              </w:rPr>
            </w:pPr>
            <w:r w:rsidRPr="004C59DE">
              <w:rPr>
                <w:rFonts w:ascii="Arial" w:hAnsi="Arial" w:cs="Arial"/>
                <w:color w:val="00B050"/>
              </w:rPr>
              <w:fldChar w:fldCharType="end"/>
            </w:r>
            <w:hyperlink w:anchor="_Ageing_Well" w:history="1">
              <w:r w:rsidR="002439BD" w:rsidRPr="004C59DE">
                <w:rPr>
                  <w:rStyle w:val="Hyperlink"/>
                  <w:rFonts w:ascii="Arial" w:hAnsi="Arial" w:cs="Arial"/>
                  <w:color w:val="00B050"/>
                </w:rPr>
                <w:t>Ageing Well</w:t>
              </w:r>
            </w:hyperlink>
            <w:r w:rsidR="002439BD" w:rsidRPr="004C59DE">
              <w:rPr>
                <w:rFonts w:ascii="Arial" w:hAnsi="Arial" w:cs="Arial"/>
                <w:color w:val="00B050"/>
              </w:rPr>
              <w:t xml:space="preserve"> </w:t>
            </w:r>
          </w:p>
          <w:p w14:paraId="79338CD0" w14:textId="5B39998C" w:rsidR="002439BD" w:rsidRPr="004C59DE" w:rsidRDefault="002D01FF" w:rsidP="002439BD">
            <w:pPr>
              <w:pStyle w:val="ListParagraph"/>
              <w:numPr>
                <w:ilvl w:val="0"/>
                <w:numId w:val="1"/>
              </w:numPr>
              <w:rPr>
                <w:rFonts w:ascii="Arial" w:hAnsi="Arial" w:cs="Arial"/>
                <w:color w:val="00B050"/>
              </w:rPr>
            </w:pPr>
            <w:hyperlink w:anchor="_Health_Inequalities" w:history="1">
              <w:r w:rsidR="002439BD" w:rsidRPr="004C59DE">
                <w:rPr>
                  <w:rStyle w:val="Hyperlink"/>
                  <w:rFonts w:ascii="Arial" w:hAnsi="Arial" w:cs="Arial"/>
                  <w:color w:val="00B050"/>
                </w:rPr>
                <w:t>Health Inequalities</w:t>
              </w:r>
            </w:hyperlink>
            <w:r w:rsidR="002439BD" w:rsidRPr="004C59DE">
              <w:rPr>
                <w:rFonts w:ascii="Arial" w:hAnsi="Arial" w:cs="Arial"/>
                <w:color w:val="00B050"/>
              </w:rPr>
              <w:t xml:space="preserve"> </w:t>
            </w:r>
          </w:p>
          <w:p w14:paraId="2D43F15F" w14:textId="18ECE4C4" w:rsidR="00E80392" w:rsidRPr="00815DA4" w:rsidRDefault="002D01FF" w:rsidP="002439BD">
            <w:pPr>
              <w:pStyle w:val="ListParagraph"/>
              <w:numPr>
                <w:ilvl w:val="0"/>
                <w:numId w:val="1"/>
              </w:numPr>
              <w:rPr>
                <w:rFonts w:ascii="Arial" w:hAnsi="Arial" w:cs="Arial"/>
                <w:color w:val="00B050"/>
              </w:rPr>
            </w:pPr>
            <w:hyperlink w:anchor="_Data,_Documents,_Letters," w:history="1">
              <w:r w:rsidR="002439BD" w:rsidRPr="004C59DE">
                <w:rPr>
                  <w:rStyle w:val="Hyperlink"/>
                  <w:rFonts w:ascii="Arial" w:hAnsi="Arial" w:cs="Arial"/>
                  <w:color w:val="00B050"/>
                </w:rPr>
                <w:t>Data, Documents, General info</w:t>
              </w:r>
            </w:hyperlink>
            <w:bookmarkEnd w:id="0"/>
          </w:p>
        </w:tc>
        <w:tc>
          <w:tcPr>
            <w:tcW w:w="7000" w:type="dxa"/>
          </w:tcPr>
          <w:p w14:paraId="5A96FF27" w14:textId="77777777" w:rsidR="00E80392" w:rsidRPr="003E24C9" w:rsidRDefault="00E80392" w:rsidP="002439BD">
            <w:pPr>
              <w:rPr>
                <w:rFonts w:ascii="Arial" w:hAnsi="Arial" w:cs="Arial"/>
                <w:b/>
                <w:bCs/>
                <w:color w:val="538135" w:themeColor="accent6" w:themeShade="BF"/>
                <w:sz w:val="36"/>
                <w:szCs w:val="36"/>
              </w:rPr>
            </w:pPr>
          </w:p>
          <w:p w14:paraId="228F9C16" w14:textId="53540D81" w:rsidR="00E80392" w:rsidRPr="003E24C9" w:rsidRDefault="00E80392" w:rsidP="002439BD">
            <w:pPr>
              <w:rPr>
                <w:rFonts w:ascii="Arial" w:hAnsi="Arial" w:cs="Arial"/>
                <w:b/>
                <w:bCs/>
                <w:color w:val="00B050"/>
                <w:sz w:val="32"/>
                <w:szCs w:val="32"/>
              </w:rPr>
            </w:pPr>
            <w:r w:rsidRPr="003E24C9">
              <w:rPr>
                <w:rFonts w:ascii="Arial" w:hAnsi="Arial" w:cs="Arial"/>
                <w:b/>
                <w:bCs/>
                <w:color w:val="00B050"/>
                <w:sz w:val="32"/>
                <w:szCs w:val="32"/>
              </w:rPr>
              <w:t xml:space="preserve">PHE Health and Wellbeing Monthly Update </w:t>
            </w:r>
          </w:p>
          <w:p w14:paraId="7A63B1E9" w14:textId="075AAFFC" w:rsidR="00E80392" w:rsidRPr="003E24C9" w:rsidRDefault="00E80392" w:rsidP="002439BD">
            <w:pPr>
              <w:rPr>
                <w:rFonts w:ascii="Arial" w:hAnsi="Arial" w:cs="Arial"/>
                <w:color w:val="00B050"/>
                <w:sz w:val="28"/>
                <w:szCs w:val="28"/>
              </w:rPr>
            </w:pPr>
            <w:r w:rsidRPr="003E24C9">
              <w:rPr>
                <w:rFonts w:ascii="Arial" w:hAnsi="Arial" w:cs="Arial"/>
                <w:color w:val="00B050"/>
                <w:sz w:val="28"/>
                <w:szCs w:val="28"/>
              </w:rPr>
              <w:t xml:space="preserve">Issue Number: </w:t>
            </w:r>
            <w:r w:rsidR="00B00550">
              <w:rPr>
                <w:rFonts w:ascii="Arial" w:hAnsi="Arial" w:cs="Arial"/>
                <w:color w:val="00B050"/>
                <w:sz w:val="28"/>
                <w:szCs w:val="28"/>
              </w:rPr>
              <w:t>6</w:t>
            </w:r>
            <w:r w:rsidR="000C45DA">
              <w:rPr>
                <w:rFonts w:ascii="Arial" w:hAnsi="Arial" w:cs="Arial"/>
                <w:color w:val="00B050"/>
                <w:sz w:val="28"/>
                <w:szCs w:val="28"/>
              </w:rPr>
              <w:t>5</w:t>
            </w:r>
            <w:r w:rsidR="00B00550">
              <w:rPr>
                <w:rFonts w:ascii="Arial" w:hAnsi="Arial" w:cs="Arial"/>
                <w:color w:val="00B050"/>
                <w:sz w:val="28"/>
                <w:szCs w:val="28"/>
              </w:rPr>
              <w:t>.</w:t>
            </w:r>
            <w:r w:rsidR="00CA6955">
              <w:rPr>
                <w:rFonts w:ascii="Arial" w:hAnsi="Arial" w:cs="Arial"/>
                <w:color w:val="00B050"/>
                <w:sz w:val="28"/>
                <w:szCs w:val="28"/>
              </w:rPr>
              <w:t xml:space="preserve"> </w:t>
            </w:r>
            <w:r w:rsidR="000C45DA">
              <w:rPr>
                <w:rFonts w:ascii="Arial" w:hAnsi="Arial" w:cs="Arial"/>
                <w:color w:val="00B050"/>
                <w:sz w:val="28"/>
                <w:szCs w:val="28"/>
              </w:rPr>
              <w:t>June</w:t>
            </w:r>
            <w:r w:rsidRPr="003E24C9">
              <w:rPr>
                <w:rFonts w:ascii="Arial" w:hAnsi="Arial" w:cs="Arial"/>
                <w:color w:val="00B050"/>
                <w:sz w:val="28"/>
                <w:szCs w:val="28"/>
              </w:rPr>
              <w:t xml:space="preserve"> 202</w:t>
            </w:r>
            <w:r w:rsidR="00B00550">
              <w:rPr>
                <w:rFonts w:ascii="Arial" w:hAnsi="Arial" w:cs="Arial"/>
                <w:color w:val="00B050"/>
                <w:sz w:val="28"/>
                <w:szCs w:val="28"/>
              </w:rPr>
              <w:t>1</w:t>
            </w:r>
          </w:p>
          <w:p w14:paraId="5DAD2124" w14:textId="77777777" w:rsidR="00E80392" w:rsidRPr="003E24C9" w:rsidRDefault="00E80392" w:rsidP="002439BD">
            <w:pPr>
              <w:rPr>
                <w:rFonts w:ascii="Arial" w:hAnsi="Arial" w:cs="Arial"/>
              </w:rPr>
            </w:pPr>
          </w:p>
          <w:p w14:paraId="55DD58B0" w14:textId="67E43656" w:rsidR="00E80392" w:rsidRPr="003E24C9" w:rsidRDefault="00E80392" w:rsidP="002A6489">
            <w:pPr>
              <w:jc w:val="both"/>
              <w:rPr>
                <w:rFonts w:ascii="Arial" w:hAnsi="Arial" w:cs="Arial"/>
                <w:sz w:val="28"/>
                <w:szCs w:val="28"/>
                <w:lang w:val="en-US"/>
              </w:rPr>
            </w:pPr>
            <w:r w:rsidRPr="00973FE9">
              <w:rPr>
                <w:rFonts w:ascii="Arial" w:hAnsi="Arial" w:cs="Arial"/>
                <w:sz w:val="28"/>
                <w:szCs w:val="28"/>
                <w:lang w:val="en-US"/>
              </w:rPr>
              <w:t xml:space="preserve">Welcome to the Yorkshire and Humber Health and Wellbeing monthly update. Thank you for subscribing to the monthly update. This monthly update is our way of sharing any good and emerging practice, new developments, updates and guidance. The update is circulated at the beginning of each month with previous month’s updates. </w:t>
            </w:r>
          </w:p>
          <w:p w14:paraId="39056E1D" w14:textId="77777777" w:rsidR="002A6489" w:rsidRPr="00973FE9" w:rsidRDefault="002A6489" w:rsidP="002A6489">
            <w:pPr>
              <w:jc w:val="both"/>
              <w:rPr>
                <w:rFonts w:ascii="Arial" w:hAnsi="Arial" w:cs="Arial"/>
                <w:sz w:val="28"/>
                <w:szCs w:val="28"/>
                <w:lang w:val="en-US"/>
              </w:rPr>
            </w:pPr>
          </w:p>
          <w:p w14:paraId="27A04662" w14:textId="77777777" w:rsidR="00E80392" w:rsidRPr="00973FE9" w:rsidRDefault="00E80392" w:rsidP="002A6489">
            <w:pPr>
              <w:jc w:val="both"/>
              <w:rPr>
                <w:rFonts w:ascii="Arial" w:hAnsi="Arial" w:cs="Arial"/>
                <w:sz w:val="28"/>
                <w:szCs w:val="28"/>
                <w:lang w:val="en-US"/>
              </w:rPr>
            </w:pPr>
            <w:r w:rsidRPr="00973FE9">
              <w:rPr>
                <w:rFonts w:ascii="Arial" w:hAnsi="Arial" w:cs="Arial"/>
                <w:sz w:val="28"/>
                <w:szCs w:val="28"/>
                <w:lang w:val="en-US"/>
              </w:rPr>
              <w:t>If we have anything that needs to be shared urgently, we will circulate as soon as possible.</w:t>
            </w:r>
          </w:p>
          <w:p w14:paraId="4AB8ED66" w14:textId="77777777" w:rsidR="00E80392" w:rsidRPr="003E24C9" w:rsidRDefault="00E80392" w:rsidP="002439BD">
            <w:pPr>
              <w:rPr>
                <w:rFonts w:ascii="Arial" w:hAnsi="Arial" w:cs="Arial"/>
              </w:rPr>
            </w:pPr>
          </w:p>
        </w:tc>
      </w:tr>
    </w:tbl>
    <w:p w14:paraId="5E29B653" w14:textId="09B21C7E" w:rsidR="00973FE9" w:rsidRDefault="00973FE9">
      <w:pPr>
        <w:rPr>
          <w:rFonts w:ascii="Arial" w:hAnsi="Arial" w:cs="Arial"/>
        </w:rPr>
      </w:pPr>
    </w:p>
    <w:p w14:paraId="10FBC646" w14:textId="77777777" w:rsidR="00B03D52" w:rsidRPr="003E24C9" w:rsidRDefault="00B03D52">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2"/>
      </w:tblGrid>
      <w:tr w:rsidR="00973FE9" w:rsidRPr="003E24C9" w14:paraId="0614F1E9" w14:textId="77777777" w:rsidTr="00973FE9">
        <w:tc>
          <w:tcPr>
            <w:tcW w:w="10490" w:type="dxa"/>
            <w:shd w:val="clear" w:color="auto" w:fill="E2EFD9" w:themeFill="accent6" w:themeFillTint="33"/>
          </w:tcPr>
          <w:p w14:paraId="259F5EED" w14:textId="67868EFE" w:rsidR="00973FE9" w:rsidRPr="003E24C9" w:rsidRDefault="00973FE9" w:rsidP="00E80392">
            <w:pPr>
              <w:pStyle w:val="Heading1"/>
              <w:outlineLvl w:val="0"/>
              <w:rPr>
                <w:rFonts w:cs="Arial"/>
              </w:rPr>
            </w:pPr>
            <w:bookmarkStart w:id="1" w:name="_Ensuring_Every_Child"/>
            <w:bookmarkEnd w:id="1"/>
            <w:r w:rsidRPr="003E24C9">
              <w:rPr>
                <w:rFonts w:cs="Arial"/>
                <w:noProof/>
              </w:rPr>
              <w:drawing>
                <wp:anchor distT="0" distB="0" distL="114300" distR="114300" simplePos="0" relativeHeight="251658240" behindDoc="0" locked="0" layoutInCell="1" allowOverlap="1" wp14:anchorId="3E5C4368" wp14:editId="3F9926B6">
                  <wp:simplePos x="0" y="0"/>
                  <wp:positionH relativeFrom="column">
                    <wp:posOffset>30480</wp:posOffset>
                  </wp:positionH>
                  <wp:positionV relativeFrom="paragraph">
                    <wp:posOffset>55880</wp:posOffset>
                  </wp:positionV>
                  <wp:extent cx="506095" cy="45720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095" cy="457200"/>
                          </a:xfrm>
                          <a:prstGeom prst="rect">
                            <a:avLst/>
                          </a:prstGeom>
                          <a:noFill/>
                        </pic:spPr>
                      </pic:pic>
                    </a:graphicData>
                  </a:graphic>
                </wp:anchor>
              </w:drawing>
            </w:r>
            <w:r w:rsidRPr="003E24C9">
              <w:rPr>
                <w:rFonts w:cs="Arial"/>
              </w:rPr>
              <w:t xml:space="preserve">Ensuring Every Child has the Best Start in Life </w:t>
            </w:r>
          </w:p>
          <w:p w14:paraId="3F67A440" w14:textId="2C127169" w:rsidR="00973FE9" w:rsidRPr="003E24C9" w:rsidRDefault="00973FE9">
            <w:pPr>
              <w:rPr>
                <w:rFonts w:ascii="Arial" w:hAnsi="Arial" w:cs="Arial"/>
                <w:i/>
                <w:iCs/>
              </w:rPr>
            </w:pPr>
            <w:r w:rsidRPr="003E24C9">
              <w:rPr>
                <w:rFonts w:ascii="Arial" w:hAnsi="Arial" w:cs="Arial"/>
                <w:i/>
                <w:iCs/>
              </w:rPr>
              <w:t xml:space="preserve">HWB Team lead: Gemma Mann </w:t>
            </w:r>
          </w:p>
        </w:tc>
      </w:tr>
    </w:tbl>
    <w:p w14:paraId="668B72F0" w14:textId="77777777" w:rsidR="002E05C3" w:rsidRDefault="002E05C3" w:rsidP="002E05C3">
      <w:pPr>
        <w:spacing w:line="360" w:lineRule="auto"/>
        <w:rPr>
          <w:rFonts w:ascii="Arial" w:hAnsi="Arial" w:cs="Arial"/>
          <w:b/>
          <w:bCs/>
        </w:rPr>
      </w:pPr>
    </w:p>
    <w:p w14:paraId="29E0D10C" w14:textId="0EC54213" w:rsidR="00613E89" w:rsidRPr="00613E89" w:rsidRDefault="00613E89" w:rsidP="00613E89">
      <w:pPr>
        <w:rPr>
          <w:rFonts w:ascii="Arial" w:hAnsi="Arial" w:cs="Arial"/>
          <w:b/>
          <w:bCs/>
        </w:rPr>
      </w:pPr>
      <w:r w:rsidRPr="00613E89">
        <w:rPr>
          <w:rFonts w:ascii="Arial" w:hAnsi="Arial" w:cs="Arial"/>
          <w:b/>
          <w:bCs/>
        </w:rPr>
        <w:t>Indicators related to under 18 conceptions, pregnancy and birth: 2021 update</w:t>
      </w:r>
    </w:p>
    <w:p w14:paraId="30C07873" w14:textId="77777777" w:rsidR="00613E89" w:rsidRPr="00613E89" w:rsidRDefault="00613E89" w:rsidP="00613E89">
      <w:pPr>
        <w:rPr>
          <w:rFonts w:ascii="Arial" w:hAnsi="Arial" w:cs="Arial"/>
        </w:rPr>
      </w:pPr>
      <w:r w:rsidRPr="00613E89">
        <w:rPr>
          <w:rFonts w:ascii="Arial" w:hAnsi="Arial" w:cs="Arial"/>
        </w:rPr>
        <w:t>Indicators in the Child and maternal health profiles and Sexual and reproductive health profiles have been updated. The indicators relate to pregnancy and birth. The profiles give data at a local, regional and national level to inform the development and provision of family planning, antenatal and maternity care.</w:t>
      </w:r>
    </w:p>
    <w:p w14:paraId="62D9AB5E" w14:textId="741449EF" w:rsidR="00613E89" w:rsidRPr="00613E89" w:rsidRDefault="00613E89" w:rsidP="00613E89">
      <w:pPr>
        <w:rPr>
          <w:rFonts w:ascii="Arial" w:hAnsi="Arial" w:cs="Arial"/>
        </w:rPr>
      </w:pPr>
      <w:r w:rsidRPr="00613E89">
        <w:rPr>
          <w:rFonts w:ascii="Arial" w:hAnsi="Arial" w:cs="Arial"/>
        </w:rPr>
        <w:t xml:space="preserve">Related weblinks: </w:t>
      </w:r>
      <w:hyperlink r:id="rId7" w:history="1">
        <w:r w:rsidRPr="00575223">
          <w:rPr>
            <w:rStyle w:val="Hyperlink"/>
            <w:rFonts w:ascii="Arial" w:hAnsi="Arial" w:cs="Arial"/>
          </w:rPr>
          <w:t>https://fingertips.phe.org.uk/profile/child-health-profiles</w:t>
        </w:r>
      </w:hyperlink>
      <w:r>
        <w:rPr>
          <w:rFonts w:ascii="Arial" w:hAnsi="Arial" w:cs="Arial"/>
        </w:rPr>
        <w:t xml:space="preserve"> </w:t>
      </w:r>
      <w:r w:rsidRPr="00613E89">
        <w:rPr>
          <w:rFonts w:ascii="Arial" w:hAnsi="Arial" w:cs="Arial"/>
        </w:rPr>
        <w:t xml:space="preserve">and </w:t>
      </w:r>
      <w:hyperlink r:id="rId8" w:history="1">
        <w:r w:rsidRPr="00575223">
          <w:rPr>
            <w:rStyle w:val="Hyperlink"/>
            <w:rFonts w:ascii="Arial" w:hAnsi="Arial" w:cs="Arial"/>
          </w:rPr>
          <w:t>https://fingertips.phe.org.uk/profile/sexualhe,alth</w:t>
        </w:r>
      </w:hyperlink>
      <w:r>
        <w:rPr>
          <w:rFonts w:ascii="Arial" w:hAnsi="Arial" w:cs="Arial"/>
        </w:rPr>
        <w:t xml:space="preserve"> </w:t>
      </w:r>
    </w:p>
    <w:p w14:paraId="53901BF3" w14:textId="58B19A54" w:rsidR="00613E89" w:rsidRPr="00613E89" w:rsidRDefault="00613E89" w:rsidP="00613E89">
      <w:pPr>
        <w:rPr>
          <w:rFonts w:ascii="Arial" w:hAnsi="Arial" w:cs="Arial"/>
        </w:rPr>
      </w:pPr>
      <w:r w:rsidRPr="00613E89">
        <w:rPr>
          <w:rFonts w:ascii="Arial" w:hAnsi="Arial" w:cs="Arial"/>
        </w:rPr>
        <w:t xml:space="preserve">Contact for more information: </w:t>
      </w:r>
      <w:hyperlink r:id="rId9" w:history="1">
        <w:r w:rsidRPr="00575223">
          <w:rPr>
            <w:rStyle w:val="Hyperlink"/>
            <w:rFonts w:ascii="Arial" w:hAnsi="Arial" w:cs="Arial"/>
          </w:rPr>
          <w:t>chimat@phe.gov.uk</w:t>
        </w:r>
      </w:hyperlink>
      <w:r>
        <w:rPr>
          <w:rFonts w:ascii="Arial" w:hAnsi="Arial" w:cs="Arial"/>
        </w:rPr>
        <w:t xml:space="preserve"> </w:t>
      </w:r>
      <w:r w:rsidRPr="00613E89">
        <w:rPr>
          <w:rFonts w:ascii="Arial" w:hAnsi="Arial" w:cs="Arial"/>
        </w:rPr>
        <w:t xml:space="preserve"> </w:t>
      </w:r>
    </w:p>
    <w:p w14:paraId="0D084DCE" w14:textId="77777777" w:rsidR="00727D0A" w:rsidRDefault="00727D0A" w:rsidP="00613E89">
      <w:pPr>
        <w:rPr>
          <w:rFonts w:ascii="Arial" w:hAnsi="Arial" w:cs="Arial"/>
          <w:b/>
          <w:bCs/>
        </w:rPr>
      </w:pPr>
    </w:p>
    <w:p w14:paraId="66A02053" w14:textId="2FB9FC14" w:rsidR="00613E89" w:rsidRPr="00613E89" w:rsidRDefault="00613E89" w:rsidP="00613E89">
      <w:pPr>
        <w:rPr>
          <w:rFonts w:ascii="Arial" w:hAnsi="Arial" w:cs="Arial"/>
          <w:b/>
          <w:bCs/>
        </w:rPr>
      </w:pPr>
      <w:r w:rsidRPr="00613E89">
        <w:rPr>
          <w:rFonts w:ascii="Arial" w:hAnsi="Arial" w:cs="Arial"/>
          <w:b/>
          <w:bCs/>
        </w:rPr>
        <w:t>Infant mortality in the West Midlands: what have we learned 5 years on?</w:t>
      </w:r>
    </w:p>
    <w:p w14:paraId="2804FA1A" w14:textId="77777777" w:rsidR="00613E89" w:rsidRPr="00613E89" w:rsidRDefault="00613E89" w:rsidP="00613E89">
      <w:pPr>
        <w:spacing w:after="0"/>
        <w:rPr>
          <w:rFonts w:ascii="Arial" w:hAnsi="Arial" w:cs="Arial"/>
        </w:rPr>
      </w:pPr>
      <w:r w:rsidRPr="00613E89">
        <w:rPr>
          <w:rFonts w:ascii="Arial" w:hAnsi="Arial" w:cs="Arial"/>
        </w:rPr>
        <w:t xml:space="preserve">Infant mortality report published. The report builds on legacy work that has previously highlighted the high rates of infant mortality in the West Midlands region as an urgent public health issue.  </w:t>
      </w:r>
    </w:p>
    <w:p w14:paraId="61FB8B23" w14:textId="77777777" w:rsidR="00613E89" w:rsidRPr="00613E89" w:rsidRDefault="00613E89" w:rsidP="00613E89">
      <w:pPr>
        <w:spacing w:after="0"/>
        <w:rPr>
          <w:rFonts w:ascii="Arial" w:hAnsi="Arial" w:cs="Arial"/>
        </w:rPr>
      </w:pPr>
      <w:r w:rsidRPr="00613E89">
        <w:rPr>
          <w:rFonts w:ascii="Arial" w:hAnsi="Arial" w:cs="Arial"/>
        </w:rPr>
        <w:t>It is hoped this report will highlight the need for further action to reduce and prevent increasing rates of infant mortality through local partnership and prioritisation.</w:t>
      </w:r>
    </w:p>
    <w:p w14:paraId="0A15B9CD" w14:textId="2168C494" w:rsidR="00613E89" w:rsidRPr="00613E89" w:rsidRDefault="00613E89" w:rsidP="00613E89">
      <w:pPr>
        <w:spacing w:after="0"/>
        <w:rPr>
          <w:rFonts w:ascii="Arial" w:hAnsi="Arial" w:cs="Arial"/>
        </w:rPr>
      </w:pPr>
      <w:r w:rsidRPr="00613E89">
        <w:rPr>
          <w:rFonts w:ascii="Arial" w:hAnsi="Arial" w:cs="Arial"/>
        </w:rPr>
        <w:t xml:space="preserve">Feedback on this resource is welcomed, including on the usefulness of the findings for local practice.  Please provide comments to </w:t>
      </w:r>
      <w:hyperlink r:id="rId10" w:history="1">
        <w:r w:rsidRPr="00613E89">
          <w:rPr>
            <w:rStyle w:val="Hyperlink"/>
            <w:rFonts w:ascii="Arial" w:hAnsi="Arial" w:cs="Arial"/>
          </w:rPr>
          <w:t>LKISMidlands@phe.gov.uk</w:t>
        </w:r>
      </w:hyperlink>
      <w:r>
        <w:rPr>
          <w:rFonts w:ascii="Arial" w:hAnsi="Arial" w:cs="Arial"/>
        </w:rPr>
        <w:t xml:space="preserve"> </w:t>
      </w:r>
      <w:r w:rsidRPr="00613E89">
        <w:rPr>
          <w:rFonts w:ascii="Arial" w:hAnsi="Arial" w:cs="Arial"/>
        </w:rPr>
        <w:t xml:space="preserve">  Please share widely as appropriate.</w:t>
      </w:r>
    </w:p>
    <w:p w14:paraId="7E859927" w14:textId="69D3FC97" w:rsidR="00613E89" w:rsidRPr="00613E89" w:rsidRDefault="00613E89" w:rsidP="00613E89">
      <w:pPr>
        <w:rPr>
          <w:rFonts w:ascii="Arial" w:hAnsi="Arial" w:cs="Arial"/>
        </w:rPr>
      </w:pPr>
      <w:r w:rsidRPr="00613E89">
        <w:rPr>
          <w:rFonts w:ascii="Arial" w:hAnsi="Arial" w:cs="Arial"/>
        </w:rPr>
        <w:t xml:space="preserve">Related weblinks:  </w:t>
      </w:r>
      <w:hyperlink r:id="rId11" w:history="1">
        <w:r w:rsidRPr="00613E89">
          <w:rPr>
            <w:rStyle w:val="Hyperlink"/>
            <w:rFonts w:ascii="Arial" w:hAnsi="Arial" w:cs="Arial"/>
          </w:rPr>
          <w:t>https://www.lfphwm.org.uk/our-networks/best-start-in-life-network/919-infantmortalityreport2021</w:t>
        </w:r>
      </w:hyperlink>
      <w:r>
        <w:rPr>
          <w:rFonts w:ascii="Arial" w:hAnsi="Arial" w:cs="Arial"/>
        </w:rPr>
        <w:t xml:space="preserve"> </w:t>
      </w:r>
    </w:p>
    <w:p w14:paraId="606E678A" w14:textId="38E980BC" w:rsidR="00613E89" w:rsidRDefault="00613E89" w:rsidP="007D1195">
      <w:pPr>
        <w:rPr>
          <w:rFonts w:ascii="Arial" w:hAnsi="Arial" w:cs="Arial"/>
        </w:rPr>
      </w:pPr>
      <w:r w:rsidRPr="00613E89">
        <w:rPr>
          <w:rFonts w:ascii="Arial" w:hAnsi="Arial" w:cs="Arial"/>
        </w:rPr>
        <w:t xml:space="preserve">Contact for more information:  </w:t>
      </w:r>
      <w:hyperlink r:id="rId12" w:history="1">
        <w:r w:rsidRPr="00613E89">
          <w:rPr>
            <w:rStyle w:val="Hyperlink"/>
            <w:rFonts w:ascii="Arial" w:hAnsi="Arial" w:cs="Arial"/>
          </w:rPr>
          <w:t>LKISMidlands@phe.gov.uk</w:t>
        </w:r>
      </w:hyperlink>
      <w:r>
        <w:rPr>
          <w:rFonts w:ascii="Arial" w:hAnsi="Arial" w:cs="Arial"/>
        </w:rPr>
        <w:t xml:space="preserve"> </w:t>
      </w:r>
    </w:p>
    <w:p w14:paraId="0C37F922" w14:textId="77777777" w:rsidR="00B24EE6" w:rsidRPr="003E24C9" w:rsidRDefault="00B24EE6">
      <w:pPr>
        <w:rPr>
          <w:rFonts w:ascii="Arial" w:hAnsi="Arial" w:cs="Arial"/>
        </w:rPr>
      </w:pPr>
    </w:p>
    <w:p w14:paraId="33344C84" w14:textId="77777777" w:rsidR="00613E89" w:rsidRPr="00613E89" w:rsidRDefault="00613E89" w:rsidP="00613E89">
      <w:pPr>
        <w:rPr>
          <w:rFonts w:ascii="Arial" w:hAnsi="Arial" w:cs="Arial"/>
          <w:b/>
          <w:bCs/>
        </w:rPr>
      </w:pPr>
      <w:r w:rsidRPr="00613E89">
        <w:rPr>
          <w:rFonts w:ascii="Arial" w:hAnsi="Arial" w:cs="Arial"/>
          <w:b/>
          <w:bCs/>
        </w:rPr>
        <w:t>Interim children’s public health 0 to 5 years national reporting for 2020 to 2021</w:t>
      </w:r>
    </w:p>
    <w:p w14:paraId="78683C37" w14:textId="77777777" w:rsidR="00613E89" w:rsidRPr="00613E89" w:rsidRDefault="00613E89" w:rsidP="00613E89">
      <w:pPr>
        <w:spacing w:after="0"/>
        <w:rPr>
          <w:rFonts w:ascii="Arial" w:hAnsi="Arial" w:cs="Arial"/>
        </w:rPr>
      </w:pPr>
      <w:r w:rsidRPr="00613E89">
        <w:rPr>
          <w:rFonts w:ascii="Arial" w:hAnsi="Arial" w:cs="Arial"/>
        </w:rPr>
        <w:t xml:space="preserve">Data collection for 2020 to 2021 for children’s public health 0 to 5 years national is now open. The data collection window will be open between Monday 10 May and Friday 25 June. </w:t>
      </w:r>
    </w:p>
    <w:p w14:paraId="51DB0922" w14:textId="53FFE6A7" w:rsidR="00613E89" w:rsidRPr="00613E89" w:rsidRDefault="00613E89" w:rsidP="00613E89">
      <w:pPr>
        <w:spacing w:after="0"/>
        <w:rPr>
          <w:rFonts w:ascii="Arial" w:hAnsi="Arial" w:cs="Arial"/>
        </w:rPr>
      </w:pPr>
      <w:r w:rsidRPr="00613E89">
        <w:rPr>
          <w:rFonts w:ascii="Arial" w:hAnsi="Arial" w:cs="Arial"/>
        </w:rPr>
        <w:t xml:space="preserve">We recognise that local authorities may encounter difficulties submitting data as they continue to respond to the COVID-19 pandemic. We will seek to ensure that no local authority is disadvantaged because of current pressures where they wish to submit data. Please email </w:t>
      </w:r>
      <w:hyperlink r:id="rId13" w:history="1">
        <w:r w:rsidRPr="00613E89">
          <w:rPr>
            <w:rStyle w:val="Hyperlink"/>
            <w:rFonts w:ascii="Arial" w:hAnsi="Arial" w:cs="Arial"/>
          </w:rPr>
          <w:t>interimreporting@phe.gov.uk</w:t>
        </w:r>
      </w:hyperlink>
      <w:r>
        <w:rPr>
          <w:rFonts w:ascii="Arial" w:hAnsi="Arial" w:cs="Arial"/>
        </w:rPr>
        <w:t xml:space="preserve"> </w:t>
      </w:r>
      <w:r w:rsidRPr="00613E89">
        <w:rPr>
          <w:rFonts w:ascii="Arial" w:hAnsi="Arial" w:cs="Arial"/>
        </w:rPr>
        <w:t>with any issues.</w:t>
      </w:r>
    </w:p>
    <w:p w14:paraId="5AFA40A1" w14:textId="77777777" w:rsidR="00613E89" w:rsidRPr="00613E89" w:rsidRDefault="00613E89" w:rsidP="00613E89">
      <w:pPr>
        <w:spacing w:after="0"/>
        <w:rPr>
          <w:rFonts w:ascii="Arial" w:hAnsi="Arial" w:cs="Arial"/>
        </w:rPr>
      </w:pPr>
      <w:r w:rsidRPr="00613E89">
        <w:rPr>
          <w:rFonts w:ascii="Arial" w:hAnsi="Arial" w:cs="Arial"/>
        </w:rPr>
        <w:t>Publication is expected in November 2021 and will be confirmed in the Statistics Release calendar. We will provide full details of the process for data collection for 2021 to 2022 in due course.</w:t>
      </w:r>
    </w:p>
    <w:p w14:paraId="4D8E542D" w14:textId="2102846C" w:rsidR="00613E89" w:rsidRPr="00613E89" w:rsidRDefault="00613E89" w:rsidP="00613E89">
      <w:pPr>
        <w:rPr>
          <w:rFonts w:ascii="Arial" w:hAnsi="Arial" w:cs="Arial"/>
        </w:rPr>
      </w:pPr>
      <w:r w:rsidRPr="00613E89">
        <w:rPr>
          <w:rFonts w:ascii="Arial" w:hAnsi="Arial" w:cs="Arial"/>
        </w:rPr>
        <w:t xml:space="preserve">Related weblinks: </w:t>
      </w:r>
      <w:hyperlink r:id="rId14" w:history="1">
        <w:r w:rsidRPr="00613E89">
          <w:rPr>
            <w:rStyle w:val="Hyperlink"/>
            <w:rFonts w:ascii="Arial" w:hAnsi="Arial" w:cs="Arial"/>
          </w:rPr>
          <w:t>https://www.gov.uk/government/publications/childrens-public-health-0-to-5-years-national-reporting</w:t>
        </w:r>
      </w:hyperlink>
      <w:r>
        <w:rPr>
          <w:rFonts w:ascii="Arial" w:hAnsi="Arial" w:cs="Arial"/>
        </w:rPr>
        <w:t xml:space="preserve"> </w:t>
      </w:r>
    </w:p>
    <w:p w14:paraId="68402D91" w14:textId="22E59CFC" w:rsidR="00613E89" w:rsidRPr="00613E89" w:rsidRDefault="00613E89" w:rsidP="00613E89">
      <w:pPr>
        <w:rPr>
          <w:rFonts w:ascii="Arial" w:hAnsi="Arial" w:cs="Arial"/>
        </w:rPr>
      </w:pPr>
      <w:r w:rsidRPr="00613E89">
        <w:rPr>
          <w:rFonts w:ascii="Arial" w:hAnsi="Arial" w:cs="Arial"/>
        </w:rPr>
        <w:t xml:space="preserve">Contact for more information: </w:t>
      </w:r>
      <w:hyperlink r:id="rId15" w:history="1">
        <w:r w:rsidRPr="00613E89">
          <w:rPr>
            <w:rStyle w:val="Hyperlink"/>
            <w:rFonts w:ascii="Arial" w:hAnsi="Arial" w:cs="Arial"/>
          </w:rPr>
          <w:t>interimreporting@phe.gov.uk</w:t>
        </w:r>
      </w:hyperlink>
      <w:r>
        <w:rPr>
          <w:rFonts w:ascii="Arial" w:hAnsi="Arial" w:cs="Arial"/>
        </w:rPr>
        <w:t xml:space="preserve"> </w:t>
      </w:r>
    </w:p>
    <w:p w14:paraId="578942D4" w14:textId="2DC313CA" w:rsidR="00E04AA6" w:rsidRDefault="00E04AA6">
      <w:pPr>
        <w:rPr>
          <w:rFonts w:ascii="Arial" w:hAnsi="Arial" w:cs="Arial"/>
        </w:rPr>
      </w:pPr>
    </w:p>
    <w:p w14:paraId="45505431" w14:textId="77777777" w:rsidR="00613E89" w:rsidRPr="00613E89" w:rsidRDefault="00613E89" w:rsidP="00613E89">
      <w:pPr>
        <w:rPr>
          <w:rFonts w:ascii="Arial" w:hAnsi="Arial" w:cs="Arial"/>
          <w:b/>
          <w:bCs/>
        </w:rPr>
      </w:pPr>
      <w:r w:rsidRPr="00613E89">
        <w:rPr>
          <w:rFonts w:ascii="Arial" w:hAnsi="Arial" w:cs="Arial"/>
          <w:b/>
          <w:bCs/>
        </w:rPr>
        <w:t>New safeguarding metric and updates to current metrics in the WICH tool</w:t>
      </w:r>
    </w:p>
    <w:p w14:paraId="35BAC620" w14:textId="77777777" w:rsidR="00613E89" w:rsidRPr="00613E89" w:rsidRDefault="00613E89" w:rsidP="00613E89">
      <w:pPr>
        <w:rPr>
          <w:rFonts w:ascii="Arial" w:hAnsi="Arial" w:cs="Arial"/>
        </w:rPr>
      </w:pPr>
      <w:r w:rsidRPr="00613E89">
        <w:rPr>
          <w:rFonts w:ascii="Arial" w:hAnsi="Arial" w:cs="Arial"/>
        </w:rPr>
        <w:t xml:space="preserve">The </w:t>
      </w:r>
      <w:proofErr w:type="spellStart"/>
      <w:r w:rsidRPr="00613E89">
        <w:rPr>
          <w:rFonts w:ascii="Arial" w:hAnsi="Arial" w:cs="Arial"/>
        </w:rPr>
        <w:t>Lifecourse</w:t>
      </w:r>
      <w:proofErr w:type="spellEnd"/>
      <w:r w:rsidRPr="00613E89">
        <w:rPr>
          <w:rFonts w:ascii="Arial" w:hAnsi="Arial" w:cs="Arial"/>
        </w:rPr>
        <w:t xml:space="preserve"> Intelligence team have published a new metric in the Wider Impacts of COVID-19 on Health (WICH) tool, showing the rate of safeguarding referrals received to community services for ages 0-18. Data are available monthly for January-November 2020. </w:t>
      </w:r>
    </w:p>
    <w:p w14:paraId="594F89CC" w14:textId="3AAB430F" w:rsidR="00613E89" w:rsidRPr="00613E89" w:rsidRDefault="00613E89" w:rsidP="00613E89">
      <w:pPr>
        <w:rPr>
          <w:rFonts w:ascii="Arial" w:hAnsi="Arial" w:cs="Arial"/>
        </w:rPr>
      </w:pPr>
      <w:r w:rsidRPr="00613E89">
        <w:rPr>
          <w:rFonts w:ascii="Arial" w:hAnsi="Arial" w:cs="Arial"/>
        </w:rPr>
        <w:t xml:space="preserve">Related weblinks: </w:t>
      </w:r>
      <w:hyperlink r:id="rId16" w:history="1">
        <w:r w:rsidRPr="00613E89">
          <w:rPr>
            <w:rStyle w:val="Hyperlink"/>
            <w:rFonts w:ascii="Arial" w:hAnsi="Arial" w:cs="Arial"/>
          </w:rPr>
          <w:t>https://analytics.phe.gov.uk/apps/covid-19-indirect-effects/</w:t>
        </w:r>
      </w:hyperlink>
      <w:r>
        <w:rPr>
          <w:rFonts w:ascii="Arial" w:hAnsi="Arial" w:cs="Arial"/>
        </w:rPr>
        <w:t xml:space="preserve"> </w:t>
      </w:r>
    </w:p>
    <w:p w14:paraId="5B663E96" w14:textId="074216A9" w:rsidR="00613E89" w:rsidRPr="00613E89" w:rsidRDefault="00613E89" w:rsidP="00613E89">
      <w:pPr>
        <w:rPr>
          <w:rFonts w:ascii="Arial" w:hAnsi="Arial" w:cs="Arial"/>
        </w:rPr>
      </w:pPr>
      <w:r w:rsidRPr="00613E89">
        <w:rPr>
          <w:rFonts w:ascii="Arial" w:hAnsi="Arial" w:cs="Arial"/>
        </w:rPr>
        <w:t xml:space="preserve">Contact for more information: Lizzie </w:t>
      </w:r>
      <w:proofErr w:type="spellStart"/>
      <w:r w:rsidRPr="00613E89">
        <w:rPr>
          <w:rFonts w:ascii="Arial" w:hAnsi="Arial" w:cs="Arial"/>
        </w:rPr>
        <w:t>Augarde</w:t>
      </w:r>
      <w:proofErr w:type="spellEnd"/>
      <w:r w:rsidRPr="00613E89">
        <w:rPr>
          <w:rFonts w:ascii="Arial" w:hAnsi="Arial" w:cs="Arial"/>
        </w:rPr>
        <w:t xml:space="preserve"> (</w:t>
      </w:r>
      <w:hyperlink r:id="rId17" w:history="1">
        <w:r w:rsidRPr="00613E89">
          <w:rPr>
            <w:rStyle w:val="Hyperlink"/>
            <w:rFonts w:ascii="Arial" w:hAnsi="Arial" w:cs="Arial"/>
          </w:rPr>
          <w:t>Elizabeth.augarde@phe.gov.uk</w:t>
        </w:r>
      </w:hyperlink>
      <w:r w:rsidRPr="00613E89">
        <w:rPr>
          <w:rFonts w:ascii="Arial" w:hAnsi="Arial" w:cs="Arial"/>
        </w:rPr>
        <w:t>)</w:t>
      </w:r>
      <w:r>
        <w:rPr>
          <w:rFonts w:ascii="Arial" w:hAnsi="Arial" w:cs="Arial"/>
        </w:rPr>
        <w:t>,</w:t>
      </w:r>
      <w:r w:rsidRPr="00613E89">
        <w:rPr>
          <w:rFonts w:ascii="Arial" w:hAnsi="Arial" w:cs="Arial"/>
        </w:rPr>
        <w:t xml:space="preserve"> Helen </w:t>
      </w:r>
      <w:proofErr w:type="spellStart"/>
      <w:r w:rsidRPr="00613E89">
        <w:rPr>
          <w:rFonts w:ascii="Arial" w:hAnsi="Arial" w:cs="Arial"/>
        </w:rPr>
        <w:t>Leake</w:t>
      </w:r>
      <w:proofErr w:type="spellEnd"/>
      <w:r w:rsidRPr="00613E89">
        <w:rPr>
          <w:rFonts w:ascii="Arial" w:hAnsi="Arial" w:cs="Arial"/>
        </w:rPr>
        <w:t xml:space="preserve"> (</w:t>
      </w:r>
      <w:hyperlink r:id="rId18" w:history="1">
        <w:r w:rsidRPr="00613E89">
          <w:rPr>
            <w:rStyle w:val="Hyperlink"/>
            <w:rFonts w:ascii="Arial" w:hAnsi="Arial" w:cs="Arial"/>
          </w:rPr>
          <w:t>helen.leake@phe.gov.uk</w:t>
        </w:r>
      </w:hyperlink>
      <w:r w:rsidRPr="00613E89">
        <w:rPr>
          <w:rFonts w:ascii="Arial" w:hAnsi="Arial" w:cs="Arial"/>
        </w:rPr>
        <w:t>), Craig Johnson (</w:t>
      </w:r>
      <w:hyperlink r:id="rId19" w:history="1">
        <w:r w:rsidRPr="00613E89">
          <w:rPr>
            <w:rStyle w:val="Hyperlink"/>
            <w:rFonts w:ascii="Arial" w:hAnsi="Arial" w:cs="Arial"/>
          </w:rPr>
          <w:t>craig.johnson@phe.gov.uk</w:t>
        </w:r>
      </w:hyperlink>
      <w:r w:rsidRPr="00613E89">
        <w:rPr>
          <w:rFonts w:ascii="Arial" w:hAnsi="Arial" w:cs="Arial"/>
        </w:rPr>
        <w:t>)</w:t>
      </w:r>
      <w:r>
        <w:rPr>
          <w:rFonts w:ascii="Arial" w:hAnsi="Arial" w:cs="Arial"/>
        </w:rPr>
        <w:t xml:space="preserve"> </w:t>
      </w:r>
      <w:r w:rsidRPr="00613E89">
        <w:rPr>
          <w:rFonts w:ascii="Arial" w:hAnsi="Arial" w:cs="Arial"/>
        </w:rPr>
        <w:t xml:space="preserve">or </w:t>
      </w:r>
      <w:proofErr w:type="spellStart"/>
      <w:r w:rsidRPr="00613E89">
        <w:rPr>
          <w:rFonts w:ascii="Arial" w:hAnsi="Arial" w:cs="Arial"/>
        </w:rPr>
        <w:t>Chimat</w:t>
      </w:r>
      <w:proofErr w:type="spellEnd"/>
      <w:r w:rsidRPr="00613E89">
        <w:rPr>
          <w:rFonts w:ascii="Arial" w:hAnsi="Arial" w:cs="Arial"/>
        </w:rPr>
        <w:t xml:space="preserve"> (</w:t>
      </w:r>
      <w:hyperlink r:id="rId20" w:history="1">
        <w:r w:rsidRPr="00613E89">
          <w:rPr>
            <w:rStyle w:val="Hyperlink"/>
            <w:rFonts w:ascii="Arial" w:hAnsi="Arial" w:cs="Arial"/>
          </w:rPr>
          <w:t>chimat@phe.gov.uk</w:t>
        </w:r>
      </w:hyperlink>
      <w:r w:rsidRPr="00613E89">
        <w:rPr>
          <w:rFonts w:ascii="Arial" w:hAnsi="Arial" w:cs="Arial"/>
        </w:rPr>
        <w:t>)</w:t>
      </w:r>
      <w:r>
        <w:rPr>
          <w:rFonts w:ascii="Arial" w:hAnsi="Arial" w:cs="Arial"/>
        </w:rPr>
        <w:t xml:space="preserve"> </w:t>
      </w:r>
    </w:p>
    <w:p w14:paraId="2FDB0506" w14:textId="005C8C74" w:rsidR="00613E89" w:rsidRDefault="00613E89">
      <w:pPr>
        <w:rPr>
          <w:rFonts w:ascii="Arial" w:hAnsi="Arial" w:cs="Arial"/>
        </w:rPr>
      </w:pPr>
    </w:p>
    <w:p w14:paraId="4DA6787A" w14:textId="77777777" w:rsidR="00613E89" w:rsidRPr="00613E89" w:rsidRDefault="00613E89" w:rsidP="00613E89">
      <w:pPr>
        <w:rPr>
          <w:rFonts w:ascii="Arial" w:hAnsi="Arial" w:cs="Arial"/>
          <w:b/>
          <w:bCs/>
        </w:rPr>
      </w:pPr>
      <w:r w:rsidRPr="00613E89">
        <w:rPr>
          <w:rFonts w:ascii="Arial" w:hAnsi="Arial" w:cs="Arial"/>
          <w:b/>
          <w:bCs/>
        </w:rPr>
        <w:t>National Child Measurement Programme: Trends in child body mass index (BMI) 2006/07 to 2019/20</w:t>
      </w:r>
    </w:p>
    <w:p w14:paraId="0668AF26" w14:textId="77777777" w:rsidR="00613E89" w:rsidRPr="00613E89" w:rsidRDefault="00613E89" w:rsidP="00613E89">
      <w:pPr>
        <w:rPr>
          <w:rFonts w:ascii="Arial" w:hAnsi="Arial" w:cs="Arial"/>
        </w:rPr>
      </w:pPr>
      <w:r w:rsidRPr="00613E89">
        <w:rPr>
          <w:rFonts w:ascii="Arial" w:hAnsi="Arial" w:cs="Arial"/>
        </w:rPr>
        <w:t>This report presents analysis of the trends in obesity, excess weight (overweight and obesity combined), and severe obesity prevalence from the National Child Measurement Programme (NCMP), examining changes over time by age, sex, ethnic group and deprivation quintile.</w:t>
      </w:r>
    </w:p>
    <w:p w14:paraId="7913FB93" w14:textId="389F71F6" w:rsidR="00613E89" w:rsidRPr="00613E89" w:rsidRDefault="00613E89" w:rsidP="00613E89">
      <w:pPr>
        <w:rPr>
          <w:rFonts w:ascii="Arial" w:hAnsi="Arial" w:cs="Arial"/>
        </w:rPr>
      </w:pPr>
      <w:r w:rsidRPr="00613E89">
        <w:rPr>
          <w:rFonts w:ascii="Arial" w:hAnsi="Arial" w:cs="Arial"/>
        </w:rPr>
        <w:t xml:space="preserve">Related weblinks: </w:t>
      </w:r>
      <w:hyperlink r:id="rId21" w:history="1">
        <w:r w:rsidRPr="00613E89">
          <w:rPr>
            <w:rStyle w:val="Hyperlink"/>
            <w:rFonts w:ascii="Arial" w:hAnsi="Arial" w:cs="Arial"/>
          </w:rPr>
          <w:t>https://www.gov.uk/government/statistics/national-child-measurement-programme-ncmp-trends-in-child-bmi</w:t>
        </w:r>
      </w:hyperlink>
      <w:r>
        <w:rPr>
          <w:rFonts w:ascii="Arial" w:hAnsi="Arial" w:cs="Arial"/>
        </w:rPr>
        <w:t xml:space="preserve"> </w:t>
      </w:r>
    </w:p>
    <w:p w14:paraId="0EA72E24" w14:textId="5DBEEDD7" w:rsidR="00613E89" w:rsidRPr="00613E89" w:rsidRDefault="00613E89" w:rsidP="00613E89">
      <w:pPr>
        <w:rPr>
          <w:rFonts w:ascii="Arial" w:hAnsi="Arial" w:cs="Arial"/>
        </w:rPr>
      </w:pPr>
      <w:r w:rsidRPr="00613E89">
        <w:rPr>
          <w:rFonts w:ascii="Arial" w:hAnsi="Arial" w:cs="Arial"/>
        </w:rPr>
        <w:t xml:space="preserve">Contact for more information: </w:t>
      </w:r>
      <w:hyperlink r:id="rId22" w:history="1">
        <w:r w:rsidRPr="00613E89">
          <w:rPr>
            <w:rStyle w:val="Hyperlink"/>
            <w:rFonts w:ascii="Arial" w:hAnsi="Arial" w:cs="Arial"/>
          </w:rPr>
          <w:t>ncmp@phe.gov.uk</w:t>
        </w:r>
      </w:hyperlink>
      <w:r>
        <w:rPr>
          <w:rFonts w:ascii="Arial" w:hAnsi="Arial" w:cs="Arial"/>
        </w:rPr>
        <w:t xml:space="preserve"> </w:t>
      </w:r>
    </w:p>
    <w:p w14:paraId="10501C8F" w14:textId="77777777" w:rsidR="00613E89" w:rsidRDefault="00613E89">
      <w:pPr>
        <w:rPr>
          <w:rFonts w:ascii="Arial" w:hAnsi="Arial" w:cs="Arial"/>
        </w:rPr>
      </w:pPr>
    </w:p>
    <w:p w14:paraId="66561532" w14:textId="77777777" w:rsidR="00613E89" w:rsidRPr="00613E89" w:rsidRDefault="00613E89" w:rsidP="00613E89">
      <w:pPr>
        <w:rPr>
          <w:rFonts w:ascii="Arial" w:hAnsi="Arial" w:cs="Arial"/>
          <w:b/>
          <w:bCs/>
        </w:rPr>
      </w:pPr>
      <w:bookmarkStart w:id="2" w:name="_Hlk73444493"/>
      <w:r w:rsidRPr="00613E89">
        <w:rPr>
          <w:rFonts w:ascii="Arial" w:hAnsi="Arial" w:cs="Arial"/>
          <w:b/>
          <w:bCs/>
        </w:rPr>
        <w:t>Admissions for children with long-term conditions, emergency admissions and A&amp;E attendance: 2021 update</w:t>
      </w:r>
    </w:p>
    <w:p w14:paraId="0F7805F8" w14:textId="77777777" w:rsidR="00613E89" w:rsidRPr="00613E89" w:rsidRDefault="00613E89" w:rsidP="00613E89">
      <w:pPr>
        <w:rPr>
          <w:rFonts w:ascii="Arial" w:hAnsi="Arial" w:cs="Arial"/>
        </w:rPr>
      </w:pPr>
      <w:r w:rsidRPr="00613E89">
        <w:rPr>
          <w:rFonts w:ascii="Arial" w:hAnsi="Arial" w:cs="Arial"/>
        </w:rPr>
        <w:t xml:space="preserve">Indicators in the Child and maternal health profiles was updated on 5 May. The indicators relate to hospital admissions for children with asthma, diabetes, epilepsy, gastroenteritis and respiratory tract infections, overall emergency admissions and road traffic accident admissions. </w:t>
      </w:r>
    </w:p>
    <w:p w14:paraId="0A89B6AA" w14:textId="2AFF61DD" w:rsidR="00613E89" w:rsidRPr="00613E89" w:rsidRDefault="00613E89" w:rsidP="00613E89">
      <w:pPr>
        <w:rPr>
          <w:rFonts w:ascii="Arial" w:hAnsi="Arial" w:cs="Arial"/>
        </w:rPr>
      </w:pPr>
      <w:r w:rsidRPr="00613E89">
        <w:rPr>
          <w:rFonts w:ascii="Arial" w:hAnsi="Arial" w:cs="Arial"/>
        </w:rPr>
        <w:t xml:space="preserve">Related weblinks: </w:t>
      </w:r>
      <w:hyperlink r:id="rId23" w:history="1">
        <w:r w:rsidRPr="00613E89">
          <w:rPr>
            <w:rStyle w:val="Hyperlink"/>
            <w:rFonts w:ascii="Arial" w:hAnsi="Arial" w:cs="Arial"/>
          </w:rPr>
          <w:t>https://fingertips.phe.org.uk/profile/child-health-profiles</w:t>
        </w:r>
      </w:hyperlink>
      <w:r>
        <w:rPr>
          <w:rFonts w:ascii="Arial" w:hAnsi="Arial" w:cs="Arial"/>
        </w:rPr>
        <w:t xml:space="preserve"> </w:t>
      </w:r>
    </w:p>
    <w:p w14:paraId="60315ABE" w14:textId="6E095E27" w:rsidR="00613E89" w:rsidRPr="00613E89" w:rsidRDefault="00613E89" w:rsidP="00613E89">
      <w:pPr>
        <w:rPr>
          <w:rFonts w:ascii="Arial" w:hAnsi="Arial" w:cs="Arial"/>
        </w:rPr>
      </w:pPr>
      <w:r w:rsidRPr="00613E89">
        <w:rPr>
          <w:rFonts w:ascii="Arial" w:hAnsi="Arial" w:cs="Arial"/>
        </w:rPr>
        <w:t xml:space="preserve">Contact for more information: </w:t>
      </w:r>
      <w:hyperlink r:id="rId24" w:history="1">
        <w:r w:rsidRPr="00613E89">
          <w:rPr>
            <w:rStyle w:val="Hyperlink"/>
            <w:rFonts w:ascii="Arial" w:hAnsi="Arial" w:cs="Arial"/>
          </w:rPr>
          <w:t>chimat@phe.gov.uk</w:t>
        </w:r>
      </w:hyperlink>
      <w:r>
        <w:rPr>
          <w:rFonts w:ascii="Arial" w:hAnsi="Arial" w:cs="Arial"/>
        </w:rPr>
        <w:t xml:space="preserve"> </w:t>
      </w:r>
      <w:r w:rsidRPr="00613E89">
        <w:rPr>
          <w:rFonts w:ascii="Arial" w:hAnsi="Arial" w:cs="Arial"/>
        </w:rPr>
        <w:t xml:space="preserve"> </w:t>
      </w:r>
    </w:p>
    <w:bookmarkEnd w:id="2"/>
    <w:p w14:paraId="2337EAB8" w14:textId="293DEE5E" w:rsidR="00613E89" w:rsidRDefault="00613E89">
      <w:pPr>
        <w:rPr>
          <w:rFonts w:ascii="Arial" w:hAnsi="Arial" w:cs="Arial"/>
        </w:rPr>
      </w:pPr>
    </w:p>
    <w:p w14:paraId="1D222B3C" w14:textId="77777777" w:rsidR="00613E89" w:rsidRPr="00613E89" w:rsidRDefault="00613E89" w:rsidP="00613E89">
      <w:pPr>
        <w:rPr>
          <w:rFonts w:ascii="Arial" w:hAnsi="Arial" w:cs="Arial"/>
          <w:b/>
          <w:bCs/>
        </w:rPr>
      </w:pPr>
      <w:r w:rsidRPr="00613E89">
        <w:rPr>
          <w:rFonts w:ascii="Arial" w:hAnsi="Arial" w:cs="Arial"/>
          <w:b/>
          <w:bCs/>
        </w:rPr>
        <w:t>Invitation from UCL for local areas to contribute anonymised data about health visiting to a UCL-led research project.</w:t>
      </w:r>
    </w:p>
    <w:p w14:paraId="42E1616E" w14:textId="77777777" w:rsidR="00613E89" w:rsidRPr="00613E89" w:rsidRDefault="00613E89" w:rsidP="00613E89">
      <w:pPr>
        <w:rPr>
          <w:rFonts w:ascii="Arial" w:hAnsi="Arial" w:cs="Arial"/>
        </w:rPr>
      </w:pPr>
      <w:r w:rsidRPr="00613E89">
        <w:rPr>
          <w:rFonts w:ascii="Arial" w:hAnsi="Arial" w:cs="Arial"/>
        </w:rPr>
        <w:t xml:space="preserve">This a request for volunteers to share anonymised extracts of data on their health visiting service. This includes individual-level data on the contacts children and families have with the health visiting service, and LA-level data on the overall population and structure of the service. Being involved in the project could offer </w:t>
      </w:r>
      <w:r w:rsidRPr="00613E89">
        <w:rPr>
          <w:rFonts w:ascii="Arial" w:hAnsi="Arial" w:cs="Arial"/>
        </w:rPr>
        <w:lastRenderedPageBreak/>
        <w:t>an opportunity to use academic research capacity and expertise to analyse data for local strategic goals, where they overlap with the research aims.</w:t>
      </w:r>
    </w:p>
    <w:p w14:paraId="57F48762" w14:textId="0AA76A97" w:rsidR="00613E89" w:rsidRDefault="00613E89" w:rsidP="00613E89">
      <w:pPr>
        <w:rPr>
          <w:rFonts w:ascii="Arial" w:hAnsi="Arial" w:cs="Arial"/>
        </w:rPr>
      </w:pPr>
      <w:r w:rsidRPr="00613E89">
        <w:rPr>
          <w:rFonts w:ascii="Arial" w:hAnsi="Arial" w:cs="Arial"/>
        </w:rPr>
        <w:t xml:space="preserve">If any areas are interested, more information is on the attached sheet, and areas should contact Amanda </w:t>
      </w:r>
      <w:proofErr w:type="spellStart"/>
      <w:r w:rsidRPr="00613E89">
        <w:rPr>
          <w:rFonts w:ascii="Arial" w:hAnsi="Arial" w:cs="Arial"/>
        </w:rPr>
        <w:t>Clery</w:t>
      </w:r>
      <w:proofErr w:type="spellEnd"/>
      <w:r w:rsidRPr="00613E89">
        <w:rPr>
          <w:rFonts w:ascii="Arial" w:hAnsi="Arial" w:cs="Arial"/>
        </w:rPr>
        <w:t xml:space="preserve">, </w:t>
      </w:r>
      <w:hyperlink r:id="rId25" w:history="1">
        <w:r w:rsidRPr="00613E89">
          <w:rPr>
            <w:rStyle w:val="Hyperlink"/>
            <w:rFonts w:ascii="Arial" w:hAnsi="Arial" w:cs="Arial"/>
          </w:rPr>
          <w:t>amanda.clery.14@ucl.ac.uk</w:t>
        </w:r>
      </w:hyperlink>
      <w:r>
        <w:rPr>
          <w:rFonts w:ascii="Arial" w:hAnsi="Arial" w:cs="Arial"/>
        </w:rPr>
        <w:t xml:space="preserve"> </w:t>
      </w:r>
      <w:r w:rsidRPr="00613E89">
        <w:rPr>
          <w:rFonts w:ascii="Arial" w:hAnsi="Arial" w:cs="Arial"/>
        </w:rPr>
        <w:t xml:space="preserve">or Dr Katie </w:t>
      </w:r>
      <w:proofErr w:type="spellStart"/>
      <w:r w:rsidRPr="00613E89">
        <w:rPr>
          <w:rFonts w:ascii="Arial" w:hAnsi="Arial" w:cs="Arial"/>
        </w:rPr>
        <w:t>Harron</w:t>
      </w:r>
      <w:proofErr w:type="spellEnd"/>
      <w:r w:rsidRPr="00613E89">
        <w:rPr>
          <w:rFonts w:ascii="Arial" w:hAnsi="Arial" w:cs="Arial"/>
        </w:rPr>
        <w:t xml:space="preserve">, </w:t>
      </w:r>
      <w:hyperlink r:id="rId26" w:history="1">
        <w:r w:rsidRPr="00613E89">
          <w:rPr>
            <w:rStyle w:val="Hyperlink"/>
            <w:rFonts w:ascii="Arial" w:hAnsi="Arial" w:cs="Arial"/>
          </w:rPr>
          <w:t>k.harron@ucl.ac.uk</w:t>
        </w:r>
      </w:hyperlink>
      <w:r>
        <w:rPr>
          <w:rFonts w:ascii="Arial" w:hAnsi="Arial" w:cs="Arial"/>
        </w:rPr>
        <w:t xml:space="preserve"> </w:t>
      </w:r>
      <w:r w:rsidRPr="00613E89">
        <w:rPr>
          <w:rFonts w:ascii="Arial" w:hAnsi="Arial" w:cs="Arial"/>
        </w:rPr>
        <w:t xml:space="preserve">for further information. </w:t>
      </w:r>
    </w:p>
    <w:p w14:paraId="53B0E278" w14:textId="43ECF79A" w:rsidR="00613E89" w:rsidRDefault="00613E89" w:rsidP="00613E89">
      <w:pPr>
        <w:rPr>
          <w:rFonts w:ascii="Arial" w:hAnsi="Arial" w:cs="Arial"/>
        </w:rPr>
      </w:pPr>
    </w:p>
    <w:p w14:paraId="74E398E6" w14:textId="635F68E7" w:rsidR="00613E89" w:rsidRDefault="00613E89" w:rsidP="00613E89">
      <w:pPr>
        <w:jc w:val="center"/>
        <w:rPr>
          <w:rFonts w:ascii="Arial" w:hAnsi="Arial" w:cs="Arial"/>
        </w:rPr>
      </w:pPr>
      <w:r>
        <w:object w:dxaOrig="1506" w:dyaOrig="984" w14:anchorId="650DF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27" o:title=""/>
          </v:shape>
          <o:OLEObject Type="Embed" ProgID="Word.Document.12" ShapeID="_x0000_i1025" DrawAspect="Icon" ObjectID="_1684057468" r:id="rId28">
            <o:FieldCodes>\s</o:FieldCodes>
          </o:OLEObject>
        </w:object>
      </w:r>
    </w:p>
    <w:p w14:paraId="787A72AA" w14:textId="01581A72" w:rsidR="002A6489" w:rsidRDefault="002A6489">
      <w:pPr>
        <w:rPr>
          <w:rFonts w:ascii="Arial" w:hAnsi="Arial" w:cs="Arial"/>
        </w:rPr>
      </w:pPr>
    </w:p>
    <w:p w14:paraId="6208F7BD" w14:textId="77777777" w:rsidR="007D1195" w:rsidRPr="007D1195" w:rsidRDefault="007D1195" w:rsidP="007D1195">
      <w:pPr>
        <w:rPr>
          <w:rFonts w:ascii="Arial" w:hAnsi="Arial" w:cs="Arial"/>
          <w:b/>
          <w:bCs/>
        </w:rPr>
      </w:pPr>
      <w:r w:rsidRPr="007D1195">
        <w:rPr>
          <w:rFonts w:ascii="Arial" w:hAnsi="Arial" w:cs="Arial"/>
          <w:b/>
          <w:bCs/>
        </w:rPr>
        <w:t xml:space="preserve">Parental Support Event - </w:t>
      </w:r>
      <w:r w:rsidRPr="007D1195">
        <w:rPr>
          <w:rFonts w:ascii="Arial" w:hAnsi="Arial" w:cs="Arial"/>
          <w:b/>
          <w:bCs/>
          <w:lang w:val="en-US"/>
        </w:rPr>
        <w:t>Re-framing Parenting Support - Tuesday 29th June 2021</w:t>
      </w:r>
    </w:p>
    <w:p w14:paraId="0D14F627" w14:textId="77777777" w:rsidR="007D1195" w:rsidRPr="007D1195" w:rsidRDefault="007D1195" w:rsidP="007D1195">
      <w:pPr>
        <w:rPr>
          <w:rFonts w:ascii="Arial" w:hAnsi="Arial" w:cs="Arial"/>
        </w:rPr>
      </w:pPr>
      <w:r w:rsidRPr="007D1195">
        <w:rPr>
          <w:rFonts w:ascii="Arial" w:hAnsi="Arial" w:cs="Arial"/>
        </w:rPr>
        <w:t>The online events aim is to make a positive contribution to changing the way we approach parental support.</w:t>
      </w:r>
    </w:p>
    <w:p w14:paraId="7833E1EC" w14:textId="77777777" w:rsidR="007D1195" w:rsidRPr="007D1195" w:rsidRDefault="007D1195" w:rsidP="007D1195">
      <w:pPr>
        <w:rPr>
          <w:rFonts w:ascii="Arial" w:hAnsi="Arial" w:cs="Arial"/>
        </w:rPr>
      </w:pPr>
      <w:r w:rsidRPr="007D1195">
        <w:rPr>
          <w:rFonts w:ascii="Arial" w:hAnsi="Arial" w:cs="Arial"/>
        </w:rPr>
        <w:t>In collaboration with the National Network of Parent Carer Forums, Northumbria University and CYP Network across NENC and Yorkshire &amp; Humber this event has been organised to look at Reframing “Parenting Courses”.</w:t>
      </w:r>
    </w:p>
    <w:p w14:paraId="796F1DEE" w14:textId="77777777" w:rsidR="007D1195" w:rsidRPr="007D1195" w:rsidRDefault="007D1195" w:rsidP="007D1195">
      <w:pPr>
        <w:rPr>
          <w:rFonts w:ascii="Arial" w:hAnsi="Arial" w:cs="Arial"/>
        </w:rPr>
      </w:pPr>
      <w:r w:rsidRPr="007D1195">
        <w:rPr>
          <w:rFonts w:ascii="Arial" w:hAnsi="Arial" w:cs="Arial"/>
        </w:rPr>
        <w:t xml:space="preserve">Registration is on Eventbrite using the link </w:t>
      </w:r>
      <w:hyperlink r:id="rId29" w:history="1">
        <w:r w:rsidRPr="007D1195">
          <w:rPr>
            <w:rStyle w:val="Hyperlink"/>
            <w:rFonts w:ascii="Arial" w:hAnsi="Arial" w:cs="Arial"/>
          </w:rPr>
          <w:t>https://www.eventbrite.co.uk/e/reframing-the-parenting-agenda-registration-152324906897</w:t>
        </w:r>
      </w:hyperlink>
      <w:r w:rsidRPr="007D1195">
        <w:rPr>
          <w:rFonts w:ascii="Arial" w:hAnsi="Arial" w:cs="Arial"/>
        </w:rPr>
        <w:t>      (you will receive a confirmation with a link to enable you to add to your calendar)</w:t>
      </w:r>
    </w:p>
    <w:p w14:paraId="36DC35C3" w14:textId="77777777" w:rsidR="007D1195" w:rsidRPr="007D1195" w:rsidRDefault="007D1195" w:rsidP="007D1195">
      <w:pPr>
        <w:rPr>
          <w:rFonts w:ascii="Arial" w:hAnsi="Arial" w:cs="Arial"/>
        </w:rPr>
      </w:pPr>
      <w:r w:rsidRPr="007D1195">
        <w:rPr>
          <w:rFonts w:ascii="Arial" w:hAnsi="Arial" w:cs="Arial"/>
          <w:b/>
          <w:bCs/>
          <w:i/>
          <w:iCs/>
        </w:rPr>
        <w:t>Please register no later than 22nd June</w:t>
      </w:r>
    </w:p>
    <w:p w14:paraId="2BFB4814" w14:textId="77777777" w:rsidR="007D1195" w:rsidRPr="003E24C9" w:rsidRDefault="007D1195">
      <w:pPr>
        <w:rPr>
          <w:rFonts w:ascii="Arial" w:hAnsi="Arial" w:cs="Arial"/>
        </w:rPr>
      </w:pPr>
    </w:p>
    <w:p w14:paraId="043CFA42" w14:textId="77777777" w:rsidR="007D1195" w:rsidRPr="007D1195" w:rsidRDefault="007D1195" w:rsidP="007D1195">
      <w:pPr>
        <w:rPr>
          <w:rFonts w:ascii="Arial" w:hAnsi="Arial" w:cs="Arial"/>
          <w:b/>
          <w:bCs/>
        </w:rPr>
      </w:pPr>
      <w:r w:rsidRPr="007D1195">
        <w:rPr>
          <w:rFonts w:ascii="Arial" w:hAnsi="Arial" w:cs="Arial"/>
          <w:b/>
          <w:bCs/>
        </w:rPr>
        <w:t>New videos on Covid-19 vaccination for people with Severe Mental Illness and primary care teams</w:t>
      </w:r>
    </w:p>
    <w:p w14:paraId="285539AA" w14:textId="77777777" w:rsidR="007D1195" w:rsidRPr="007D1195" w:rsidRDefault="007D1195" w:rsidP="007D1195">
      <w:pPr>
        <w:rPr>
          <w:rFonts w:ascii="Arial" w:hAnsi="Arial" w:cs="Arial"/>
        </w:rPr>
      </w:pPr>
      <w:r w:rsidRPr="007D1195">
        <w:rPr>
          <w:rFonts w:ascii="Arial" w:hAnsi="Arial" w:cs="Arial"/>
        </w:rPr>
        <w:t>Short videos on COVID-19 vaccination to support and encourage people with Severe Mental Illness (SMI) to get their COVID-19 vaccines, and for promotion with GPs and healthcare professionals.</w:t>
      </w:r>
    </w:p>
    <w:p w14:paraId="6891ECB9" w14:textId="77777777" w:rsidR="007D1195" w:rsidRPr="007D1195" w:rsidRDefault="007D1195" w:rsidP="007D1195">
      <w:pPr>
        <w:rPr>
          <w:rFonts w:ascii="Arial" w:hAnsi="Arial" w:cs="Arial"/>
        </w:rPr>
      </w:pPr>
      <w:r w:rsidRPr="007D1195">
        <w:rPr>
          <w:rFonts w:ascii="Arial" w:hAnsi="Arial" w:cs="Arial"/>
        </w:rPr>
        <w:t xml:space="preserve">Related weblinks: https://equallywell.co.uk/resources/a-guide-for-people-with-severe-mental-illness-and-their-carers-on-what-to-expect-from-the-covid-19-vaccination-programme/ </w:t>
      </w:r>
    </w:p>
    <w:p w14:paraId="4133575D" w14:textId="77777777" w:rsidR="007D1195" w:rsidRPr="007D1195" w:rsidRDefault="007D1195" w:rsidP="007D1195">
      <w:pPr>
        <w:rPr>
          <w:rFonts w:ascii="Arial" w:hAnsi="Arial" w:cs="Arial"/>
        </w:rPr>
      </w:pPr>
      <w:r w:rsidRPr="007D1195">
        <w:rPr>
          <w:rFonts w:ascii="Arial" w:hAnsi="Arial" w:cs="Arial"/>
        </w:rPr>
        <w:t xml:space="preserve">Contact for more information: </w:t>
      </w:r>
      <w:hyperlink r:id="rId30" w:history="1">
        <w:r w:rsidRPr="007D1195">
          <w:rPr>
            <w:rStyle w:val="Hyperlink"/>
            <w:rFonts w:ascii="Arial" w:hAnsi="Arial" w:cs="Arial"/>
          </w:rPr>
          <w:t>PublicMentalHealth@phe.gov.uk</w:t>
        </w:r>
      </w:hyperlink>
    </w:p>
    <w:p w14:paraId="69AB62AC" w14:textId="77777777" w:rsidR="007D1195" w:rsidRPr="007D1195" w:rsidRDefault="007D1195" w:rsidP="007D1195">
      <w:pPr>
        <w:rPr>
          <w:rFonts w:ascii="Arial" w:hAnsi="Arial" w:cs="Arial"/>
        </w:rPr>
      </w:pPr>
    </w:p>
    <w:p w14:paraId="4C2F7298" w14:textId="799DB2B1" w:rsidR="007D1195" w:rsidRPr="007D1195" w:rsidRDefault="007D1195" w:rsidP="007D1195">
      <w:pPr>
        <w:rPr>
          <w:rFonts w:ascii="Arial" w:hAnsi="Arial" w:cs="Arial"/>
          <w:b/>
          <w:bCs/>
        </w:rPr>
      </w:pPr>
      <w:r w:rsidRPr="007D1195">
        <w:rPr>
          <w:rFonts w:ascii="Arial" w:hAnsi="Arial" w:cs="Arial"/>
          <w:b/>
          <w:bCs/>
        </w:rPr>
        <w:t>New County Lines Exploitation session added to All Our Health programme</w:t>
      </w:r>
    </w:p>
    <w:p w14:paraId="534C1339" w14:textId="77777777" w:rsidR="007D1195" w:rsidRPr="007D1195" w:rsidRDefault="007D1195" w:rsidP="007D1195">
      <w:pPr>
        <w:rPr>
          <w:rFonts w:ascii="Arial" w:hAnsi="Arial" w:cs="Arial"/>
        </w:rPr>
      </w:pPr>
      <w:r w:rsidRPr="007D1195">
        <w:rPr>
          <w:rFonts w:ascii="Arial" w:hAnsi="Arial" w:cs="Arial"/>
        </w:rPr>
        <w:t xml:space="preserve">A new free e-learning session to help health and care professionals protect vulnerable children from exploitation has been added to the All Our Health programme page. This resource builds on existing </w:t>
      </w:r>
      <w:hyperlink r:id="rId31" w:history="1">
        <w:r w:rsidRPr="007D1195">
          <w:rPr>
            <w:rStyle w:val="Hyperlink"/>
            <w:rFonts w:ascii="Arial" w:hAnsi="Arial" w:cs="Arial"/>
          </w:rPr>
          <w:t>guidance</w:t>
        </w:r>
      </w:hyperlink>
      <w:r w:rsidRPr="007D1195">
        <w:rPr>
          <w:rFonts w:ascii="Arial" w:hAnsi="Arial" w:cs="Arial"/>
        </w:rPr>
        <w:t xml:space="preserve">, and gives advice on supporting young people at risk of exploitation. To access the County Lines Exploitation session, visit </w:t>
      </w:r>
      <w:hyperlink r:id="rId32" w:history="1">
        <w:r w:rsidRPr="007D1195">
          <w:rPr>
            <w:rStyle w:val="Hyperlink"/>
            <w:rFonts w:ascii="Arial" w:hAnsi="Arial" w:cs="Arial"/>
          </w:rPr>
          <w:t>All Our Health.</w:t>
        </w:r>
      </w:hyperlink>
    </w:p>
    <w:p w14:paraId="39CE2D5B" w14:textId="2FA03ED8" w:rsidR="002A6489" w:rsidRDefault="002A6489">
      <w:pPr>
        <w:rPr>
          <w:rFonts w:ascii="Arial" w:hAnsi="Arial" w:cs="Arial"/>
        </w:rPr>
      </w:pPr>
    </w:p>
    <w:p w14:paraId="22A98E30" w14:textId="77777777" w:rsidR="007D1195" w:rsidRPr="007D1195" w:rsidRDefault="007D1195" w:rsidP="007D1195">
      <w:pPr>
        <w:rPr>
          <w:rFonts w:ascii="Arial" w:hAnsi="Arial" w:cs="Arial"/>
          <w:b/>
          <w:bCs/>
        </w:rPr>
      </w:pPr>
      <w:r w:rsidRPr="007D1195">
        <w:rPr>
          <w:rFonts w:ascii="Arial" w:hAnsi="Arial" w:cs="Arial"/>
          <w:b/>
          <w:bCs/>
        </w:rPr>
        <w:t xml:space="preserve">A refreshed version of Finding the evidence: Child health is now available via our catalogue </w:t>
      </w:r>
    </w:p>
    <w:p w14:paraId="5DC08ACC" w14:textId="77777777" w:rsidR="007D1195" w:rsidRPr="007D1195" w:rsidRDefault="007D1195" w:rsidP="007D1195">
      <w:pPr>
        <w:rPr>
          <w:rFonts w:ascii="Arial" w:hAnsi="Arial" w:cs="Arial"/>
        </w:rPr>
      </w:pPr>
      <w:r w:rsidRPr="007D1195">
        <w:rPr>
          <w:rFonts w:ascii="Arial" w:hAnsi="Arial" w:cs="Arial"/>
        </w:rPr>
        <w:t>Any feedback on this guide is welcomed.</w:t>
      </w:r>
    </w:p>
    <w:p w14:paraId="3E999943" w14:textId="77777777" w:rsidR="007D1195" w:rsidRPr="007D1195" w:rsidRDefault="002D01FF" w:rsidP="007D1195">
      <w:pPr>
        <w:rPr>
          <w:rFonts w:ascii="Arial" w:hAnsi="Arial" w:cs="Arial"/>
        </w:rPr>
      </w:pPr>
      <w:hyperlink r:id="rId33" w:history="1">
        <w:r w:rsidR="007D1195" w:rsidRPr="007D1195">
          <w:rPr>
            <w:rStyle w:val="Hyperlink"/>
            <w:rFonts w:ascii="Arial" w:hAnsi="Arial" w:cs="Arial"/>
          </w:rPr>
          <w:t>Public Health England catalogue › Details for: Finding the evidence: Child health (koha-ptfs.co.uk)</w:t>
        </w:r>
      </w:hyperlink>
    </w:p>
    <w:p w14:paraId="36B09711" w14:textId="77777777" w:rsidR="007D1195" w:rsidRDefault="007D1195">
      <w:pPr>
        <w:rPr>
          <w:rFonts w:ascii="Arial" w:hAnsi="Arial" w:cs="Arial"/>
        </w:rPr>
      </w:pPr>
    </w:p>
    <w:p w14:paraId="4A42209D" w14:textId="77777777" w:rsidR="002E05C3" w:rsidRPr="002E05C3" w:rsidRDefault="002D01FF" w:rsidP="002E05C3">
      <w:pPr>
        <w:rPr>
          <w:rFonts w:ascii="Arial" w:hAnsi="Arial" w:cs="Arial"/>
        </w:rPr>
      </w:pPr>
      <w:hyperlink r:id="rId34" w:history="1">
        <w:r w:rsidR="002E05C3" w:rsidRPr="002E05C3">
          <w:rPr>
            <w:rStyle w:val="Hyperlink"/>
            <w:rFonts w:ascii="Arial" w:hAnsi="Arial" w:cs="Arial"/>
          </w:rPr>
          <w:t xml:space="preserve">Maternal and perinatal outcomes of pregnant women with SARS-CoV-2 infection at the time of birth in England: national cohort study - American Journal of Obstetrics &amp; </w:t>
        </w:r>
        <w:proofErr w:type="spellStart"/>
        <w:r w:rsidR="002E05C3" w:rsidRPr="002E05C3">
          <w:rPr>
            <w:rStyle w:val="Hyperlink"/>
            <w:rFonts w:ascii="Arial" w:hAnsi="Arial" w:cs="Arial"/>
          </w:rPr>
          <w:t>Gynecology</w:t>
        </w:r>
        <w:proofErr w:type="spellEnd"/>
        <w:r w:rsidR="002E05C3" w:rsidRPr="002E05C3">
          <w:rPr>
            <w:rStyle w:val="Hyperlink"/>
            <w:rFonts w:ascii="Arial" w:hAnsi="Arial" w:cs="Arial"/>
          </w:rPr>
          <w:t xml:space="preserve"> (ajog.org)</w:t>
        </w:r>
      </w:hyperlink>
      <w:r w:rsidR="002E05C3" w:rsidRPr="002E05C3">
        <w:rPr>
          <w:rFonts w:ascii="Arial" w:hAnsi="Arial" w:cs="Arial"/>
        </w:rPr>
        <w:t xml:space="preserve"> AJOG 14 May 2021</w:t>
      </w:r>
    </w:p>
    <w:p w14:paraId="5C89AA8C" w14:textId="6D8B23FF" w:rsidR="002E05C3" w:rsidRPr="002E05C3" w:rsidRDefault="002E05C3" w:rsidP="002E05C3">
      <w:pPr>
        <w:rPr>
          <w:rFonts w:ascii="Arial" w:hAnsi="Arial" w:cs="Arial"/>
          <w:i/>
          <w:iCs/>
        </w:rPr>
      </w:pPr>
      <w:r w:rsidRPr="002E05C3">
        <w:rPr>
          <w:rFonts w:ascii="Arial" w:hAnsi="Arial" w:cs="Arial"/>
        </w:rPr>
        <w:lastRenderedPageBreak/>
        <w:t xml:space="preserve">SARS-CoV-2 infection at the time of birth is associated with higher rates of </w:t>
      </w:r>
      <w:r w:rsidR="00A30A18" w:rsidRPr="002E05C3">
        <w:rPr>
          <w:rFonts w:ascii="Arial" w:hAnsi="Arial" w:cs="Arial"/>
        </w:rPr>
        <w:t>foetal</w:t>
      </w:r>
      <w:r w:rsidRPr="002E05C3">
        <w:rPr>
          <w:rFonts w:ascii="Arial" w:hAnsi="Arial" w:cs="Arial"/>
        </w:rPr>
        <w:t xml:space="preserve"> death, preterm birth, preeclampsia and emergency </w:t>
      </w:r>
      <w:r w:rsidR="00A30A18" w:rsidRPr="002E05C3">
        <w:rPr>
          <w:rFonts w:ascii="Arial" w:hAnsi="Arial" w:cs="Arial"/>
        </w:rPr>
        <w:t>Caesarean</w:t>
      </w:r>
      <w:r w:rsidRPr="002E05C3">
        <w:rPr>
          <w:rFonts w:ascii="Arial" w:hAnsi="Arial" w:cs="Arial"/>
        </w:rPr>
        <w:t xml:space="preserve"> delivery. There were no additional adverse neonatal outcomes, other than those related to preterm delivery. Pregnant women should be </w:t>
      </w:r>
      <w:r w:rsidR="00A30A18" w:rsidRPr="002E05C3">
        <w:rPr>
          <w:rFonts w:ascii="Arial" w:hAnsi="Arial" w:cs="Arial"/>
        </w:rPr>
        <w:t>counselled</w:t>
      </w:r>
      <w:r w:rsidRPr="002E05C3">
        <w:rPr>
          <w:rFonts w:ascii="Arial" w:hAnsi="Arial" w:cs="Arial"/>
        </w:rPr>
        <w:t xml:space="preserve"> regarding risks of SARS-COV-2 infection and should be considered a priority for vaccination</w:t>
      </w:r>
      <w:r w:rsidRPr="002E05C3">
        <w:rPr>
          <w:rFonts w:ascii="Arial" w:hAnsi="Arial" w:cs="Arial"/>
          <w:i/>
          <w:iCs/>
        </w:rPr>
        <w:t>.</w:t>
      </w:r>
    </w:p>
    <w:p w14:paraId="3FFD6810" w14:textId="77777777" w:rsidR="002E05C3" w:rsidRPr="003E24C9" w:rsidRDefault="002E05C3">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052901E9" w14:textId="77777777" w:rsidTr="002A6489">
        <w:tc>
          <w:tcPr>
            <w:tcW w:w="10422" w:type="dxa"/>
            <w:shd w:val="clear" w:color="auto" w:fill="E2EFD9" w:themeFill="accent6" w:themeFillTint="33"/>
          </w:tcPr>
          <w:p w14:paraId="6427E917" w14:textId="0182DA05" w:rsidR="002A6489" w:rsidRPr="003E24C9" w:rsidRDefault="002A6489" w:rsidP="002A6489">
            <w:pPr>
              <w:pStyle w:val="Heading1"/>
              <w:outlineLvl w:val="0"/>
              <w:rPr>
                <w:rFonts w:cs="Arial"/>
              </w:rPr>
            </w:pPr>
            <w:r w:rsidRPr="003E24C9">
              <w:rPr>
                <w:rFonts w:cs="Arial"/>
                <w:noProof/>
              </w:rPr>
              <w:drawing>
                <wp:anchor distT="0" distB="0" distL="114300" distR="114300" simplePos="0" relativeHeight="251660288" behindDoc="0" locked="0" layoutInCell="1" allowOverlap="1" wp14:anchorId="19041D9D" wp14:editId="61A3D540">
                  <wp:simplePos x="0" y="0"/>
                  <wp:positionH relativeFrom="column">
                    <wp:posOffset>-6350</wp:posOffset>
                  </wp:positionH>
                  <wp:positionV relativeFrom="paragraph">
                    <wp:posOffset>99060</wp:posOffset>
                  </wp:positionV>
                  <wp:extent cx="664210" cy="396240"/>
                  <wp:effectExtent l="0" t="0" r="254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210" cy="396240"/>
                          </a:xfrm>
                          <a:prstGeom prst="rect">
                            <a:avLst/>
                          </a:prstGeom>
                          <a:noFill/>
                        </pic:spPr>
                      </pic:pic>
                    </a:graphicData>
                  </a:graphic>
                </wp:anchor>
              </w:drawing>
            </w:r>
            <w:r w:rsidRPr="003E24C9">
              <w:rPr>
                <w:rFonts w:cs="Arial"/>
              </w:rPr>
              <w:t xml:space="preserve">Living Well – Everybody Active Every Day </w:t>
            </w:r>
          </w:p>
          <w:p w14:paraId="6A4C19DD" w14:textId="77777777" w:rsidR="002A6489" w:rsidRPr="003E24C9" w:rsidRDefault="002A6489" w:rsidP="002A6489">
            <w:pPr>
              <w:rPr>
                <w:rFonts w:ascii="Arial" w:hAnsi="Arial" w:cs="Arial"/>
                <w:i/>
                <w:iCs/>
              </w:rPr>
            </w:pPr>
            <w:r w:rsidRPr="003E24C9">
              <w:rPr>
                <w:rFonts w:ascii="Arial" w:hAnsi="Arial" w:cs="Arial"/>
                <w:i/>
                <w:iCs/>
              </w:rPr>
              <w:t xml:space="preserve">HWB Team Lead: Nicola Corrigan </w:t>
            </w:r>
          </w:p>
          <w:p w14:paraId="503B11DC" w14:textId="4234451C" w:rsidR="002A6489" w:rsidRPr="003E24C9" w:rsidRDefault="002A6489" w:rsidP="002A6489">
            <w:pPr>
              <w:rPr>
                <w:rFonts w:ascii="Arial" w:hAnsi="Arial" w:cs="Arial"/>
              </w:rPr>
            </w:pPr>
          </w:p>
        </w:tc>
      </w:tr>
    </w:tbl>
    <w:p w14:paraId="02A53AA6" w14:textId="3E7B72D8" w:rsidR="002A6489" w:rsidRDefault="002A6489">
      <w:pPr>
        <w:rPr>
          <w:rFonts w:ascii="Arial" w:hAnsi="Arial" w:cs="Arial"/>
        </w:rPr>
      </w:pPr>
    </w:p>
    <w:p w14:paraId="10F6DBB2" w14:textId="6018E16F" w:rsidR="00C70286" w:rsidRPr="00C70286" w:rsidRDefault="00C70286" w:rsidP="00C70286">
      <w:pPr>
        <w:rPr>
          <w:rFonts w:ascii="Arial" w:hAnsi="Arial" w:cs="Arial"/>
          <w:b/>
          <w:bCs/>
        </w:rPr>
      </w:pPr>
      <w:bookmarkStart w:id="3" w:name="_Hlk73443419"/>
      <w:r w:rsidRPr="00C70286">
        <w:rPr>
          <w:rFonts w:ascii="Arial" w:hAnsi="Arial" w:cs="Arial"/>
          <w:b/>
          <w:bCs/>
        </w:rPr>
        <w:t xml:space="preserve">Healthcare professionals are encouraged to join a peer training network and support fellow professionals to discuss getting active with patients </w:t>
      </w:r>
    </w:p>
    <w:bookmarkEnd w:id="3"/>
    <w:p w14:paraId="46C50DE3" w14:textId="77777777" w:rsidR="00C70286" w:rsidRPr="00C70286" w:rsidRDefault="00C70286" w:rsidP="00C70286">
      <w:pPr>
        <w:spacing w:after="0"/>
        <w:rPr>
          <w:rFonts w:ascii="Arial" w:hAnsi="Arial" w:cs="Arial"/>
        </w:rPr>
      </w:pPr>
      <w:r w:rsidRPr="00C70286">
        <w:rPr>
          <w:rFonts w:ascii="Arial" w:hAnsi="Arial" w:cs="Arial"/>
        </w:rPr>
        <w:t>The Physical Activity team at Public Health England (PHE) is calling healthcare professionals, who are passionate about the role of physical activity in improving their patient’s health to apply for a role as a Physical Activity Clinical Champion and join a national network to deliver online training sessions to peers.</w:t>
      </w:r>
    </w:p>
    <w:p w14:paraId="30D600D1" w14:textId="77777777" w:rsidR="00C70286" w:rsidRPr="00C70286" w:rsidRDefault="00C70286" w:rsidP="00C70286">
      <w:pPr>
        <w:spacing w:after="0"/>
        <w:rPr>
          <w:rFonts w:ascii="Arial" w:hAnsi="Arial" w:cs="Arial"/>
        </w:rPr>
      </w:pPr>
      <w:r w:rsidRPr="00C70286">
        <w:rPr>
          <w:rFonts w:ascii="Arial" w:hAnsi="Arial" w:cs="Arial"/>
        </w:rPr>
        <w:t xml:space="preserve">The </w:t>
      </w:r>
      <w:hyperlink r:id="rId36" w:history="1">
        <w:r w:rsidRPr="00C70286">
          <w:rPr>
            <w:rStyle w:val="Hyperlink"/>
            <w:rFonts w:ascii="Arial" w:hAnsi="Arial" w:cs="Arial"/>
          </w:rPr>
          <w:t>network of 40+ Physical Activity Clinical Champions</w:t>
        </w:r>
      </w:hyperlink>
      <w:r w:rsidRPr="00C70286">
        <w:rPr>
          <w:rFonts w:ascii="Arial" w:hAnsi="Arial" w:cs="Arial"/>
        </w:rPr>
        <w:t xml:space="preserve"> - made up of allied healthcare professionals, nurses and GPs - work with PHE and NHS organisations to deliver training about the benefits of physical activity in preventing and managing common conditions, to groups of 12 to 15 healthcare professionals (HCPs.)</w:t>
      </w:r>
    </w:p>
    <w:p w14:paraId="5C256C53" w14:textId="77777777" w:rsidR="00C70286" w:rsidRPr="00C70286" w:rsidRDefault="00C70286" w:rsidP="00C70286">
      <w:pPr>
        <w:spacing w:after="0"/>
        <w:rPr>
          <w:rFonts w:ascii="Arial" w:hAnsi="Arial" w:cs="Arial"/>
        </w:rPr>
      </w:pPr>
      <w:r w:rsidRPr="00C70286">
        <w:rPr>
          <w:rFonts w:ascii="Arial" w:hAnsi="Arial" w:cs="Arial"/>
        </w:rPr>
        <w:t xml:space="preserve">PHE are currently recruiting nurses, midwives, allied healthcare professionals and medics, to help create a culture where HCPs have frequent and quality conversations with patients about the benefits of keeping active. To find out more about each role and how to apply, visit: </w:t>
      </w:r>
    </w:p>
    <w:p w14:paraId="22B99DD2" w14:textId="77777777" w:rsidR="00C70286" w:rsidRPr="00C70286" w:rsidRDefault="002D01FF" w:rsidP="00C70286">
      <w:pPr>
        <w:numPr>
          <w:ilvl w:val="0"/>
          <w:numId w:val="11"/>
        </w:numPr>
        <w:spacing w:after="0"/>
        <w:rPr>
          <w:rFonts w:ascii="Arial" w:hAnsi="Arial" w:cs="Arial"/>
        </w:rPr>
      </w:pPr>
      <w:hyperlink r:id="rId37" w:history="1">
        <w:r w:rsidR="00C70286" w:rsidRPr="00C70286">
          <w:rPr>
            <w:rStyle w:val="Hyperlink"/>
            <w:rFonts w:ascii="Arial" w:hAnsi="Arial" w:cs="Arial"/>
          </w:rPr>
          <w:t>https://www.healthjobsuk.com/job/v3133655</w:t>
        </w:r>
      </w:hyperlink>
      <w:r w:rsidR="00C70286" w:rsidRPr="00C70286">
        <w:rPr>
          <w:rFonts w:ascii="Arial" w:hAnsi="Arial" w:cs="Arial"/>
        </w:rPr>
        <w:t xml:space="preserve"> to apply for the Nurse or Midwife Physical Activity Clinical Champion</w:t>
      </w:r>
    </w:p>
    <w:p w14:paraId="45E849D2" w14:textId="77777777" w:rsidR="00C70286" w:rsidRPr="00C70286" w:rsidRDefault="002D01FF" w:rsidP="00C70286">
      <w:pPr>
        <w:numPr>
          <w:ilvl w:val="0"/>
          <w:numId w:val="11"/>
        </w:numPr>
        <w:spacing w:after="0"/>
        <w:rPr>
          <w:rFonts w:ascii="Arial" w:hAnsi="Arial" w:cs="Arial"/>
        </w:rPr>
      </w:pPr>
      <w:hyperlink r:id="rId38" w:history="1">
        <w:r w:rsidR="00C70286" w:rsidRPr="00C70286">
          <w:rPr>
            <w:rStyle w:val="Hyperlink"/>
            <w:rFonts w:ascii="Arial" w:hAnsi="Arial" w:cs="Arial"/>
          </w:rPr>
          <w:t>https://www.healthjobsuk.com/job/v3133769</w:t>
        </w:r>
      </w:hyperlink>
      <w:r w:rsidR="00C70286" w:rsidRPr="00C70286">
        <w:rPr>
          <w:rFonts w:ascii="Arial" w:hAnsi="Arial" w:cs="Arial"/>
        </w:rPr>
        <w:t xml:space="preserve"> to apply for the AHP Physical Activity Clinical Champion</w:t>
      </w:r>
    </w:p>
    <w:p w14:paraId="7B64D088" w14:textId="77777777" w:rsidR="00C70286" w:rsidRPr="00C70286" w:rsidRDefault="002D01FF" w:rsidP="00C70286">
      <w:pPr>
        <w:numPr>
          <w:ilvl w:val="0"/>
          <w:numId w:val="11"/>
        </w:numPr>
        <w:spacing w:after="0"/>
        <w:rPr>
          <w:rFonts w:ascii="Arial" w:hAnsi="Arial" w:cs="Arial"/>
        </w:rPr>
      </w:pPr>
      <w:hyperlink r:id="rId39" w:history="1">
        <w:r w:rsidR="00C70286" w:rsidRPr="00C70286">
          <w:rPr>
            <w:rStyle w:val="Hyperlink"/>
            <w:rFonts w:ascii="Arial" w:hAnsi="Arial" w:cs="Arial"/>
          </w:rPr>
          <w:t>https://www.healthjobsuk.com/job/v3133550</w:t>
        </w:r>
      </w:hyperlink>
      <w:r w:rsidR="00C70286" w:rsidRPr="00C70286">
        <w:rPr>
          <w:rFonts w:ascii="Arial" w:hAnsi="Arial" w:cs="Arial"/>
        </w:rPr>
        <w:t xml:space="preserve"> to apply for the Medic Physical Activity Clinical Champion</w:t>
      </w:r>
    </w:p>
    <w:p w14:paraId="693F6C8E" w14:textId="77777777" w:rsidR="00C70286" w:rsidRPr="00C70286" w:rsidRDefault="00C70286" w:rsidP="00C70286">
      <w:pPr>
        <w:spacing w:after="0"/>
        <w:rPr>
          <w:rFonts w:ascii="Arial" w:hAnsi="Arial" w:cs="Arial"/>
        </w:rPr>
      </w:pPr>
      <w:r w:rsidRPr="00C70286">
        <w:rPr>
          <w:rFonts w:ascii="Arial" w:hAnsi="Arial" w:cs="Arial"/>
        </w:rPr>
        <w:t xml:space="preserve">The Physical Activity Clinical Champions role forms part of the national Moving Healthcare Professionals Programme, which provide further training and resource to support HCPs to have discussions with patients about physical activity. To find out more about, please contact the physical activity team on </w:t>
      </w:r>
      <w:hyperlink r:id="rId40" w:history="1">
        <w:r w:rsidRPr="00C70286">
          <w:rPr>
            <w:rStyle w:val="Hyperlink"/>
            <w:rFonts w:ascii="Arial" w:hAnsi="Arial" w:cs="Arial"/>
          </w:rPr>
          <w:t>physicalactivity@phe.gov.uk</w:t>
        </w:r>
      </w:hyperlink>
      <w:r w:rsidRPr="00C70286">
        <w:rPr>
          <w:rFonts w:ascii="Arial" w:hAnsi="Arial" w:cs="Arial"/>
        </w:rPr>
        <w:t xml:space="preserve"> or visit </w:t>
      </w:r>
      <w:hyperlink r:id="rId41" w:history="1">
        <w:r w:rsidRPr="00C70286">
          <w:rPr>
            <w:rStyle w:val="Hyperlink"/>
            <w:rFonts w:ascii="Arial" w:hAnsi="Arial" w:cs="Arial"/>
          </w:rPr>
          <w:t>Moving Healthcare Professionals | Sport England</w:t>
        </w:r>
      </w:hyperlink>
    </w:p>
    <w:p w14:paraId="41346525" w14:textId="77777777" w:rsidR="00C70286" w:rsidRPr="00C70286" w:rsidRDefault="00C70286" w:rsidP="00C70286">
      <w:pPr>
        <w:rPr>
          <w:rFonts w:ascii="Arial" w:hAnsi="Arial" w:cs="Arial"/>
        </w:rPr>
      </w:pPr>
    </w:p>
    <w:p w14:paraId="5E165F06" w14:textId="1B484C16" w:rsidR="002A6489" w:rsidRPr="003E24C9" w:rsidRDefault="002A648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68F529FF" w14:textId="77777777" w:rsidTr="00A01A93">
        <w:tc>
          <w:tcPr>
            <w:tcW w:w="10422" w:type="dxa"/>
            <w:shd w:val="clear" w:color="auto" w:fill="E2EFD9" w:themeFill="accent6" w:themeFillTint="33"/>
          </w:tcPr>
          <w:p w14:paraId="40524F01" w14:textId="09D2E125" w:rsidR="002A6489" w:rsidRPr="003E24C9" w:rsidRDefault="00A01A93" w:rsidP="003E24C9">
            <w:pPr>
              <w:pStyle w:val="Heading1"/>
              <w:outlineLvl w:val="0"/>
            </w:pPr>
            <w:bookmarkStart w:id="4" w:name="_Drug_Recovery"/>
            <w:bookmarkEnd w:id="4"/>
            <w:r>
              <w:rPr>
                <w:noProof/>
              </w:rPr>
              <w:drawing>
                <wp:anchor distT="0" distB="0" distL="114300" distR="114300" simplePos="0" relativeHeight="251661312" behindDoc="1" locked="0" layoutInCell="1" allowOverlap="1" wp14:anchorId="37C49BD3" wp14:editId="063C0E10">
                  <wp:simplePos x="0" y="0"/>
                  <wp:positionH relativeFrom="column">
                    <wp:posOffset>88265</wp:posOffset>
                  </wp:positionH>
                  <wp:positionV relativeFrom="paragraph">
                    <wp:posOffset>78740</wp:posOffset>
                  </wp:positionV>
                  <wp:extent cx="498475" cy="342900"/>
                  <wp:effectExtent l="0" t="0" r="0" b="0"/>
                  <wp:wrapTight wrapText="bothSides">
                    <wp:wrapPolygon edited="0">
                      <wp:start x="0" y="0"/>
                      <wp:lineTo x="0" y="20400"/>
                      <wp:lineTo x="20637" y="20400"/>
                      <wp:lineTo x="206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8475" cy="342900"/>
                          </a:xfrm>
                          <a:prstGeom prst="rect">
                            <a:avLst/>
                          </a:prstGeom>
                          <a:noFill/>
                        </pic:spPr>
                      </pic:pic>
                    </a:graphicData>
                  </a:graphic>
                  <wp14:sizeRelH relativeFrom="margin">
                    <wp14:pctWidth>0</wp14:pctWidth>
                  </wp14:sizeRelH>
                  <wp14:sizeRelV relativeFrom="margin">
                    <wp14:pctHeight>0</wp14:pctHeight>
                  </wp14:sizeRelV>
                </wp:anchor>
              </w:drawing>
            </w:r>
            <w:r w:rsidR="002A6489" w:rsidRPr="003E24C9">
              <w:t xml:space="preserve">Drug Recovery </w:t>
            </w:r>
          </w:p>
          <w:p w14:paraId="03ADBA43" w14:textId="19BDD420" w:rsidR="002A6489" w:rsidRPr="003E24C9" w:rsidRDefault="002A6489">
            <w:pPr>
              <w:rPr>
                <w:rFonts w:ascii="Arial" w:hAnsi="Arial" w:cs="Arial"/>
                <w:i/>
                <w:iCs/>
              </w:rPr>
            </w:pPr>
            <w:r w:rsidRPr="003E24C9">
              <w:rPr>
                <w:rFonts w:ascii="Arial" w:hAnsi="Arial" w:cs="Arial"/>
                <w:i/>
                <w:iCs/>
              </w:rPr>
              <w:t>HWB Team Lead: Andy Maddison</w:t>
            </w:r>
          </w:p>
          <w:p w14:paraId="2D77D362" w14:textId="068A5363" w:rsidR="002A6489" w:rsidRPr="003E24C9" w:rsidRDefault="002A6489">
            <w:pPr>
              <w:rPr>
                <w:rFonts w:ascii="Arial" w:hAnsi="Arial" w:cs="Arial"/>
              </w:rPr>
            </w:pPr>
          </w:p>
        </w:tc>
      </w:tr>
    </w:tbl>
    <w:p w14:paraId="3F9BB8D7" w14:textId="3ACF3FC8" w:rsidR="002A6489" w:rsidRPr="003E24C9" w:rsidRDefault="002A6489">
      <w:pPr>
        <w:rPr>
          <w:rFonts w:ascii="Arial" w:hAnsi="Arial" w:cs="Arial"/>
        </w:rPr>
      </w:pPr>
    </w:p>
    <w:p w14:paraId="4FBA6A8E" w14:textId="77777777" w:rsidR="00B46166" w:rsidRPr="00B46166" w:rsidRDefault="00B46166" w:rsidP="00B46166">
      <w:pPr>
        <w:rPr>
          <w:rFonts w:ascii="Arial" w:hAnsi="Arial" w:cs="Arial"/>
          <w:b/>
          <w:bCs/>
        </w:rPr>
      </w:pPr>
      <w:bookmarkStart w:id="5" w:name="_Hlk73443444"/>
      <w:r w:rsidRPr="00B46166">
        <w:rPr>
          <w:rFonts w:ascii="Arial" w:hAnsi="Arial" w:cs="Arial"/>
          <w:b/>
          <w:bCs/>
        </w:rPr>
        <w:t>Parents with alcohol and drug problems: support resources</w:t>
      </w:r>
    </w:p>
    <w:bookmarkEnd w:id="5"/>
    <w:p w14:paraId="3D96B9AE" w14:textId="77777777" w:rsidR="00B46166" w:rsidRPr="00B46166" w:rsidRDefault="00B46166" w:rsidP="00B46166">
      <w:pPr>
        <w:spacing w:after="0"/>
        <w:rPr>
          <w:rFonts w:ascii="Arial" w:hAnsi="Arial" w:cs="Arial"/>
        </w:rPr>
      </w:pPr>
      <w:r w:rsidRPr="00B46166">
        <w:rPr>
          <w:rFonts w:ascii="Arial" w:hAnsi="Arial" w:cs="Arial"/>
        </w:rPr>
        <w:t xml:space="preserve">Link: </w:t>
      </w:r>
      <w:hyperlink r:id="rId43" w:history="1">
        <w:r w:rsidRPr="00B46166">
          <w:rPr>
            <w:rStyle w:val="Hyperlink"/>
            <w:rFonts w:ascii="Arial" w:hAnsi="Arial" w:cs="Arial"/>
          </w:rPr>
          <w:t>https://www.gov.uk/government/publications/parents-with-alcohol-and-drug-problems-support-resources</w:t>
        </w:r>
      </w:hyperlink>
    </w:p>
    <w:p w14:paraId="5A5E17DC" w14:textId="77777777" w:rsidR="00B46166" w:rsidRPr="00B46166" w:rsidRDefault="00B46166" w:rsidP="00B46166">
      <w:pPr>
        <w:spacing w:after="0"/>
        <w:rPr>
          <w:rFonts w:ascii="Arial" w:hAnsi="Arial" w:cs="Arial"/>
        </w:rPr>
      </w:pPr>
      <w:r w:rsidRPr="00B46166">
        <w:rPr>
          <w:rFonts w:ascii="Arial" w:hAnsi="Arial" w:cs="Arial"/>
        </w:rPr>
        <w:t xml:space="preserve">The resources are aimed at directors of public health and children’s social care, adult alcohol and drug treatment commissioners, front-line adult treatment and children and family services staff, and are listed below: </w:t>
      </w:r>
    </w:p>
    <w:p w14:paraId="66C62FFB" w14:textId="77777777" w:rsidR="00B46166" w:rsidRPr="00B46166" w:rsidRDefault="00B46166" w:rsidP="00B46166">
      <w:pPr>
        <w:spacing w:after="0"/>
        <w:rPr>
          <w:rFonts w:ascii="Arial" w:hAnsi="Arial" w:cs="Arial"/>
        </w:rPr>
      </w:pPr>
      <w:r w:rsidRPr="00B46166">
        <w:rPr>
          <w:rFonts w:ascii="Arial" w:hAnsi="Arial" w:cs="Arial"/>
        </w:rPr>
        <w:t xml:space="preserve">1. Planning and operational guidance </w:t>
      </w:r>
    </w:p>
    <w:p w14:paraId="5C2BA0F3" w14:textId="77777777" w:rsidR="00B46166" w:rsidRPr="00B46166" w:rsidRDefault="00B46166" w:rsidP="00B46166">
      <w:pPr>
        <w:spacing w:after="0"/>
        <w:rPr>
          <w:rFonts w:ascii="Arial" w:hAnsi="Arial" w:cs="Arial"/>
        </w:rPr>
      </w:pPr>
      <w:r w:rsidRPr="00B46166">
        <w:rPr>
          <w:rFonts w:ascii="Arial" w:hAnsi="Arial" w:cs="Arial"/>
        </w:rPr>
        <w:t xml:space="preserve">2. Data from 2019 to 2020 </w:t>
      </w:r>
    </w:p>
    <w:p w14:paraId="10CA7248" w14:textId="77777777" w:rsidR="00B46166" w:rsidRPr="00B46166" w:rsidRDefault="00B46166" w:rsidP="00B46166">
      <w:pPr>
        <w:spacing w:after="0"/>
        <w:rPr>
          <w:rFonts w:ascii="Arial" w:hAnsi="Arial" w:cs="Arial"/>
        </w:rPr>
      </w:pPr>
      <w:r w:rsidRPr="00B46166">
        <w:rPr>
          <w:rFonts w:ascii="Arial" w:hAnsi="Arial" w:cs="Arial"/>
        </w:rPr>
        <w:t xml:space="preserve">3. An Evidence slide pack </w:t>
      </w:r>
    </w:p>
    <w:p w14:paraId="418EEC21" w14:textId="77777777" w:rsidR="00B46166" w:rsidRPr="00B46166" w:rsidRDefault="00B46166" w:rsidP="00B46166">
      <w:pPr>
        <w:spacing w:after="0"/>
        <w:rPr>
          <w:rFonts w:ascii="Arial" w:hAnsi="Arial" w:cs="Arial"/>
        </w:rPr>
      </w:pPr>
      <w:r w:rsidRPr="00B46166">
        <w:rPr>
          <w:rFonts w:ascii="Arial" w:hAnsi="Arial" w:cs="Arial"/>
        </w:rPr>
        <w:t xml:space="preserve">4. An Investing in Families toolkit </w:t>
      </w:r>
    </w:p>
    <w:p w14:paraId="23057BC4" w14:textId="77777777" w:rsidR="00B46166" w:rsidRPr="00B46166" w:rsidRDefault="00B46166" w:rsidP="00B46166">
      <w:pPr>
        <w:spacing w:after="0"/>
        <w:rPr>
          <w:rFonts w:ascii="Arial" w:hAnsi="Arial" w:cs="Arial"/>
        </w:rPr>
      </w:pPr>
      <w:r w:rsidRPr="00B46166">
        <w:rPr>
          <w:rFonts w:ascii="Arial" w:hAnsi="Arial" w:cs="Arial"/>
        </w:rPr>
        <w:t>5. Online community of professionals</w:t>
      </w:r>
    </w:p>
    <w:p w14:paraId="3BCEB246" w14:textId="71183B07" w:rsidR="002A6489" w:rsidRDefault="002A6489">
      <w:pPr>
        <w:rPr>
          <w:rFonts w:ascii="Arial" w:hAnsi="Arial" w:cs="Arial"/>
        </w:rPr>
      </w:pPr>
    </w:p>
    <w:p w14:paraId="682E7BFB" w14:textId="77777777" w:rsidR="00107AB3" w:rsidRPr="003E24C9" w:rsidRDefault="00107AB3">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4CA5673E" w14:textId="77777777" w:rsidTr="00A01A93">
        <w:tc>
          <w:tcPr>
            <w:tcW w:w="10422" w:type="dxa"/>
            <w:shd w:val="clear" w:color="auto" w:fill="E2EFD9" w:themeFill="accent6" w:themeFillTint="33"/>
          </w:tcPr>
          <w:p w14:paraId="66C51621" w14:textId="539586A9" w:rsidR="002A6489" w:rsidRPr="003E24C9" w:rsidRDefault="00A01A93" w:rsidP="003E24C9">
            <w:pPr>
              <w:pStyle w:val="Heading1"/>
              <w:outlineLvl w:val="0"/>
            </w:pPr>
            <w:bookmarkStart w:id="6" w:name="_Mental_Health"/>
            <w:bookmarkStart w:id="7" w:name="_Hlk65232266"/>
            <w:bookmarkEnd w:id="6"/>
            <w:r>
              <w:rPr>
                <w:noProof/>
              </w:rPr>
              <w:lastRenderedPageBreak/>
              <w:drawing>
                <wp:anchor distT="0" distB="0" distL="114300" distR="114300" simplePos="0" relativeHeight="251663360" behindDoc="1" locked="0" layoutInCell="1" allowOverlap="1" wp14:anchorId="60CFB830" wp14:editId="33FF1DAA">
                  <wp:simplePos x="0" y="0"/>
                  <wp:positionH relativeFrom="column">
                    <wp:posOffset>73025</wp:posOffset>
                  </wp:positionH>
                  <wp:positionV relativeFrom="paragraph">
                    <wp:posOffset>55245</wp:posOffset>
                  </wp:positionV>
                  <wp:extent cx="463550" cy="414655"/>
                  <wp:effectExtent l="0" t="0" r="0" b="4445"/>
                  <wp:wrapTight wrapText="bothSides">
                    <wp:wrapPolygon edited="0">
                      <wp:start x="0" y="0"/>
                      <wp:lineTo x="0" y="20839"/>
                      <wp:lineTo x="20416" y="20839"/>
                      <wp:lineTo x="204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550" cy="414655"/>
                          </a:xfrm>
                          <a:prstGeom prst="rect">
                            <a:avLst/>
                          </a:prstGeom>
                          <a:noFill/>
                        </pic:spPr>
                      </pic:pic>
                    </a:graphicData>
                  </a:graphic>
                </wp:anchor>
              </w:drawing>
            </w:r>
            <w:r w:rsidR="002A6489" w:rsidRPr="003E24C9">
              <w:t xml:space="preserve">Mental Health </w:t>
            </w:r>
          </w:p>
          <w:p w14:paraId="60CBCB99" w14:textId="46FB35F1" w:rsidR="002A6489" w:rsidRPr="003E24C9" w:rsidRDefault="002A6489">
            <w:pPr>
              <w:rPr>
                <w:rFonts w:ascii="Arial" w:hAnsi="Arial" w:cs="Arial"/>
                <w:i/>
                <w:iCs/>
              </w:rPr>
            </w:pPr>
            <w:r w:rsidRPr="003E24C9">
              <w:rPr>
                <w:rFonts w:ascii="Arial" w:hAnsi="Arial" w:cs="Arial"/>
                <w:i/>
                <w:iCs/>
              </w:rPr>
              <w:t>HWB Team Lead: Laura Ho</w:t>
            </w:r>
            <w:r w:rsidR="003E24C9">
              <w:rPr>
                <w:rFonts w:ascii="Arial" w:hAnsi="Arial" w:cs="Arial"/>
                <w:i/>
                <w:iCs/>
              </w:rPr>
              <w:t>dg</w:t>
            </w:r>
            <w:r w:rsidRPr="003E24C9">
              <w:rPr>
                <w:rFonts w:ascii="Arial" w:hAnsi="Arial" w:cs="Arial"/>
                <w:i/>
                <w:iCs/>
              </w:rPr>
              <w:t>son</w:t>
            </w:r>
          </w:p>
          <w:p w14:paraId="1D1869F4" w14:textId="78DA1104" w:rsidR="002A6489" w:rsidRPr="003E24C9" w:rsidRDefault="002A6489">
            <w:pPr>
              <w:rPr>
                <w:rFonts w:ascii="Arial" w:hAnsi="Arial" w:cs="Arial"/>
              </w:rPr>
            </w:pPr>
          </w:p>
        </w:tc>
      </w:tr>
      <w:bookmarkEnd w:id="7"/>
    </w:tbl>
    <w:p w14:paraId="2CB9A709" w14:textId="34B31C73" w:rsidR="002A6489" w:rsidRDefault="002A6489">
      <w:pPr>
        <w:rPr>
          <w:rFonts w:ascii="Arial" w:hAnsi="Arial" w:cs="Arial"/>
        </w:rPr>
      </w:pPr>
    </w:p>
    <w:p w14:paraId="7E85A8E4" w14:textId="77777777" w:rsidR="00107AB3" w:rsidRPr="00107AB3" w:rsidRDefault="00107AB3" w:rsidP="00107AB3">
      <w:pPr>
        <w:pStyle w:val="NormalWeb"/>
        <w:spacing w:before="0" w:beforeAutospacing="0" w:after="240" w:afterAutospacing="0"/>
        <w:rPr>
          <w:rFonts w:ascii="Arial" w:hAnsi="Arial" w:cs="Arial"/>
          <w:color w:val="000000"/>
        </w:rPr>
      </w:pPr>
      <w:bookmarkStart w:id="8" w:name="_Hlk73443475"/>
      <w:r w:rsidRPr="00107AB3">
        <w:rPr>
          <w:rFonts w:ascii="Arial" w:hAnsi="Arial" w:cs="Arial"/>
          <w:b/>
          <w:bCs/>
          <w:color w:val="000000"/>
        </w:rPr>
        <w:t>How connecting with nature benefits our Mental Health</w:t>
      </w:r>
    </w:p>
    <w:bookmarkEnd w:id="8"/>
    <w:p w14:paraId="68AD1C67" w14:textId="77777777" w:rsidR="00107AB3" w:rsidRPr="00107AB3" w:rsidRDefault="00107AB3" w:rsidP="00107AB3">
      <w:pPr>
        <w:pStyle w:val="NormalWeb"/>
        <w:spacing w:before="0" w:beforeAutospacing="0" w:after="0" w:afterAutospacing="0"/>
        <w:rPr>
          <w:rFonts w:ascii="Arial" w:hAnsi="Arial" w:cs="Arial"/>
          <w:color w:val="222222"/>
        </w:rPr>
      </w:pPr>
      <w:r w:rsidRPr="00107AB3">
        <w:rPr>
          <w:rFonts w:ascii="Arial" w:hAnsi="Arial" w:cs="Arial"/>
        </w:rPr>
        <w:t xml:space="preserve">Our relationship with nature – how much we notice, think about and appreciate our natural surroundings – is a critical factor in supporting good mental health and preventing distress. </w:t>
      </w:r>
      <w:hyperlink r:id="rId45" w:history="1">
        <w:r w:rsidRPr="00107AB3">
          <w:rPr>
            <w:rStyle w:val="Hyperlink"/>
            <w:rFonts w:ascii="Arial" w:hAnsi="Arial" w:cs="Arial"/>
          </w:rPr>
          <w:t>This report</w:t>
        </w:r>
      </w:hyperlink>
      <w:r w:rsidRPr="00107AB3">
        <w:rPr>
          <w:rFonts w:ascii="Arial" w:hAnsi="Arial" w:cs="Arial"/>
        </w:rPr>
        <w:t xml:space="preserve"> provides a summary of the evidence of how and why our relationship with nature is so important and beneficial to our mental health. The report highlights the unequal access to nature’s benefits for specific groups and the steps needed to address that inequality.</w:t>
      </w:r>
    </w:p>
    <w:p w14:paraId="54278058" w14:textId="1136BEC8" w:rsidR="00107AB3" w:rsidRDefault="00107AB3" w:rsidP="00107AB3">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t> </w:t>
      </w:r>
    </w:p>
    <w:p w14:paraId="7C41C828" w14:textId="02A8AE01" w:rsidR="00107AB3" w:rsidRDefault="00107AB3" w:rsidP="00107AB3">
      <w:pPr>
        <w:pStyle w:val="NormalWeb"/>
        <w:spacing w:before="0" w:beforeAutospacing="0" w:after="0" w:afterAutospacing="0"/>
        <w:rPr>
          <w:rFonts w:ascii="Arial" w:hAnsi="Arial" w:cs="Arial"/>
          <w:color w:val="222222"/>
          <w:sz w:val="21"/>
          <w:szCs w:val="21"/>
        </w:rPr>
      </w:pPr>
    </w:p>
    <w:p w14:paraId="336E07B3" w14:textId="77777777" w:rsidR="00107AB3" w:rsidRPr="00107AB3" w:rsidRDefault="00107AB3" w:rsidP="00107AB3">
      <w:pPr>
        <w:pStyle w:val="NormalWeb"/>
        <w:spacing w:before="0" w:beforeAutospacing="0" w:after="240" w:afterAutospacing="0"/>
        <w:rPr>
          <w:rFonts w:ascii="Arial" w:hAnsi="Arial" w:cs="Arial"/>
          <w:color w:val="000000"/>
        </w:rPr>
      </w:pPr>
      <w:r w:rsidRPr="00107AB3">
        <w:rPr>
          <w:rFonts w:ascii="Arial" w:hAnsi="Arial" w:cs="Arial"/>
          <w:b/>
          <w:bCs/>
          <w:color w:val="000000"/>
        </w:rPr>
        <w:t>Trying to Connect - People's Experiences of Accessing Mental Health Treatment Remotely</w:t>
      </w:r>
    </w:p>
    <w:p w14:paraId="1F2A2463" w14:textId="77777777" w:rsidR="00107AB3" w:rsidRPr="00107AB3" w:rsidRDefault="00107AB3" w:rsidP="00107AB3">
      <w:pPr>
        <w:pStyle w:val="NormalWeb"/>
        <w:spacing w:before="0" w:beforeAutospacing="0" w:after="0" w:afterAutospacing="0"/>
        <w:rPr>
          <w:rFonts w:ascii="Arial" w:hAnsi="Arial" w:cs="Arial"/>
        </w:rPr>
      </w:pPr>
      <w:r w:rsidRPr="00107AB3">
        <w:rPr>
          <w:rFonts w:ascii="Arial" w:hAnsi="Arial" w:cs="Arial"/>
          <w:lang w:val="en-US"/>
        </w:rPr>
        <w:t xml:space="preserve">Mind published a report called ‘Trying to Connect’, which explores </w:t>
      </w:r>
      <w:r w:rsidRPr="00107AB3">
        <w:rPr>
          <w:rFonts w:ascii="Arial" w:hAnsi="Arial" w:cs="Arial"/>
        </w:rPr>
        <w:t xml:space="preserve">people's experiences of accessing mental health treatment remotely via phone or online during the pandemic. Their research found that whilst some people preferred phone or online mental health support, others said that this way of delivering services did not work for them or made their mental health worse. The report summarises that people should be offered a choice in how mental health services are received. Work is underway across the region to build a return to face-to face into local mental health service plans. Please find the link to the full report: </w:t>
      </w:r>
      <w:hyperlink r:id="rId46" w:history="1">
        <w:r w:rsidRPr="00107AB3">
          <w:rPr>
            <w:rStyle w:val="Hyperlink"/>
            <w:rFonts w:ascii="Arial" w:hAnsi="Arial" w:cs="Arial"/>
            <w:lang w:val="en-US"/>
          </w:rPr>
          <w:t>https://www.mind.org.uk/news-campaigns/news/one-in-four-say-mental-health-worsened-after-receiving-nhs-treatment-remotely-people-need-a-choice-in-how-they-receive-their-mental-health-support/</w:t>
        </w:r>
      </w:hyperlink>
    </w:p>
    <w:p w14:paraId="1C281F6D" w14:textId="77777777" w:rsidR="00107AB3" w:rsidRDefault="00107AB3" w:rsidP="00107AB3">
      <w:pPr>
        <w:pStyle w:val="NormalWeb"/>
        <w:spacing w:before="0" w:beforeAutospacing="0" w:after="0" w:afterAutospacing="0"/>
        <w:rPr>
          <w:rFonts w:ascii="Arial" w:hAnsi="Arial" w:cs="Arial"/>
          <w:color w:val="222222"/>
          <w:sz w:val="21"/>
          <w:szCs w:val="21"/>
        </w:rPr>
      </w:pPr>
    </w:p>
    <w:p w14:paraId="00755C02" w14:textId="0C8E58E5" w:rsidR="00107AB3" w:rsidRDefault="00107AB3" w:rsidP="003E49D3">
      <w:pPr>
        <w:spacing w:after="0" w:line="300" w:lineRule="atLeast"/>
        <w:outlineLvl w:val="4"/>
        <w:rPr>
          <w:rFonts w:ascii="Arial" w:eastAsia="Times New Roman" w:hAnsi="Arial" w:cs="Arial"/>
          <w:b/>
          <w:bCs/>
          <w:lang w:eastAsia="en-GB"/>
        </w:rPr>
      </w:pPr>
    </w:p>
    <w:p w14:paraId="22C3BB55" w14:textId="77777777" w:rsidR="00107AB3" w:rsidRPr="00107AB3" w:rsidRDefault="00107AB3" w:rsidP="00107AB3">
      <w:pPr>
        <w:spacing w:line="300" w:lineRule="atLeast"/>
        <w:outlineLvl w:val="4"/>
        <w:rPr>
          <w:rFonts w:ascii="Arial" w:eastAsia="Times New Roman" w:hAnsi="Arial" w:cs="Arial"/>
          <w:b/>
          <w:bCs/>
          <w:lang w:eastAsia="en-GB"/>
        </w:rPr>
      </w:pPr>
      <w:r w:rsidRPr="00107AB3">
        <w:rPr>
          <w:rFonts w:ascii="Arial" w:eastAsia="Times New Roman" w:hAnsi="Arial" w:cs="Arial"/>
          <w:b/>
          <w:bCs/>
          <w:lang w:eastAsia="en-GB"/>
        </w:rPr>
        <w:t>Looking After Primary Care Workers Mental Health</w:t>
      </w:r>
    </w:p>
    <w:p w14:paraId="49F66CEB" w14:textId="77777777" w:rsidR="00107AB3" w:rsidRPr="00107AB3" w:rsidRDefault="00107AB3" w:rsidP="00107AB3">
      <w:pPr>
        <w:spacing w:after="0" w:line="300" w:lineRule="atLeast"/>
        <w:outlineLvl w:val="4"/>
        <w:rPr>
          <w:rFonts w:ascii="Arial" w:eastAsia="Times New Roman" w:hAnsi="Arial" w:cs="Arial"/>
          <w:lang w:eastAsia="en-GB"/>
        </w:rPr>
      </w:pPr>
      <w:r w:rsidRPr="00107AB3">
        <w:rPr>
          <w:rFonts w:ascii="Arial" w:eastAsia="Times New Roman" w:hAnsi="Arial" w:cs="Arial"/>
          <w:lang w:eastAsia="en-GB"/>
        </w:rPr>
        <w:t xml:space="preserve">NHS England and NHS Improvement recognise that frontline primary care colleagues involved in the delivery of primary care services, both clinical and non-clinical, are facing unprecedented challenges through COVID-19. They are keen to ensure all staff delivering frontline primary care services feel supported to maintain their psychological wellbeing during this time, enabling them to maintain the delivery of frontline primary care. To support colleagues working in primary care individual coaching support is available with a highly skilled and experienced coach. This will be a space to offload the demands of whatever you are experiencing and be supported in developing practical strategies for dealing with this. It might be that through a one-off conversation you have all the strategies you need to cope with your situation and stay well. Or you might find a few sessions helpful. It is all led by you. For more information on how to access this offer click </w:t>
      </w:r>
      <w:hyperlink r:id="rId47" w:history="1">
        <w:r w:rsidRPr="00107AB3">
          <w:rPr>
            <w:rStyle w:val="Hyperlink"/>
            <w:rFonts w:ascii="Arial" w:eastAsia="Times New Roman" w:hAnsi="Arial" w:cs="Arial"/>
            <w:lang w:eastAsia="en-GB"/>
          </w:rPr>
          <w:t>here</w:t>
        </w:r>
      </w:hyperlink>
      <w:r w:rsidRPr="00107AB3">
        <w:rPr>
          <w:rFonts w:ascii="Arial" w:eastAsia="Times New Roman" w:hAnsi="Arial" w:cs="Arial"/>
          <w:lang w:eastAsia="en-GB"/>
        </w:rPr>
        <w:t>.</w:t>
      </w:r>
    </w:p>
    <w:p w14:paraId="4BF5001D" w14:textId="7511E8CD" w:rsidR="00107AB3" w:rsidRDefault="00107AB3" w:rsidP="003E49D3">
      <w:pPr>
        <w:spacing w:after="0" w:line="300" w:lineRule="atLeast"/>
        <w:outlineLvl w:val="4"/>
        <w:rPr>
          <w:rFonts w:ascii="Arial" w:eastAsia="Times New Roman" w:hAnsi="Arial" w:cs="Arial"/>
          <w:b/>
          <w:bCs/>
          <w:lang w:eastAsia="en-GB"/>
        </w:rPr>
      </w:pPr>
    </w:p>
    <w:p w14:paraId="4B1CEBB2" w14:textId="2F8AE2CF" w:rsidR="00107AB3" w:rsidRDefault="00107AB3" w:rsidP="003E49D3">
      <w:pPr>
        <w:spacing w:after="0" w:line="300" w:lineRule="atLeast"/>
        <w:outlineLvl w:val="4"/>
        <w:rPr>
          <w:rFonts w:ascii="Arial" w:eastAsia="Times New Roman" w:hAnsi="Arial" w:cs="Arial"/>
          <w:b/>
          <w:bCs/>
          <w:lang w:eastAsia="en-GB"/>
        </w:rPr>
      </w:pPr>
    </w:p>
    <w:p w14:paraId="50D9BC1B" w14:textId="77777777" w:rsidR="00107AB3" w:rsidRPr="00107AB3" w:rsidRDefault="00107AB3" w:rsidP="00107AB3">
      <w:pPr>
        <w:spacing w:line="300" w:lineRule="atLeast"/>
        <w:outlineLvl w:val="4"/>
        <w:rPr>
          <w:rFonts w:ascii="Arial" w:eastAsia="Times New Roman" w:hAnsi="Arial" w:cs="Arial"/>
          <w:b/>
          <w:bCs/>
          <w:lang w:eastAsia="en-GB"/>
        </w:rPr>
      </w:pPr>
      <w:bookmarkStart w:id="9" w:name="_Hlk73443492"/>
      <w:r w:rsidRPr="00107AB3">
        <w:rPr>
          <w:rFonts w:ascii="Arial" w:eastAsia="Times New Roman" w:hAnsi="Arial" w:cs="Arial"/>
          <w:b/>
          <w:bCs/>
          <w:lang w:eastAsia="en-GB"/>
        </w:rPr>
        <w:t>Unemployment and Mental Health</w:t>
      </w:r>
    </w:p>
    <w:bookmarkEnd w:id="9"/>
    <w:p w14:paraId="4C123E9D" w14:textId="77777777" w:rsidR="00107AB3" w:rsidRPr="00107AB3" w:rsidRDefault="00107AB3" w:rsidP="00107AB3">
      <w:pPr>
        <w:spacing w:after="0" w:line="300" w:lineRule="atLeast"/>
        <w:outlineLvl w:val="4"/>
        <w:rPr>
          <w:rFonts w:ascii="Arial" w:eastAsia="Times New Roman" w:hAnsi="Arial" w:cs="Arial"/>
          <w:lang w:eastAsia="en-GB"/>
        </w:rPr>
      </w:pPr>
      <w:r w:rsidRPr="00107AB3">
        <w:rPr>
          <w:rFonts w:ascii="Arial" w:eastAsia="Times New Roman" w:hAnsi="Arial" w:cs="Arial"/>
          <w:lang w:eastAsia="en-GB"/>
        </w:rPr>
        <w:t xml:space="preserve">The King’s Fund has published </w:t>
      </w:r>
      <w:hyperlink r:id="rId48" w:history="1">
        <w:r w:rsidRPr="00107AB3">
          <w:rPr>
            <w:rStyle w:val="Hyperlink"/>
            <w:rFonts w:ascii="Arial" w:eastAsia="Times New Roman" w:hAnsi="Arial" w:cs="Arial"/>
            <w:lang w:eastAsia="en-GB"/>
          </w:rPr>
          <w:t>Unemployment and mental health</w:t>
        </w:r>
      </w:hyperlink>
      <w:r w:rsidRPr="00107AB3">
        <w:rPr>
          <w:rFonts w:ascii="Arial" w:eastAsia="Times New Roman" w:hAnsi="Arial" w:cs="Arial"/>
          <w:lang w:eastAsia="en-GB"/>
        </w:rPr>
        <w:t>. This analysis estimates that an increase of 900,000 people in unemployment expected by the end of the year, compared with before the pandemic, will lead to 200,000 more people with poor mental health in the UK. It acknowledges that while government action to reduce a rise in unemployment by extending the furlough scheme to September will support mental health, it suggests that the benefits system and employment support programmes currently fail to properly account for the mental health needs of those who are unemployed. It concludes that there is now an opportunity to ensure that efforts to tackle unemployment in the pandemic recovery are designed to better support mental health.</w:t>
      </w:r>
    </w:p>
    <w:p w14:paraId="7E2BDC30" w14:textId="77777777" w:rsidR="00107AB3" w:rsidRDefault="00107AB3" w:rsidP="003E49D3">
      <w:pPr>
        <w:spacing w:after="0" w:line="300" w:lineRule="atLeast"/>
        <w:outlineLvl w:val="4"/>
        <w:rPr>
          <w:rFonts w:ascii="Arial" w:eastAsia="Times New Roman" w:hAnsi="Arial" w:cs="Arial"/>
          <w:b/>
          <w:bCs/>
          <w:lang w:eastAsia="en-GB"/>
        </w:rPr>
      </w:pPr>
    </w:p>
    <w:p w14:paraId="011B615D" w14:textId="2C5B8302" w:rsidR="00107AB3" w:rsidRDefault="00107AB3" w:rsidP="003E49D3">
      <w:pPr>
        <w:spacing w:after="0" w:line="300" w:lineRule="atLeast"/>
        <w:outlineLvl w:val="4"/>
        <w:rPr>
          <w:rFonts w:ascii="Arial" w:eastAsia="Times New Roman" w:hAnsi="Arial" w:cs="Arial"/>
          <w:b/>
          <w:bCs/>
          <w:lang w:eastAsia="en-GB"/>
        </w:rPr>
      </w:pPr>
    </w:p>
    <w:p w14:paraId="20D56E52" w14:textId="77777777" w:rsidR="00107AB3" w:rsidRPr="00107AB3" w:rsidRDefault="00107AB3" w:rsidP="00107AB3">
      <w:pPr>
        <w:spacing w:line="300" w:lineRule="atLeast"/>
        <w:outlineLvl w:val="4"/>
        <w:rPr>
          <w:rFonts w:ascii="Arial" w:eastAsia="Times New Roman" w:hAnsi="Arial" w:cs="Arial"/>
          <w:b/>
          <w:bCs/>
          <w:lang w:eastAsia="en-GB"/>
        </w:rPr>
      </w:pPr>
      <w:r w:rsidRPr="00107AB3">
        <w:rPr>
          <w:rFonts w:ascii="Arial" w:eastAsia="Times New Roman" w:hAnsi="Arial" w:cs="Arial"/>
          <w:b/>
          <w:bCs/>
          <w:lang w:eastAsia="en-GB"/>
        </w:rPr>
        <w:t>A connected recovery: findings of the APPG on Loneliness Inquiry</w:t>
      </w:r>
    </w:p>
    <w:p w14:paraId="36F5F151" w14:textId="77777777" w:rsidR="00107AB3" w:rsidRPr="00107AB3" w:rsidRDefault="00107AB3" w:rsidP="00107AB3">
      <w:pPr>
        <w:spacing w:after="0" w:line="300" w:lineRule="atLeast"/>
        <w:outlineLvl w:val="4"/>
        <w:rPr>
          <w:rFonts w:ascii="Arial" w:eastAsia="Times New Roman" w:hAnsi="Arial" w:cs="Arial"/>
          <w:lang w:eastAsia="en-GB"/>
        </w:rPr>
      </w:pPr>
      <w:r w:rsidRPr="00107AB3">
        <w:rPr>
          <w:rFonts w:ascii="Arial" w:eastAsia="Times New Roman" w:hAnsi="Arial" w:cs="Arial"/>
          <w:lang w:eastAsia="en-GB"/>
        </w:rPr>
        <w:t xml:space="preserve">The All Party Parliamentary Group on Loneliness has published: </w:t>
      </w:r>
      <w:hyperlink r:id="rId49" w:history="1">
        <w:r w:rsidRPr="00107AB3">
          <w:rPr>
            <w:rStyle w:val="Hyperlink"/>
            <w:rFonts w:ascii="Arial" w:eastAsia="Times New Roman" w:hAnsi="Arial" w:cs="Arial"/>
            <w:lang w:eastAsia="en-GB"/>
          </w:rPr>
          <w:t>A connected recovery: findings of the APPG on Loneliness Inquiry</w:t>
        </w:r>
      </w:hyperlink>
      <w:r w:rsidRPr="00107AB3">
        <w:rPr>
          <w:rFonts w:ascii="Arial" w:eastAsia="Times New Roman" w:hAnsi="Arial" w:cs="Arial"/>
          <w:lang w:eastAsia="en-GB"/>
        </w:rPr>
        <w:t xml:space="preserve">. This independent inquiry identifies groups most at risk from loneliness, </w:t>
      </w:r>
      <w:r w:rsidRPr="00107AB3">
        <w:rPr>
          <w:rFonts w:ascii="Arial" w:eastAsia="Times New Roman" w:hAnsi="Arial" w:cs="Arial"/>
          <w:lang w:eastAsia="en-GB"/>
        </w:rPr>
        <w:lastRenderedPageBreak/>
        <w:t>explores factors that can lead to social isolation and offers solutions on how to tackle these. Recommendations include improving community infrastructure including housing, transport and public spaces to encourage people to meet socially.</w:t>
      </w:r>
    </w:p>
    <w:p w14:paraId="4DBDB5FF" w14:textId="77777777" w:rsidR="00107AB3" w:rsidRDefault="00107AB3" w:rsidP="003E49D3">
      <w:pPr>
        <w:spacing w:after="0" w:line="300" w:lineRule="atLeast"/>
        <w:outlineLvl w:val="4"/>
        <w:rPr>
          <w:rFonts w:ascii="Arial" w:eastAsia="Times New Roman" w:hAnsi="Arial" w:cs="Arial"/>
          <w:b/>
          <w:bCs/>
          <w:lang w:eastAsia="en-GB"/>
        </w:rPr>
      </w:pPr>
    </w:p>
    <w:p w14:paraId="59BAE6FA" w14:textId="6233EA05" w:rsidR="00107AB3" w:rsidRDefault="00107AB3" w:rsidP="003E49D3">
      <w:pPr>
        <w:spacing w:after="0" w:line="300" w:lineRule="atLeast"/>
        <w:outlineLvl w:val="4"/>
        <w:rPr>
          <w:rFonts w:ascii="Arial" w:eastAsia="Times New Roman" w:hAnsi="Arial" w:cs="Arial"/>
          <w:b/>
          <w:bCs/>
          <w:lang w:eastAsia="en-GB"/>
        </w:rPr>
      </w:pPr>
    </w:p>
    <w:p w14:paraId="0FAAF515" w14:textId="77777777" w:rsidR="00107AB3" w:rsidRPr="00107AB3" w:rsidRDefault="00107AB3" w:rsidP="00107AB3">
      <w:pPr>
        <w:spacing w:line="300" w:lineRule="atLeast"/>
        <w:outlineLvl w:val="4"/>
        <w:rPr>
          <w:rFonts w:ascii="Arial" w:eastAsia="Times New Roman" w:hAnsi="Arial" w:cs="Arial"/>
          <w:b/>
          <w:bCs/>
          <w:lang w:eastAsia="en-GB"/>
        </w:rPr>
      </w:pPr>
      <w:bookmarkStart w:id="10" w:name="_Hlk73443506"/>
      <w:r w:rsidRPr="00107AB3">
        <w:rPr>
          <w:rFonts w:ascii="Arial" w:eastAsia="Times New Roman" w:hAnsi="Arial" w:cs="Arial"/>
          <w:b/>
          <w:bCs/>
          <w:lang w:eastAsia="en-GB"/>
        </w:rPr>
        <w:t>Mental Health Champions Programme</w:t>
      </w:r>
    </w:p>
    <w:bookmarkEnd w:id="10"/>
    <w:p w14:paraId="2C88ED5D" w14:textId="2482220B" w:rsidR="00107AB3" w:rsidRDefault="00107AB3" w:rsidP="00107AB3">
      <w:pPr>
        <w:spacing w:after="0" w:line="300" w:lineRule="atLeast"/>
        <w:outlineLvl w:val="4"/>
        <w:rPr>
          <w:rFonts w:ascii="Arial" w:eastAsia="Times New Roman" w:hAnsi="Arial" w:cs="Arial"/>
          <w:lang w:eastAsia="en-GB"/>
        </w:rPr>
      </w:pPr>
      <w:r w:rsidRPr="00107AB3">
        <w:rPr>
          <w:rFonts w:ascii="Arial" w:eastAsia="Times New Roman" w:hAnsi="Arial" w:cs="Arial"/>
          <w:lang w:eastAsia="en-GB"/>
        </w:rPr>
        <w:t xml:space="preserve">Working across Yorkshire and Humber, the Mind Mental Health and Physical Activity Network are recruiting a network of mental health champions to work with their local sports club or group to support members and new people to improve their mental health through sport and physical activity. Having dedicated champions will help people to start the conversations about mental health and provide support for people to confidently take part in activity, in a welcoming and safe environment. To support the champions programme there is a dedicated section on the </w:t>
      </w:r>
      <w:hyperlink r:id="rId50" w:history="1">
        <w:r w:rsidRPr="00107AB3">
          <w:rPr>
            <w:rStyle w:val="Hyperlink"/>
            <w:rFonts w:ascii="Arial" w:eastAsia="Times New Roman" w:hAnsi="Arial" w:cs="Arial"/>
            <w:lang w:eastAsia="en-GB"/>
          </w:rPr>
          <w:t>Yorkshire &amp; Humber Learning Community</w:t>
        </w:r>
      </w:hyperlink>
      <w:r w:rsidRPr="00107AB3">
        <w:rPr>
          <w:rFonts w:ascii="Arial" w:eastAsia="Times New Roman" w:hAnsi="Arial" w:cs="Arial"/>
          <w:lang w:eastAsia="en-GB"/>
        </w:rPr>
        <w:t xml:space="preserve"> website for </w:t>
      </w:r>
      <w:hyperlink r:id="rId51" w:history="1">
        <w:r w:rsidRPr="00107AB3">
          <w:rPr>
            <w:rStyle w:val="Hyperlink"/>
            <w:rFonts w:ascii="Arial" w:eastAsia="Times New Roman" w:hAnsi="Arial" w:cs="Arial"/>
            <w:lang w:eastAsia="en-GB"/>
          </w:rPr>
          <w:t>mental health</w:t>
        </w:r>
      </w:hyperlink>
      <w:r w:rsidRPr="00107AB3">
        <w:rPr>
          <w:rFonts w:ascii="Arial" w:eastAsia="Times New Roman" w:hAnsi="Arial" w:cs="Arial"/>
          <w:lang w:eastAsia="en-GB"/>
        </w:rPr>
        <w:t xml:space="preserve">. Clubs can gain a Mental Health Friendly Organisation digital badge by submitting evidence against this checklist. The checklist has been developed by colleagues at North Yorkshire Sport with the help of local clubs and experts by experience. </w:t>
      </w:r>
    </w:p>
    <w:p w14:paraId="2F60BB91" w14:textId="2D086CAA" w:rsidR="00107AB3" w:rsidRDefault="00107AB3" w:rsidP="00107AB3">
      <w:pPr>
        <w:spacing w:after="0" w:line="300" w:lineRule="atLeast"/>
        <w:outlineLvl w:val="4"/>
        <w:rPr>
          <w:rFonts w:ascii="Arial" w:eastAsia="Times New Roman" w:hAnsi="Arial" w:cs="Arial"/>
          <w:lang w:eastAsia="en-GB"/>
        </w:rPr>
      </w:pPr>
    </w:p>
    <w:p w14:paraId="49B77238" w14:textId="77777777" w:rsidR="00B24EE6" w:rsidRDefault="00B24EE6" w:rsidP="00107AB3">
      <w:pPr>
        <w:pStyle w:val="NormalWeb"/>
        <w:spacing w:before="0" w:beforeAutospacing="0" w:after="240" w:afterAutospacing="0"/>
        <w:rPr>
          <w:b/>
          <w:bCs/>
          <w:color w:val="000000"/>
          <w:sz w:val="27"/>
          <w:szCs w:val="27"/>
        </w:rPr>
      </w:pPr>
    </w:p>
    <w:p w14:paraId="3D2430B6" w14:textId="5A5D55F5" w:rsidR="00107AB3" w:rsidRDefault="00107AB3" w:rsidP="00107AB3">
      <w:pPr>
        <w:pStyle w:val="NormalWeb"/>
        <w:spacing w:before="0" w:beforeAutospacing="0" w:after="240" w:afterAutospacing="0"/>
        <w:rPr>
          <w:color w:val="000000"/>
          <w:sz w:val="27"/>
          <w:szCs w:val="27"/>
        </w:rPr>
      </w:pPr>
      <w:r>
        <w:rPr>
          <w:b/>
          <w:bCs/>
          <w:color w:val="000000"/>
          <w:sz w:val="27"/>
          <w:szCs w:val="27"/>
        </w:rPr>
        <w:t>National Confidential Enquiry Reports - Suicide and Safety in Mental Health and Suicide by middle-aged men</w:t>
      </w:r>
    </w:p>
    <w:p w14:paraId="306D91C1" w14:textId="77777777" w:rsidR="00107AB3" w:rsidRPr="00107AB3" w:rsidRDefault="00107AB3" w:rsidP="00107AB3">
      <w:pPr>
        <w:pStyle w:val="NormalWeb"/>
        <w:spacing w:before="0" w:beforeAutospacing="0" w:after="0" w:afterAutospacing="0" w:line="276" w:lineRule="auto"/>
        <w:rPr>
          <w:rFonts w:ascii="Arial" w:hAnsi="Arial" w:cs="Arial"/>
        </w:rPr>
      </w:pPr>
      <w:r w:rsidRPr="00107AB3">
        <w:rPr>
          <w:rFonts w:ascii="Arial" w:hAnsi="Arial" w:cs="Arial"/>
          <w:color w:val="222222"/>
        </w:rPr>
        <w:t xml:space="preserve">The National Confidential Inquiry into Suicide and Safety in Mental Health (NCISH) has published their 2021 </w:t>
      </w:r>
      <w:r w:rsidRPr="00107AB3">
        <w:rPr>
          <w:rFonts w:ascii="Arial" w:hAnsi="Arial" w:cs="Arial"/>
          <w:color w:val="0000CD"/>
        </w:rPr>
        <w:t>annual report</w:t>
      </w:r>
      <w:r w:rsidRPr="00107AB3">
        <w:rPr>
          <w:rFonts w:ascii="Arial" w:hAnsi="Arial" w:cs="Arial"/>
          <w:color w:val="222222"/>
        </w:rPr>
        <w:t xml:space="preserve"> providing findings relating to people who died by suicide between 2008 and 2018 across all UK countries. Additional findings are presented on the number of people under mental health care who have been convicted of homicide, and those in the general population. The report, along with an executive summary, infographics and an animated video of key recommendations can be found </w:t>
      </w:r>
      <w:hyperlink r:id="rId52" w:history="1">
        <w:r w:rsidRPr="00107AB3">
          <w:rPr>
            <w:rStyle w:val="Hyperlink"/>
            <w:rFonts w:ascii="Arial" w:hAnsi="Arial" w:cs="Arial"/>
          </w:rPr>
          <w:t>here</w:t>
        </w:r>
      </w:hyperlink>
      <w:r w:rsidRPr="00107AB3">
        <w:rPr>
          <w:rFonts w:ascii="Arial" w:hAnsi="Arial" w:cs="Arial"/>
          <w:color w:val="222222"/>
        </w:rPr>
        <w:t>.</w:t>
      </w:r>
    </w:p>
    <w:p w14:paraId="767D7892" w14:textId="022C82F1" w:rsidR="00107AB3" w:rsidRDefault="00107AB3" w:rsidP="00107AB3">
      <w:pPr>
        <w:pStyle w:val="NormalWeb"/>
        <w:spacing w:before="0" w:beforeAutospacing="0" w:after="0" w:afterAutospacing="0" w:line="276" w:lineRule="auto"/>
        <w:rPr>
          <w:rFonts w:ascii="Arial" w:hAnsi="Arial" w:cs="Arial"/>
          <w:color w:val="222222"/>
        </w:rPr>
      </w:pPr>
      <w:r w:rsidRPr="00107AB3">
        <w:rPr>
          <w:rFonts w:ascii="Arial" w:hAnsi="Arial" w:cs="Arial"/>
          <w:color w:val="222222"/>
        </w:rPr>
        <w:t xml:space="preserve">The National Confidential Inquiry into Suicide and Safety in Mental Health (NCISH) has also published their </w:t>
      </w:r>
      <w:r w:rsidRPr="00107AB3">
        <w:rPr>
          <w:rFonts w:ascii="Arial" w:hAnsi="Arial" w:cs="Arial"/>
          <w:color w:val="0000CD"/>
        </w:rPr>
        <w:t>Suicide by middle-aged men</w:t>
      </w:r>
      <w:r w:rsidRPr="00107AB3">
        <w:rPr>
          <w:rFonts w:ascii="Arial" w:hAnsi="Arial" w:cs="Arial"/>
          <w:color w:val="222222"/>
        </w:rPr>
        <w:t xml:space="preserve"> report describing findings from a national study combining multiple sources of information to examine the factors related to suicide in men aged 40-54 by suicide (including probable suicide) in England, Scotland and Wales. This report is based on deaths that occurred in 2017. It describes the antecedents of suicide and barriers to accessing </w:t>
      </w:r>
      <w:proofErr w:type="gramStart"/>
      <w:r w:rsidRPr="00107AB3">
        <w:rPr>
          <w:rFonts w:ascii="Arial" w:hAnsi="Arial" w:cs="Arial"/>
          <w:color w:val="222222"/>
        </w:rPr>
        <w:t>services, and</w:t>
      </w:r>
      <w:proofErr w:type="gramEnd"/>
      <w:r w:rsidRPr="00107AB3">
        <w:rPr>
          <w:rFonts w:ascii="Arial" w:hAnsi="Arial" w:cs="Arial"/>
          <w:color w:val="222222"/>
        </w:rPr>
        <w:t xml:space="preserve"> includes recommendations for suicide prevention for men in mid-life. The report, along with an executive summary, infographics and an animated video of our key recommendations can be found </w:t>
      </w:r>
      <w:hyperlink r:id="rId53" w:history="1">
        <w:r w:rsidRPr="00107AB3">
          <w:rPr>
            <w:rStyle w:val="Hyperlink"/>
            <w:rFonts w:ascii="Arial" w:hAnsi="Arial" w:cs="Arial"/>
          </w:rPr>
          <w:t>here</w:t>
        </w:r>
      </w:hyperlink>
      <w:r w:rsidRPr="00107AB3">
        <w:rPr>
          <w:rFonts w:ascii="Arial" w:hAnsi="Arial" w:cs="Arial"/>
          <w:color w:val="222222"/>
        </w:rPr>
        <w:t>.</w:t>
      </w:r>
    </w:p>
    <w:p w14:paraId="00A81BE4" w14:textId="77777777" w:rsidR="00107AB3" w:rsidRPr="00107AB3" w:rsidRDefault="00107AB3" w:rsidP="00107AB3">
      <w:pPr>
        <w:pStyle w:val="NormalWeb"/>
        <w:spacing w:before="0" w:beforeAutospacing="0" w:after="0" w:afterAutospacing="0"/>
        <w:rPr>
          <w:rFonts w:ascii="Arial" w:hAnsi="Arial" w:cs="Arial"/>
        </w:rPr>
      </w:pPr>
    </w:p>
    <w:p w14:paraId="373D7812" w14:textId="77777777" w:rsidR="00107AB3" w:rsidRPr="00107AB3" w:rsidRDefault="00107AB3" w:rsidP="00107AB3">
      <w:pPr>
        <w:spacing w:after="0" w:line="300" w:lineRule="atLeast"/>
        <w:outlineLvl w:val="4"/>
        <w:rPr>
          <w:rFonts w:ascii="Arial" w:eastAsia="Times New Roman" w:hAnsi="Arial" w:cs="Arial"/>
          <w:lang w:eastAsia="en-GB"/>
        </w:rPr>
      </w:pPr>
    </w:p>
    <w:p w14:paraId="52739818" w14:textId="77777777" w:rsidR="00107AB3" w:rsidRPr="00CA1B75" w:rsidRDefault="00107AB3" w:rsidP="00107AB3">
      <w:pPr>
        <w:pStyle w:val="NormalWeb"/>
        <w:spacing w:before="0" w:beforeAutospacing="0" w:after="240" w:afterAutospacing="0"/>
        <w:rPr>
          <w:rFonts w:ascii="Arial" w:hAnsi="Arial" w:cs="Arial"/>
          <w:color w:val="000000"/>
        </w:rPr>
      </w:pPr>
      <w:bookmarkStart w:id="11" w:name="_Hlk73443530"/>
      <w:r w:rsidRPr="00CA1B75">
        <w:rPr>
          <w:rFonts w:ascii="Arial" w:hAnsi="Arial" w:cs="Arial"/>
          <w:b/>
          <w:bCs/>
          <w:color w:val="000000"/>
        </w:rPr>
        <w:t>Samaritans Updated Policy Position on Gambling-related Harms and Suicide</w:t>
      </w:r>
    </w:p>
    <w:bookmarkEnd w:id="11"/>
    <w:p w14:paraId="379EAD42" w14:textId="77777777" w:rsidR="00107AB3" w:rsidRPr="00107AB3" w:rsidRDefault="00107AB3" w:rsidP="00107AB3">
      <w:pPr>
        <w:pStyle w:val="NormalWeb"/>
        <w:spacing w:before="0" w:beforeAutospacing="0" w:after="0" w:afterAutospacing="0"/>
        <w:rPr>
          <w:rFonts w:ascii="Arial" w:hAnsi="Arial" w:cs="Arial"/>
        </w:rPr>
      </w:pPr>
      <w:r w:rsidRPr="00107AB3">
        <w:rPr>
          <w:rFonts w:ascii="Arial" w:hAnsi="Arial" w:cs="Arial"/>
        </w:rPr>
        <w:t>The Samaritans have recently updated their policy position on gambling-related harms and suicide.</w:t>
      </w:r>
      <w:r w:rsidRPr="00107AB3">
        <w:rPr>
          <w:rFonts w:ascii="Arial" w:hAnsi="Arial" w:cs="Arial"/>
          <w:lang w:val="en-US"/>
        </w:rPr>
        <w:t xml:space="preserve"> You can find more about their position, as well as their submission to the Government’s Gambling Act Review, </w:t>
      </w:r>
      <w:hyperlink r:id="rId54" w:history="1">
        <w:r w:rsidRPr="00107AB3">
          <w:rPr>
            <w:rStyle w:val="Hyperlink"/>
            <w:rFonts w:ascii="Arial" w:hAnsi="Arial" w:cs="Arial"/>
            <w:lang w:val="en-US"/>
          </w:rPr>
          <w:t>here</w:t>
        </w:r>
      </w:hyperlink>
      <w:r w:rsidRPr="00107AB3">
        <w:rPr>
          <w:rFonts w:ascii="Arial" w:hAnsi="Arial" w:cs="Arial"/>
          <w:lang w:val="en-US"/>
        </w:rPr>
        <w:t>. They want to see a comprehensive range of measures to reduce the risk of harm and to ensure that everyone can get the support that they need, including:</w:t>
      </w:r>
    </w:p>
    <w:p w14:paraId="5D697CF7" w14:textId="77777777" w:rsidR="00107AB3" w:rsidRPr="00107AB3" w:rsidRDefault="00107AB3" w:rsidP="00107AB3">
      <w:pPr>
        <w:pStyle w:val="NormalWeb"/>
        <w:spacing w:before="0" w:beforeAutospacing="0" w:after="0" w:afterAutospacing="0"/>
        <w:rPr>
          <w:rFonts w:ascii="Arial" w:hAnsi="Arial" w:cs="Arial"/>
          <w:lang w:val="en-US"/>
        </w:rPr>
      </w:pPr>
      <w:r w:rsidRPr="00107AB3">
        <w:rPr>
          <w:rFonts w:ascii="Arial" w:hAnsi="Arial" w:cs="Arial"/>
          <w:lang w:val="en-US"/>
        </w:rPr>
        <w:t> </w:t>
      </w:r>
    </w:p>
    <w:p w14:paraId="32EBEE37" w14:textId="77777777" w:rsidR="00107AB3" w:rsidRPr="00107AB3" w:rsidRDefault="00107AB3" w:rsidP="00107AB3">
      <w:pPr>
        <w:numPr>
          <w:ilvl w:val="0"/>
          <w:numId w:val="24"/>
        </w:numPr>
        <w:spacing w:line="240" w:lineRule="auto"/>
        <w:ind w:left="540"/>
        <w:textAlignment w:val="center"/>
        <w:rPr>
          <w:rFonts w:ascii="Arial" w:hAnsi="Arial" w:cs="Arial"/>
          <w:lang w:val="en-US"/>
        </w:rPr>
      </w:pPr>
      <w:r w:rsidRPr="00107AB3">
        <w:rPr>
          <w:rFonts w:ascii="Arial" w:hAnsi="Arial" w:cs="Arial"/>
          <w:lang w:val="en-US"/>
        </w:rPr>
        <w:t>Specialist NHS gambling treatment services in England assessing the prevalence and severity of suicidal thoughts amongst the people that they support;</w:t>
      </w:r>
    </w:p>
    <w:p w14:paraId="201E8FB2" w14:textId="77777777" w:rsidR="00107AB3" w:rsidRPr="00107AB3" w:rsidRDefault="00107AB3" w:rsidP="00107AB3">
      <w:pPr>
        <w:numPr>
          <w:ilvl w:val="0"/>
          <w:numId w:val="24"/>
        </w:numPr>
        <w:spacing w:line="240" w:lineRule="auto"/>
        <w:ind w:left="540"/>
        <w:textAlignment w:val="center"/>
        <w:rPr>
          <w:rFonts w:ascii="Arial" w:hAnsi="Arial" w:cs="Arial"/>
          <w:lang w:val="en-US"/>
        </w:rPr>
      </w:pPr>
      <w:r w:rsidRPr="00107AB3">
        <w:rPr>
          <w:rFonts w:ascii="Arial" w:hAnsi="Arial" w:cs="Arial"/>
          <w:lang w:val="en-US"/>
        </w:rPr>
        <w:t>Reform of the gambling regulatory environment in Great Britain underpinned by a public health approach that aims to reduce harm of products and practices;</w:t>
      </w:r>
    </w:p>
    <w:p w14:paraId="4F7B5FBA" w14:textId="77777777" w:rsidR="00107AB3" w:rsidRPr="00107AB3" w:rsidRDefault="00107AB3" w:rsidP="00107AB3">
      <w:pPr>
        <w:numPr>
          <w:ilvl w:val="0"/>
          <w:numId w:val="24"/>
        </w:numPr>
        <w:spacing w:line="240" w:lineRule="auto"/>
        <w:ind w:left="540"/>
        <w:textAlignment w:val="center"/>
        <w:rPr>
          <w:rFonts w:ascii="Arial" w:hAnsi="Arial" w:cs="Arial"/>
          <w:lang w:val="en-US"/>
        </w:rPr>
      </w:pPr>
      <w:r w:rsidRPr="00107AB3">
        <w:rPr>
          <w:rFonts w:ascii="Arial" w:hAnsi="Arial" w:cs="Arial"/>
          <w:lang w:val="en-US"/>
        </w:rPr>
        <w:t xml:space="preserve">The gambling industry </w:t>
      </w:r>
      <w:proofErr w:type="spellStart"/>
      <w:r w:rsidRPr="00107AB3">
        <w:rPr>
          <w:rFonts w:ascii="Arial" w:hAnsi="Arial" w:cs="Arial"/>
          <w:lang w:val="en-US"/>
        </w:rPr>
        <w:t>utilising</w:t>
      </w:r>
      <w:proofErr w:type="spellEnd"/>
      <w:r w:rsidRPr="00107AB3">
        <w:rPr>
          <w:rFonts w:ascii="Arial" w:hAnsi="Arial" w:cs="Arial"/>
          <w:lang w:val="en-US"/>
        </w:rPr>
        <w:t xml:space="preserve"> the full range of insights about their customers and intervention actions at their disposal to reduce harm; and</w:t>
      </w:r>
    </w:p>
    <w:p w14:paraId="4B144806" w14:textId="77777777" w:rsidR="00107AB3" w:rsidRPr="00107AB3" w:rsidRDefault="00107AB3" w:rsidP="00107AB3">
      <w:pPr>
        <w:numPr>
          <w:ilvl w:val="0"/>
          <w:numId w:val="24"/>
        </w:numPr>
        <w:spacing w:line="240" w:lineRule="auto"/>
        <w:ind w:left="540"/>
        <w:textAlignment w:val="center"/>
        <w:rPr>
          <w:rFonts w:ascii="Arial" w:hAnsi="Arial" w:cs="Arial"/>
          <w:lang w:val="en-US"/>
        </w:rPr>
      </w:pPr>
      <w:r w:rsidRPr="00107AB3">
        <w:rPr>
          <w:rFonts w:ascii="Arial" w:hAnsi="Arial" w:cs="Arial"/>
          <w:lang w:val="en-US"/>
        </w:rPr>
        <w:t>Investment in building broader social understanding of gambling-related harms and removing stigma.</w:t>
      </w:r>
    </w:p>
    <w:p w14:paraId="641BE5C5" w14:textId="77777777" w:rsidR="00107AB3" w:rsidRPr="00107AB3" w:rsidRDefault="00107AB3" w:rsidP="00107AB3">
      <w:pPr>
        <w:pStyle w:val="NormalWeb"/>
        <w:spacing w:before="0" w:beforeAutospacing="0" w:after="0" w:afterAutospacing="0"/>
        <w:rPr>
          <w:rFonts w:ascii="Arial" w:hAnsi="Arial" w:cs="Arial"/>
          <w:lang w:val="en-US"/>
        </w:rPr>
      </w:pPr>
      <w:r w:rsidRPr="00107AB3">
        <w:rPr>
          <w:rFonts w:ascii="Arial" w:hAnsi="Arial" w:cs="Arial"/>
          <w:lang w:val="en-US"/>
        </w:rPr>
        <w:t xml:space="preserve">Samaritans is also undertaking a programme of work to support the gambling industry in suicide prevention, including best practice guidelines and training. </w:t>
      </w:r>
    </w:p>
    <w:p w14:paraId="7CA5A1DF" w14:textId="25C1EFC4" w:rsidR="00107AB3" w:rsidRDefault="00107AB3" w:rsidP="003E49D3">
      <w:pPr>
        <w:spacing w:after="0" w:line="300" w:lineRule="atLeast"/>
        <w:outlineLvl w:val="4"/>
        <w:rPr>
          <w:rFonts w:ascii="Arial" w:eastAsia="Times New Roman" w:hAnsi="Arial" w:cs="Arial"/>
          <w:b/>
          <w:bCs/>
          <w:lang w:eastAsia="en-GB"/>
        </w:rPr>
      </w:pPr>
    </w:p>
    <w:p w14:paraId="1C17FE1C" w14:textId="77777777" w:rsidR="00107AB3" w:rsidRDefault="00107AB3" w:rsidP="003E49D3">
      <w:pPr>
        <w:spacing w:after="0" w:line="300" w:lineRule="atLeast"/>
        <w:outlineLvl w:val="4"/>
        <w:rPr>
          <w:rFonts w:ascii="Arial" w:eastAsia="Times New Roman" w:hAnsi="Arial" w:cs="Arial"/>
          <w:b/>
          <w:bCs/>
          <w:lang w:eastAsia="en-GB"/>
        </w:rPr>
      </w:pPr>
    </w:p>
    <w:p w14:paraId="07D49ABD" w14:textId="77777777" w:rsidR="00CA1B75" w:rsidRPr="00CA1B75" w:rsidRDefault="00CA1B75" w:rsidP="00CA1B75">
      <w:pPr>
        <w:pStyle w:val="NormalWeb"/>
        <w:spacing w:before="0" w:beforeAutospacing="0" w:after="240" w:afterAutospacing="0"/>
        <w:rPr>
          <w:rFonts w:ascii="Arial" w:hAnsi="Arial" w:cs="Arial"/>
          <w:color w:val="000000"/>
        </w:rPr>
      </w:pPr>
      <w:r w:rsidRPr="00CA1B75">
        <w:rPr>
          <w:rFonts w:ascii="Arial" w:hAnsi="Arial" w:cs="Arial"/>
          <w:b/>
          <w:bCs/>
          <w:color w:val="000000"/>
        </w:rPr>
        <w:t>Updated Help is at Hand Resource</w:t>
      </w:r>
    </w:p>
    <w:p w14:paraId="02410301" w14:textId="77777777" w:rsidR="00CA1B75" w:rsidRPr="00CA1B75" w:rsidRDefault="00CA1B75" w:rsidP="00CA1B75">
      <w:pPr>
        <w:pStyle w:val="NormalWeb"/>
        <w:spacing w:before="0" w:beforeAutospacing="0" w:after="140" w:afterAutospacing="0"/>
        <w:rPr>
          <w:rFonts w:ascii="Arial" w:hAnsi="Arial" w:cs="Arial"/>
        </w:rPr>
      </w:pPr>
      <w:r w:rsidRPr="00CA1B75">
        <w:rPr>
          <w:rFonts w:ascii="Arial" w:hAnsi="Arial" w:cs="Arial"/>
          <w:color w:val="000000"/>
          <w:shd w:val="clear" w:color="auto" w:fill="FFFFFF"/>
        </w:rPr>
        <w:t xml:space="preserve">The Help is at Hand Resource has been updated to now include information for children, military families and to provide information on the probate process. It has been written by people bereaved, for people bereaved. The updated resource is available online </w:t>
      </w:r>
      <w:hyperlink r:id="rId55" w:history="1">
        <w:r w:rsidRPr="00CA1B75">
          <w:rPr>
            <w:rStyle w:val="Hyperlink"/>
            <w:rFonts w:ascii="Arial" w:hAnsi="Arial" w:cs="Arial"/>
            <w:shd w:val="clear" w:color="auto" w:fill="FFFFFF"/>
          </w:rPr>
          <w:t>here</w:t>
        </w:r>
      </w:hyperlink>
      <w:r w:rsidRPr="00CA1B75">
        <w:rPr>
          <w:rFonts w:ascii="Arial" w:hAnsi="Arial" w:cs="Arial"/>
          <w:color w:val="000000"/>
          <w:shd w:val="clear" w:color="auto" w:fill="FFFFFF"/>
        </w:rPr>
        <w:t xml:space="preserve">. Order at </w:t>
      </w:r>
      <w:hyperlink r:id="rId56" w:history="1">
        <w:r w:rsidRPr="00CA1B75">
          <w:rPr>
            <w:rStyle w:val="Hyperlink"/>
            <w:rFonts w:ascii="Arial" w:hAnsi="Arial" w:cs="Arial"/>
            <w:shd w:val="clear" w:color="auto" w:fill="FFFFFF"/>
          </w:rPr>
          <w:t>info@supportaftersuicide.org.uk</w:t>
        </w:r>
      </w:hyperlink>
    </w:p>
    <w:p w14:paraId="7C128BEF" w14:textId="77777777" w:rsidR="00CA1B75" w:rsidRDefault="00CA1B75" w:rsidP="003E49D3">
      <w:pPr>
        <w:spacing w:after="0" w:line="300" w:lineRule="atLeast"/>
        <w:outlineLvl w:val="4"/>
        <w:rPr>
          <w:rFonts w:ascii="Arial" w:eastAsia="Times New Roman" w:hAnsi="Arial" w:cs="Arial"/>
          <w:b/>
          <w:bCs/>
          <w:lang w:eastAsia="en-GB"/>
        </w:rPr>
      </w:pPr>
    </w:p>
    <w:p w14:paraId="0B3A4B81" w14:textId="77777777" w:rsidR="00CA1B75" w:rsidRDefault="00CA1B75" w:rsidP="003E49D3">
      <w:pPr>
        <w:spacing w:after="0" w:line="300" w:lineRule="atLeast"/>
        <w:outlineLvl w:val="4"/>
        <w:rPr>
          <w:rFonts w:ascii="Arial" w:eastAsia="Times New Roman" w:hAnsi="Arial" w:cs="Arial"/>
          <w:b/>
          <w:bCs/>
          <w:lang w:eastAsia="en-GB"/>
        </w:rPr>
      </w:pPr>
    </w:p>
    <w:p w14:paraId="757178EB" w14:textId="77777777" w:rsidR="00B24EE6" w:rsidRDefault="00B24EE6" w:rsidP="003E49D3">
      <w:pPr>
        <w:spacing w:after="0" w:line="300" w:lineRule="atLeast"/>
        <w:outlineLvl w:val="4"/>
        <w:rPr>
          <w:rFonts w:ascii="Arial" w:eastAsia="Times New Roman" w:hAnsi="Arial" w:cs="Arial"/>
          <w:b/>
          <w:bCs/>
          <w:lang w:eastAsia="en-GB"/>
        </w:rPr>
      </w:pPr>
    </w:p>
    <w:p w14:paraId="04751CAB" w14:textId="1DA59C7F" w:rsidR="003E49D3" w:rsidRPr="003E49D3" w:rsidRDefault="003E49D3" w:rsidP="003E49D3">
      <w:pPr>
        <w:spacing w:after="0" w:line="300" w:lineRule="atLeast"/>
        <w:outlineLvl w:val="4"/>
        <w:rPr>
          <w:rFonts w:ascii="Arial" w:eastAsia="Times New Roman" w:hAnsi="Arial" w:cs="Arial"/>
          <w:b/>
          <w:bCs/>
          <w:lang w:eastAsia="en-GB"/>
        </w:rPr>
      </w:pPr>
      <w:r w:rsidRPr="003E49D3">
        <w:rPr>
          <w:rFonts w:ascii="Arial" w:eastAsia="Times New Roman" w:hAnsi="Arial" w:cs="Arial"/>
          <w:b/>
          <w:bCs/>
          <w:lang w:eastAsia="en-GB"/>
        </w:rPr>
        <w:t>CYP Mental Health</w:t>
      </w:r>
    </w:p>
    <w:p w14:paraId="1BD98538" w14:textId="77777777" w:rsidR="003E49D3" w:rsidRPr="003E49D3" w:rsidRDefault="003E49D3" w:rsidP="003E49D3">
      <w:pPr>
        <w:spacing w:after="0" w:line="300" w:lineRule="atLeast"/>
        <w:outlineLvl w:val="4"/>
        <w:rPr>
          <w:rFonts w:ascii="Arial" w:eastAsia="Times New Roman" w:hAnsi="Arial" w:cs="Arial"/>
          <w:b/>
          <w:bCs/>
          <w:lang w:eastAsia="en-GB"/>
        </w:rPr>
      </w:pPr>
    </w:p>
    <w:p w14:paraId="02D8788F" w14:textId="77777777" w:rsidR="003E49D3" w:rsidRPr="003342D7" w:rsidRDefault="002D01FF" w:rsidP="003E49D3">
      <w:pPr>
        <w:spacing w:line="300" w:lineRule="atLeast"/>
        <w:outlineLvl w:val="4"/>
        <w:rPr>
          <w:rFonts w:ascii="Arial" w:eastAsia="Times New Roman" w:hAnsi="Arial" w:cs="Arial"/>
          <w:b/>
          <w:bCs/>
          <w:lang w:eastAsia="en-GB"/>
        </w:rPr>
      </w:pPr>
      <w:hyperlink r:id="rId57" w:history="1">
        <w:r w:rsidR="003E49D3" w:rsidRPr="003342D7">
          <w:rPr>
            <w:rStyle w:val="Hyperlink"/>
            <w:rFonts w:ascii="Arial" w:eastAsia="Times New Roman" w:hAnsi="Arial" w:cs="Arial"/>
            <w:b/>
            <w:bCs/>
            <w:color w:val="auto"/>
            <w:u w:val="none"/>
            <w:lang w:eastAsia="en-GB"/>
          </w:rPr>
          <w:t>COVID-19 Mental Health and Wellbeing Surveillance Report</w:t>
        </w:r>
      </w:hyperlink>
    </w:p>
    <w:p w14:paraId="4595B6CD" w14:textId="77777777" w:rsidR="003E49D3" w:rsidRPr="003E49D3" w:rsidRDefault="003E49D3" w:rsidP="003E49D3">
      <w:pPr>
        <w:spacing w:after="0" w:line="300" w:lineRule="atLeast"/>
        <w:outlineLvl w:val="4"/>
        <w:rPr>
          <w:rFonts w:ascii="Arial" w:eastAsia="Times New Roman" w:hAnsi="Arial" w:cs="Arial"/>
          <w:lang w:eastAsia="en-GB"/>
        </w:rPr>
      </w:pPr>
      <w:r w:rsidRPr="003E49D3">
        <w:rPr>
          <w:rFonts w:ascii="Arial" w:eastAsia="Times New Roman" w:hAnsi="Arial" w:cs="Arial"/>
          <w:lang w:eastAsia="en-GB"/>
        </w:rPr>
        <w:t>This is a routinely updated report about population mental health and wellbeing in England during the COVID-19 pandemic. Chapter 7 of this update from 19</w:t>
      </w:r>
      <w:r w:rsidRPr="003E49D3">
        <w:rPr>
          <w:rFonts w:ascii="Arial" w:eastAsia="Times New Roman" w:hAnsi="Arial" w:cs="Arial"/>
          <w:vertAlign w:val="superscript"/>
          <w:lang w:eastAsia="en-GB"/>
        </w:rPr>
        <w:t>th</w:t>
      </w:r>
      <w:r w:rsidRPr="003E49D3">
        <w:rPr>
          <w:rFonts w:ascii="Arial" w:eastAsia="Times New Roman" w:hAnsi="Arial" w:cs="Arial"/>
          <w:lang w:eastAsia="en-GB"/>
        </w:rPr>
        <w:t xml:space="preserve"> May, presents emerging findings from UK studies of the mental health and wellbeing of CYP. It also highlights population groups which appear to be disproportionally affected and data on telephone and online support service use by CYP during the pandemic. </w:t>
      </w:r>
    </w:p>
    <w:p w14:paraId="67FB3949" w14:textId="77777777" w:rsidR="003E49D3" w:rsidRPr="003E49D3" w:rsidRDefault="003E49D3" w:rsidP="003E49D3">
      <w:pPr>
        <w:spacing w:after="0" w:line="300" w:lineRule="atLeast"/>
        <w:outlineLvl w:val="4"/>
        <w:rPr>
          <w:rFonts w:ascii="Arial" w:eastAsia="Times New Roman" w:hAnsi="Arial" w:cs="Arial"/>
          <w:b/>
          <w:bCs/>
          <w:lang w:eastAsia="en-GB"/>
        </w:rPr>
      </w:pPr>
    </w:p>
    <w:bookmarkStart w:id="12" w:name="_Hlk73443557"/>
    <w:p w14:paraId="2BD183EE" w14:textId="77777777" w:rsidR="003E49D3" w:rsidRPr="003342D7" w:rsidRDefault="002D01FF" w:rsidP="003E49D3">
      <w:pPr>
        <w:spacing w:line="300" w:lineRule="atLeast"/>
        <w:outlineLvl w:val="4"/>
        <w:rPr>
          <w:rFonts w:ascii="Arial" w:eastAsia="Times New Roman" w:hAnsi="Arial" w:cs="Arial"/>
          <w:b/>
          <w:bCs/>
          <w:lang w:eastAsia="en-GB"/>
        </w:rPr>
      </w:pPr>
      <w:r>
        <w:fldChar w:fldCharType="begin"/>
      </w:r>
      <w:r>
        <w:instrText xml:space="preserve"> HYPERLINK "https://www.gov.uk/government/news/schools-and-colleges-to-benefit-from-boost-in-expert-mental-health-support" </w:instrText>
      </w:r>
      <w:r>
        <w:fldChar w:fldCharType="separate"/>
      </w:r>
      <w:r w:rsidR="003E49D3" w:rsidRPr="003342D7">
        <w:rPr>
          <w:rStyle w:val="Hyperlink"/>
          <w:rFonts w:ascii="Arial" w:eastAsia="Times New Roman" w:hAnsi="Arial" w:cs="Arial"/>
          <w:b/>
          <w:bCs/>
          <w:color w:val="auto"/>
          <w:u w:val="none"/>
          <w:lang w:eastAsia="en-GB"/>
        </w:rPr>
        <w:t>Schools and colleges to benefit from boost in expert mental health support</w:t>
      </w:r>
      <w:r>
        <w:rPr>
          <w:rStyle w:val="Hyperlink"/>
          <w:rFonts w:ascii="Arial" w:eastAsia="Times New Roman" w:hAnsi="Arial" w:cs="Arial"/>
          <w:b/>
          <w:bCs/>
          <w:color w:val="auto"/>
          <w:u w:val="none"/>
          <w:lang w:eastAsia="en-GB"/>
        </w:rPr>
        <w:fldChar w:fldCharType="end"/>
      </w:r>
    </w:p>
    <w:bookmarkEnd w:id="12"/>
    <w:p w14:paraId="1FBF1635" w14:textId="77777777" w:rsidR="003E49D3" w:rsidRPr="003E49D3" w:rsidRDefault="003E49D3" w:rsidP="003E49D3">
      <w:pPr>
        <w:spacing w:after="0" w:line="300" w:lineRule="atLeast"/>
        <w:outlineLvl w:val="4"/>
        <w:rPr>
          <w:rFonts w:ascii="Arial" w:eastAsia="Times New Roman" w:hAnsi="Arial" w:cs="Arial"/>
          <w:lang w:eastAsia="en-GB"/>
        </w:rPr>
      </w:pPr>
      <w:r w:rsidRPr="003E49D3">
        <w:rPr>
          <w:rFonts w:ascii="Arial" w:eastAsia="Times New Roman" w:hAnsi="Arial" w:cs="Arial"/>
          <w:lang w:eastAsia="en-GB"/>
        </w:rPr>
        <w:t>The Department for Education (DfE) has announced £17 million in mental health funding for schools and colleges in England to help them recover from the challenges of the coronavirus pandemic. The funding includes: £9.5 million for schools to train a senior mental health lead from their staff in the next academic year; funding for a Wellbeing for Education Recovery programme to provide free expert training, support and resources for staff dealing with children and young people experiencing additional pressures from the last year including trauma, anxiety, or grief and investment in training to support improvements in partnership working between health and education through a reformed Link Programme.</w:t>
      </w:r>
    </w:p>
    <w:p w14:paraId="00C3B371" w14:textId="77777777" w:rsidR="003E49D3" w:rsidRPr="003E49D3" w:rsidRDefault="003E49D3" w:rsidP="003E49D3">
      <w:pPr>
        <w:spacing w:after="0" w:line="300" w:lineRule="atLeast"/>
        <w:outlineLvl w:val="4"/>
        <w:rPr>
          <w:rFonts w:ascii="Arial" w:eastAsia="Times New Roman" w:hAnsi="Arial" w:cs="Arial"/>
          <w:lang w:eastAsia="en-GB"/>
        </w:rPr>
      </w:pPr>
    </w:p>
    <w:p w14:paraId="260A5CF7" w14:textId="77777777" w:rsidR="00B24EE6" w:rsidRDefault="00B24EE6" w:rsidP="003E49D3">
      <w:pPr>
        <w:spacing w:line="300" w:lineRule="atLeast"/>
        <w:outlineLvl w:val="4"/>
      </w:pPr>
    </w:p>
    <w:p w14:paraId="6EC7B4C3" w14:textId="1D38C5D6" w:rsidR="003E49D3" w:rsidRPr="003342D7" w:rsidRDefault="002D01FF" w:rsidP="003E49D3">
      <w:pPr>
        <w:spacing w:line="300" w:lineRule="atLeast"/>
        <w:outlineLvl w:val="4"/>
        <w:rPr>
          <w:rFonts w:ascii="Arial" w:eastAsia="Times New Roman" w:hAnsi="Arial" w:cs="Arial"/>
          <w:b/>
          <w:bCs/>
          <w:lang w:eastAsia="en-GB"/>
        </w:rPr>
      </w:pPr>
      <w:hyperlink r:id="rId58" w:history="1">
        <w:r w:rsidR="003E49D3" w:rsidRPr="003342D7">
          <w:rPr>
            <w:rStyle w:val="Hyperlink"/>
            <w:rFonts w:ascii="Arial" w:eastAsia="Times New Roman" w:hAnsi="Arial" w:cs="Arial"/>
            <w:b/>
            <w:bCs/>
            <w:color w:val="auto"/>
            <w:u w:val="none"/>
            <w:lang w:eastAsia="en-GB"/>
          </w:rPr>
          <w:t>Understanding why the COVID</w:t>
        </w:r>
        <w:r w:rsidR="003E49D3" w:rsidRPr="003342D7">
          <w:rPr>
            <w:rStyle w:val="Hyperlink"/>
            <w:rFonts w:ascii="Cambria Math" w:eastAsia="Times New Roman" w:hAnsi="Cambria Math" w:cs="Cambria Math"/>
            <w:b/>
            <w:bCs/>
            <w:color w:val="auto"/>
            <w:u w:val="none"/>
            <w:lang w:eastAsia="en-GB"/>
          </w:rPr>
          <w:t>‐</w:t>
        </w:r>
        <w:r w:rsidR="003E49D3" w:rsidRPr="003342D7">
          <w:rPr>
            <w:rStyle w:val="Hyperlink"/>
            <w:rFonts w:ascii="Arial" w:eastAsia="Times New Roman" w:hAnsi="Arial" w:cs="Arial"/>
            <w:b/>
            <w:bCs/>
            <w:color w:val="auto"/>
            <w:u w:val="none"/>
            <w:lang w:eastAsia="en-GB"/>
          </w:rPr>
          <w:t>19 pandemic</w:t>
        </w:r>
        <w:r w:rsidR="003E49D3" w:rsidRPr="003342D7">
          <w:rPr>
            <w:rStyle w:val="Hyperlink"/>
            <w:rFonts w:ascii="Cambria Math" w:eastAsia="Times New Roman" w:hAnsi="Cambria Math" w:cs="Cambria Math"/>
            <w:b/>
            <w:bCs/>
            <w:color w:val="auto"/>
            <w:u w:val="none"/>
            <w:lang w:eastAsia="en-GB"/>
          </w:rPr>
          <w:t>‐</w:t>
        </w:r>
        <w:r w:rsidR="003E49D3" w:rsidRPr="003342D7">
          <w:rPr>
            <w:rStyle w:val="Hyperlink"/>
            <w:rFonts w:ascii="Arial" w:eastAsia="Times New Roman" w:hAnsi="Arial" w:cs="Arial"/>
            <w:b/>
            <w:bCs/>
            <w:color w:val="auto"/>
            <w:u w:val="none"/>
            <w:lang w:eastAsia="en-GB"/>
          </w:rPr>
          <w:t>related lockdown increases mental health difficulties in vulnerable young children</w:t>
        </w:r>
      </w:hyperlink>
    </w:p>
    <w:p w14:paraId="7E6E9E50" w14:textId="77777777" w:rsidR="003E49D3" w:rsidRPr="003E49D3" w:rsidRDefault="003E49D3" w:rsidP="003E49D3">
      <w:pPr>
        <w:spacing w:after="0" w:line="300" w:lineRule="atLeast"/>
        <w:outlineLvl w:val="4"/>
        <w:rPr>
          <w:rFonts w:ascii="Arial" w:eastAsia="Times New Roman" w:hAnsi="Arial" w:cs="Arial"/>
          <w:lang w:eastAsia="en-GB"/>
        </w:rPr>
      </w:pPr>
      <w:r w:rsidRPr="003E49D3">
        <w:rPr>
          <w:rFonts w:ascii="Arial" w:eastAsia="Times New Roman" w:hAnsi="Arial" w:cs="Arial"/>
          <w:lang w:eastAsia="en-GB"/>
        </w:rPr>
        <w:t>The Association for Child and Adolescent Mental Health (ACAMH) has released a podcast discussing reasons why mental health difficulties in vulnerable children increased during lockdown and looking at findings from a study of 148 primary school children aged 4–8 years who were identified as ‘at</w:t>
      </w:r>
      <w:r w:rsidRPr="003E49D3">
        <w:rPr>
          <w:rFonts w:ascii="Cambria Math" w:eastAsia="Times New Roman" w:hAnsi="Cambria Math" w:cs="Cambria Math"/>
          <w:lang w:eastAsia="en-GB"/>
        </w:rPr>
        <w:t>‐</w:t>
      </w:r>
      <w:r w:rsidRPr="003E49D3">
        <w:rPr>
          <w:rFonts w:ascii="Arial" w:eastAsia="Times New Roman" w:hAnsi="Arial" w:cs="Arial"/>
          <w:lang w:eastAsia="en-GB"/>
        </w:rPr>
        <w:t xml:space="preserve">risk’ for mental health problems by teachers. </w:t>
      </w:r>
    </w:p>
    <w:p w14:paraId="74BC6A01" w14:textId="77777777" w:rsidR="003E49D3" w:rsidRPr="003E49D3" w:rsidRDefault="003E49D3" w:rsidP="003E49D3">
      <w:pPr>
        <w:spacing w:after="0" w:line="300" w:lineRule="atLeast"/>
        <w:outlineLvl w:val="4"/>
        <w:rPr>
          <w:rFonts w:ascii="Arial" w:eastAsia="Times New Roman" w:hAnsi="Arial" w:cs="Arial"/>
          <w:lang w:eastAsia="en-GB"/>
        </w:rPr>
      </w:pPr>
    </w:p>
    <w:p w14:paraId="0622D102" w14:textId="77777777" w:rsidR="00B24EE6" w:rsidRDefault="00B24EE6" w:rsidP="003E49D3">
      <w:pPr>
        <w:spacing w:line="300" w:lineRule="atLeast"/>
        <w:outlineLvl w:val="4"/>
      </w:pPr>
    </w:p>
    <w:p w14:paraId="7B3BADCF" w14:textId="769D2860" w:rsidR="003E49D3" w:rsidRPr="003342D7" w:rsidRDefault="002D01FF" w:rsidP="003E49D3">
      <w:pPr>
        <w:spacing w:line="300" w:lineRule="atLeast"/>
        <w:outlineLvl w:val="4"/>
        <w:rPr>
          <w:rFonts w:ascii="Arial" w:eastAsia="Times New Roman" w:hAnsi="Arial" w:cs="Arial"/>
          <w:b/>
          <w:bCs/>
          <w:lang w:eastAsia="en-GB"/>
        </w:rPr>
      </w:pPr>
      <w:hyperlink r:id="rId59" w:history="1">
        <w:proofErr w:type="spellStart"/>
        <w:r w:rsidR="003E49D3" w:rsidRPr="003342D7">
          <w:rPr>
            <w:rStyle w:val="Hyperlink"/>
            <w:rFonts w:ascii="Arial" w:eastAsia="Times New Roman" w:hAnsi="Arial" w:cs="Arial"/>
            <w:b/>
            <w:bCs/>
            <w:color w:val="auto"/>
            <w:u w:val="none"/>
            <w:lang w:eastAsia="en-GB"/>
          </w:rPr>
          <w:t>Kooth</w:t>
        </w:r>
        <w:proofErr w:type="spellEnd"/>
        <w:r w:rsidR="003E49D3" w:rsidRPr="003342D7">
          <w:rPr>
            <w:rStyle w:val="Hyperlink"/>
            <w:rFonts w:ascii="Arial" w:eastAsia="Times New Roman" w:hAnsi="Arial" w:cs="Arial"/>
            <w:b/>
            <w:bCs/>
            <w:color w:val="auto"/>
            <w:u w:val="none"/>
            <w:lang w:eastAsia="en-GB"/>
          </w:rPr>
          <w:t xml:space="preserve"> – Pulse 2021: The State of the Nation’s Mental Health</w:t>
        </w:r>
      </w:hyperlink>
      <w:r w:rsidR="003E49D3" w:rsidRPr="003342D7">
        <w:rPr>
          <w:rFonts w:ascii="Arial" w:eastAsia="Times New Roman" w:hAnsi="Arial" w:cs="Arial"/>
          <w:b/>
          <w:bCs/>
          <w:lang w:eastAsia="en-GB"/>
        </w:rPr>
        <w:t xml:space="preserve"> </w:t>
      </w:r>
    </w:p>
    <w:p w14:paraId="3B87CB5F" w14:textId="6AD2BCC5" w:rsidR="003E49D3" w:rsidRPr="003E49D3" w:rsidRDefault="003E49D3" w:rsidP="003E49D3">
      <w:pPr>
        <w:spacing w:after="0" w:line="300" w:lineRule="atLeast"/>
        <w:outlineLvl w:val="4"/>
        <w:rPr>
          <w:rFonts w:ascii="Arial" w:eastAsia="Times New Roman" w:hAnsi="Arial" w:cs="Arial"/>
          <w:lang w:eastAsia="en-GB"/>
        </w:rPr>
      </w:pPr>
      <w:r w:rsidRPr="003E49D3">
        <w:rPr>
          <w:rFonts w:ascii="Arial" w:eastAsia="Times New Roman" w:hAnsi="Arial" w:cs="Arial"/>
          <w:lang w:eastAsia="en-GB"/>
        </w:rPr>
        <w:t xml:space="preserve">This report focuses on key mental health topics and provides insight into prominent mental health concerns over the past year. It identifies issues for different demographics as well as families and children. By examining the impact of COVID-19 on key mental health issues, the report addresses both the clinical impact of the pandemic, as well as a broader view on how CYP using the digital mental health service are </w:t>
      </w:r>
      <w:proofErr w:type="gramStart"/>
      <w:r w:rsidRPr="003E49D3">
        <w:rPr>
          <w:rFonts w:ascii="Arial" w:eastAsia="Times New Roman" w:hAnsi="Arial" w:cs="Arial"/>
          <w:lang w:eastAsia="en-GB"/>
        </w:rPr>
        <w:t>actually feeling</w:t>
      </w:r>
      <w:proofErr w:type="gramEnd"/>
      <w:r w:rsidRPr="003E49D3">
        <w:rPr>
          <w:rFonts w:ascii="Arial" w:eastAsia="Times New Roman" w:hAnsi="Arial" w:cs="Arial"/>
          <w:lang w:eastAsia="en-GB"/>
        </w:rPr>
        <w:t xml:space="preserve"> about their lives.</w:t>
      </w:r>
    </w:p>
    <w:p w14:paraId="6391C803" w14:textId="31A0B0CD" w:rsidR="003E49D3" w:rsidRDefault="003E49D3" w:rsidP="003E49D3">
      <w:pPr>
        <w:spacing w:after="0" w:line="300" w:lineRule="atLeast"/>
        <w:outlineLvl w:val="4"/>
        <w:rPr>
          <w:rFonts w:ascii="Arial" w:eastAsia="Times New Roman" w:hAnsi="Arial" w:cs="Arial"/>
          <w:lang w:eastAsia="en-GB"/>
        </w:rPr>
      </w:pPr>
    </w:p>
    <w:p w14:paraId="56AECD45" w14:textId="77777777" w:rsidR="003E49D3" w:rsidRPr="003E49D3" w:rsidRDefault="003E49D3" w:rsidP="003E49D3">
      <w:pPr>
        <w:spacing w:after="0" w:line="300" w:lineRule="atLeast"/>
        <w:outlineLvl w:val="4"/>
        <w:rPr>
          <w:rFonts w:ascii="Arial" w:eastAsia="Times New Roman" w:hAnsi="Arial" w:cs="Arial"/>
          <w:lang w:eastAsia="en-GB"/>
        </w:rPr>
      </w:pPr>
    </w:p>
    <w:p w14:paraId="6AB30663" w14:textId="77777777" w:rsidR="003E49D3" w:rsidRPr="003342D7" w:rsidRDefault="002D01FF" w:rsidP="003E49D3">
      <w:pPr>
        <w:spacing w:line="300" w:lineRule="atLeast"/>
        <w:outlineLvl w:val="4"/>
        <w:rPr>
          <w:rFonts w:ascii="Arial" w:eastAsia="Times New Roman" w:hAnsi="Arial" w:cs="Arial"/>
          <w:b/>
          <w:bCs/>
          <w:lang w:eastAsia="en-GB"/>
        </w:rPr>
      </w:pPr>
      <w:hyperlink r:id="rId60" w:history="1">
        <w:r w:rsidR="003E49D3" w:rsidRPr="003342D7">
          <w:rPr>
            <w:rStyle w:val="Hyperlink"/>
            <w:rFonts w:ascii="Arial" w:eastAsia="Times New Roman" w:hAnsi="Arial" w:cs="Arial"/>
            <w:b/>
            <w:bCs/>
            <w:color w:val="auto"/>
            <w:u w:val="none"/>
            <w:lang w:eastAsia="en-GB"/>
          </w:rPr>
          <w:t>Parents with alcohol and drug problems: support resources</w:t>
        </w:r>
      </w:hyperlink>
    </w:p>
    <w:p w14:paraId="7108E1FF" w14:textId="77777777" w:rsidR="003E49D3" w:rsidRPr="003E49D3" w:rsidRDefault="003E49D3" w:rsidP="003E49D3">
      <w:pPr>
        <w:spacing w:after="0" w:line="300" w:lineRule="atLeast"/>
        <w:outlineLvl w:val="4"/>
        <w:rPr>
          <w:rFonts w:ascii="Arial" w:eastAsia="Times New Roman" w:hAnsi="Arial" w:cs="Arial"/>
          <w:lang w:eastAsia="en-GB"/>
        </w:rPr>
      </w:pPr>
      <w:r w:rsidRPr="003E49D3">
        <w:rPr>
          <w:rFonts w:ascii="Arial" w:eastAsia="Times New Roman" w:hAnsi="Arial" w:cs="Arial"/>
          <w:lang w:eastAsia="en-GB"/>
        </w:rPr>
        <w:lastRenderedPageBreak/>
        <w:t>Public Health England have produced this toolkit containing guidance, data and other resources to support professionals who are helping families affected by parental alcohol and drug problems.</w:t>
      </w:r>
    </w:p>
    <w:p w14:paraId="565749C8" w14:textId="77777777" w:rsidR="003E49D3" w:rsidRDefault="003E49D3">
      <w:pPr>
        <w:rPr>
          <w:rFonts w:ascii="Arial" w:hAnsi="Arial" w:cs="Arial"/>
        </w:rPr>
      </w:pPr>
    </w:p>
    <w:p w14:paraId="0880F3C3" w14:textId="77777777" w:rsidR="003D0668" w:rsidRPr="003E24C9" w:rsidRDefault="003D0668" w:rsidP="00E04AA6">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59CD7C24" w14:textId="77777777" w:rsidTr="00A01A93">
        <w:tc>
          <w:tcPr>
            <w:tcW w:w="10422" w:type="dxa"/>
            <w:shd w:val="clear" w:color="auto" w:fill="E2EFD9" w:themeFill="accent6" w:themeFillTint="33"/>
          </w:tcPr>
          <w:p w14:paraId="4B8058BF" w14:textId="57929974" w:rsidR="002A6489" w:rsidRPr="003E24C9" w:rsidRDefault="00A01A93" w:rsidP="003E24C9">
            <w:pPr>
              <w:pStyle w:val="Heading1"/>
              <w:outlineLvl w:val="0"/>
              <w:rPr>
                <w:i/>
                <w:iCs/>
              </w:rPr>
            </w:pPr>
            <w:bookmarkStart w:id="13" w:name="_Sexual_Health"/>
            <w:bookmarkEnd w:id="13"/>
            <w:r>
              <w:rPr>
                <w:noProof/>
              </w:rPr>
              <w:drawing>
                <wp:anchor distT="0" distB="0" distL="114300" distR="114300" simplePos="0" relativeHeight="251664384" behindDoc="1" locked="0" layoutInCell="1" allowOverlap="1" wp14:anchorId="03BB7CDF" wp14:editId="155D41B9">
                  <wp:simplePos x="0" y="0"/>
                  <wp:positionH relativeFrom="column">
                    <wp:posOffset>88265</wp:posOffset>
                  </wp:positionH>
                  <wp:positionV relativeFrom="paragraph">
                    <wp:posOffset>53340</wp:posOffset>
                  </wp:positionV>
                  <wp:extent cx="414655" cy="396240"/>
                  <wp:effectExtent l="0" t="0" r="4445" b="3810"/>
                  <wp:wrapTight wrapText="bothSides">
                    <wp:wrapPolygon edited="0">
                      <wp:start x="0" y="0"/>
                      <wp:lineTo x="0" y="20769"/>
                      <wp:lineTo x="20839" y="20769"/>
                      <wp:lineTo x="208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4655" cy="396240"/>
                          </a:xfrm>
                          <a:prstGeom prst="rect">
                            <a:avLst/>
                          </a:prstGeom>
                          <a:noFill/>
                        </pic:spPr>
                      </pic:pic>
                    </a:graphicData>
                  </a:graphic>
                </wp:anchor>
              </w:drawing>
            </w:r>
            <w:r w:rsidR="002A6489" w:rsidRPr="003E24C9">
              <w:t xml:space="preserve">Sexual Health </w:t>
            </w:r>
          </w:p>
          <w:p w14:paraId="6385C2F9" w14:textId="77777777" w:rsidR="002A6489" w:rsidRPr="003E24C9" w:rsidRDefault="002A6489">
            <w:pPr>
              <w:rPr>
                <w:rFonts w:ascii="Arial" w:hAnsi="Arial" w:cs="Arial"/>
                <w:i/>
                <w:iCs/>
              </w:rPr>
            </w:pPr>
            <w:r w:rsidRPr="003E24C9">
              <w:rPr>
                <w:rFonts w:ascii="Arial" w:hAnsi="Arial" w:cs="Arial"/>
                <w:i/>
                <w:iCs/>
              </w:rPr>
              <w:t>HWB Team Lead: Georgina Wilkinson</w:t>
            </w:r>
          </w:p>
          <w:p w14:paraId="5555DB5E" w14:textId="42CD92CE" w:rsidR="002A6489" w:rsidRPr="003E24C9" w:rsidRDefault="002A6489">
            <w:pPr>
              <w:rPr>
                <w:rFonts w:ascii="Arial" w:hAnsi="Arial" w:cs="Arial"/>
              </w:rPr>
            </w:pPr>
          </w:p>
        </w:tc>
      </w:tr>
    </w:tbl>
    <w:p w14:paraId="11F73AC2" w14:textId="5495EE48" w:rsidR="006F77FC" w:rsidRDefault="006F77FC" w:rsidP="006F77FC">
      <w:pPr>
        <w:spacing w:after="0"/>
        <w:rPr>
          <w:rFonts w:ascii="Arial" w:hAnsi="Arial" w:cs="Arial"/>
        </w:rPr>
      </w:pPr>
    </w:p>
    <w:p w14:paraId="2120C081" w14:textId="77777777" w:rsidR="003342D7" w:rsidRPr="003342D7" w:rsidRDefault="003342D7" w:rsidP="003342D7">
      <w:pPr>
        <w:rPr>
          <w:rFonts w:ascii="Arial" w:hAnsi="Arial" w:cs="Arial"/>
          <w:b/>
          <w:bCs/>
        </w:rPr>
      </w:pPr>
      <w:bookmarkStart w:id="14" w:name="_Hlk73443580"/>
      <w:r w:rsidRPr="003342D7">
        <w:rPr>
          <w:rFonts w:ascii="Arial" w:hAnsi="Arial" w:cs="Arial"/>
          <w:b/>
          <w:bCs/>
        </w:rPr>
        <w:t>HIV Prevention England: Hot Summer campaign briefing</w:t>
      </w:r>
    </w:p>
    <w:bookmarkEnd w:id="14"/>
    <w:p w14:paraId="0085E02C" w14:textId="77777777" w:rsidR="003342D7" w:rsidRPr="003342D7" w:rsidRDefault="003342D7" w:rsidP="003342D7">
      <w:pPr>
        <w:spacing w:after="0"/>
        <w:rPr>
          <w:rFonts w:ascii="Arial" w:hAnsi="Arial" w:cs="Arial"/>
        </w:rPr>
      </w:pPr>
      <w:r w:rsidRPr="003342D7">
        <w:rPr>
          <w:rFonts w:ascii="Arial" w:hAnsi="Arial" w:cs="Arial"/>
        </w:rPr>
        <w:t>Please see the attached briefing document. The Hot Summer campaign will support people to proactively look after all aspects of their sexual health and wellbeing, and will:</w:t>
      </w:r>
    </w:p>
    <w:p w14:paraId="2AF59A27" w14:textId="729A204C" w:rsidR="003342D7" w:rsidRPr="003342D7" w:rsidRDefault="003342D7" w:rsidP="003342D7">
      <w:pPr>
        <w:spacing w:after="0"/>
        <w:rPr>
          <w:rFonts w:ascii="Arial" w:hAnsi="Arial" w:cs="Arial"/>
        </w:rPr>
      </w:pPr>
      <w:r w:rsidRPr="003342D7">
        <w:rPr>
          <w:rFonts w:ascii="Arial" w:hAnsi="Arial" w:cs="Arial"/>
        </w:rPr>
        <w:t>- Remind people how to protect themselves from HIV, STIs and unwanted pregnancy and link them to relevant resources</w:t>
      </w:r>
    </w:p>
    <w:p w14:paraId="2B279D6B" w14:textId="64B799F4" w:rsidR="003342D7" w:rsidRPr="003342D7" w:rsidRDefault="003342D7" w:rsidP="003342D7">
      <w:pPr>
        <w:spacing w:after="0"/>
        <w:rPr>
          <w:rFonts w:ascii="Arial" w:hAnsi="Arial" w:cs="Arial"/>
        </w:rPr>
      </w:pPr>
      <w:r w:rsidRPr="003342D7">
        <w:rPr>
          <w:rFonts w:ascii="Arial" w:hAnsi="Arial" w:cs="Arial"/>
        </w:rPr>
        <w:t>- Prepare people to be sexually active and encourage them to think about the type of sex they want to enjoy</w:t>
      </w:r>
    </w:p>
    <w:p w14:paraId="29CEC948" w14:textId="23D88920" w:rsidR="003342D7" w:rsidRDefault="003342D7" w:rsidP="003342D7">
      <w:pPr>
        <w:spacing w:after="0"/>
        <w:rPr>
          <w:rFonts w:ascii="Arial" w:hAnsi="Arial" w:cs="Arial"/>
        </w:rPr>
      </w:pPr>
      <w:r w:rsidRPr="003342D7">
        <w:rPr>
          <w:rFonts w:ascii="Arial" w:hAnsi="Arial" w:cs="Arial"/>
        </w:rPr>
        <w:t>Campaign promotion began on Thursday 6th May across media, with increased activity coinciding with key days connected to emergence from lockdown; 17th May and 21st June.</w:t>
      </w:r>
    </w:p>
    <w:p w14:paraId="451163CC" w14:textId="472E546A" w:rsidR="00410FFD" w:rsidRDefault="00410FFD" w:rsidP="003342D7">
      <w:pPr>
        <w:spacing w:after="0"/>
        <w:rPr>
          <w:rFonts w:ascii="Arial" w:hAnsi="Arial" w:cs="Arial"/>
        </w:rPr>
      </w:pPr>
    </w:p>
    <w:p w14:paraId="57692F0A" w14:textId="793E65E0" w:rsidR="00410FFD" w:rsidRDefault="00410FFD" w:rsidP="003342D7">
      <w:pPr>
        <w:spacing w:after="0"/>
        <w:rPr>
          <w:rFonts w:ascii="Arial" w:hAnsi="Arial" w:cs="Arial"/>
        </w:rPr>
      </w:pPr>
    </w:p>
    <w:p w14:paraId="69D73B02" w14:textId="77E894A2" w:rsidR="00410FFD" w:rsidRDefault="00410FFD" w:rsidP="00410FFD">
      <w:pPr>
        <w:spacing w:after="0"/>
        <w:jc w:val="center"/>
        <w:rPr>
          <w:rFonts w:ascii="Arial" w:hAnsi="Arial" w:cs="Arial"/>
        </w:rPr>
      </w:pPr>
      <w:r>
        <w:rPr>
          <w:rFonts w:ascii="Arial" w:hAnsi="Arial" w:cs="Arial"/>
        </w:rPr>
        <w:object w:dxaOrig="1508" w:dyaOrig="982" w14:anchorId="309B01EA">
          <v:shape id="_x0000_i1026" type="#_x0000_t75" style="width:75.75pt;height:48.75pt" o:ole="">
            <v:imagedata r:id="rId62" o:title=""/>
          </v:shape>
          <o:OLEObject Type="Embed" ProgID="AcroExch.Document.DC" ShapeID="_x0000_i1026" DrawAspect="Icon" ObjectID="_1684057469" r:id="rId63"/>
        </w:object>
      </w:r>
    </w:p>
    <w:p w14:paraId="6AA90FDC" w14:textId="77777777" w:rsidR="00410FFD" w:rsidRPr="003342D7" w:rsidRDefault="00410FFD" w:rsidP="003342D7">
      <w:pPr>
        <w:spacing w:after="0"/>
        <w:rPr>
          <w:rFonts w:ascii="Arial" w:hAnsi="Arial" w:cs="Arial"/>
        </w:rPr>
      </w:pPr>
    </w:p>
    <w:p w14:paraId="16E316C7" w14:textId="75973EBE" w:rsidR="006F77FC" w:rsidRDefault="006F77FC" w:rsidP="006F77FC">
      <w:pPr>
        <w:spacing w:after="0"/>
        <w:rPr>
          <w:rFonts w:ascii="Arial" w:hAnsi="Arial" w:cs="Arial"/>
        </w:rPr>
      </w:pPr>
    </w:p>
    <w:p w14:paraId="23BAF3D1" w14:textId="77777777" w:rsidR="003342D7" w:rsidRPr="003342D7" w:rsidRDefault="003342D7" w:rsidP="003342D7">
      <w:pPr>
        <w:rPr>
          <w:rFonts w:ascii="Arial" w:hAnsi="Arial" w:cs="Arial"/>
          <w:b/>
          <w:bCs/>
        </w:rPr>
      </w:pPr>
      <w:bookmarkStart w:id="15" w:name="_Hlk73443602"/>
      <w:r w:rsidRPr="003342D7">
        <w:rPr>
          <w:rFonts w:ascii="Arial" w:hAnsi="Arial" w:cs="Arial"/>
          <w:b/>
          <w:bCs/>
        </w:rPr>
        <w:t>Pre-exposure Prophylaxis for HIV (</w:t>
      </w:r>
      <w:proofErr w:type="spellStart"/>
      <w:r w:rsidRPr="003342D7">
        <w:rPr>
          <w:rFonts w:ascii="Arial" w:hAnsi="Arial" w:cs="Arial"/>
          <w:b/>
          <w:bCs/>
        </w:rPr>
        <w:t>PrEP</w:t>
      </w:r>
      <w:proofErr w:type="spellEnd"/>
      <w:r w:rsidRPr="003342D7">
        <w:rPr>
          <w:rFonts w:ascii="Arial" w:hAnsi="Arial" w:cs="Arial"/>
          <w:b/>
          <w:bCs/>
        </w:rPr>
        <w:t>) Health Promotion Campaign guidance</w:t>
      </w:r>
    </w:p>
    <w:bookmarkEnd w:id="15"/>
    <w:p w14:paraId="5628643A" w14:textId="77777777" w:rsidR="003342D7" w:rsidRPr="003342D7" w:rsidRDefault="003342D7" w:rsidP="003342D7">
      <w:pPr>
        <w:spacing w:after="0"/>
        <w:rPr>
          <w:rFonts w:ascii="Arial" w:hAnsi="Arial" w:cs="Arial"/>
        </w:rPr>
      </w:pPr>
      <w:r w:rsidRPr="003342D7">
        <w:rPr>
          <w:rFonts w:ascii="Arial" w:hAnsi="Arial" w:cs="Arial"/>
        </w:rPr>
        <w:t xml:space="preserve">With </w:t>
      </w:r>
      <w:proofErr w:type="spellStart"/>
      <w:r w:rsidRPr="003342D7">
        <w:rPr>
          <w:rFonts w:ascii="Arial" w:hAnsi="Arial" w:cs="Arial"/>
        </w:rPr>
        <w:t>PrEP</w:t>
      </w:r>
      <w:proofErr w:type="spellEnd"/>
      <w:r w:rsidRPr="003342D7">
        <w:rPr>
          <w:rFonts w:ascii="Arial" w:hAnsi="Arial" w:cs="Arial"/>
        </w:rPr>
        <w:t xml:space="preserve"> now routinely available via local authority-commissioned sexual health services, many organisations – including Local Authorities, Sexual Health services, and the voluntary sector – will be looking to promote awareness of </w:t>
      </w:r>
      <w:proofErr w:type="spellStart"/>
      <w:r w:rsidRPr="003342D7">
        <w:rPr>
          <w:rFonts w:ascii="Arial" w:hAnsi="Arial" w:cs="Arial"/>
        </w:rPr>
        <w:t>PrEP</w:t>
      </w:r>
      <w:proofErr w:type="spellEnd"/>
      <w:r w:rsidRPr="003342D7">
        <w:rPr>
          <w:rFonts w:ascii="Arial" w:hAnsi="Arial" w:cs="Arial"/>
        </w:rPr>
        <w:t xml:space="preserve">, amongst other HIV prevention methods, as part of public health campaigns. On the basis of advice from the Medicines and Healthcare products Regulatory Agency (MHRA) regarding prescription-only medications (POMs), as well as learning from recent health promotion campaigns in the sector, this note intends to provide some general advice and guidance in the production of future HIV prevention campaigns including </w:t>
      </w:r>
      <w:proofErr w:type="spellStart"/>
      <w:r w:rsidRPr="003342D7">
        <w:rPr>
          <w:rFonts w:ascii="Arial" w:hAnsi="Arial" w:cs="Arial"/>
        </w:rPr>
        <w:t>PrEP.</w:t>
      </w:r>
      <w:proofErr w:type="spellEnd"/>
      <w:r w:rsidRPr="003342D7">
        <w:rPr>
          <w:rFonts w:ascii="Arial" w:hAnsi="Arial" w:cs="Arial"/>
        </w:rPr>
        <w:t xml:space="preserve"> </w:t>
      </w:r>
    </w:p>
    <w:p w14:paraId="464EF184" w14:textId="58F876E5" w:rsidR="003342D7" w:rsidRDefault="003342D7" w:rsidP="006F77FC">
      <w:pPr>
        <w:spacing w:after="0"/>
        <w:rPr>
          <w:rFonts w:ascii="Arial" w:hAnsi="Arial" w:cs="Arial"/>
        </w:rPr>
      </w:pPr>
    </w:p>
    <w:p w14:paraId="4EF60B47" w14:textId="501B85B3" w:rsidR="003342D7" w:rsidRDefault="003342D7" w:rsidP="006F77FC">
      <w:pPr>
        <w:spacing w:after="0"/>
        <w:rPr>
          <w:rFonts w:ascii="Arial" w:hAnsi="Arial" w:cs="Arial"/>
        </w:rPr>
      </w:pPr>
    </w:p>
    <w:p w14:paraId="38AE4225" w14:textId="77777777" w:rsidR="003342D7" w:rsidRPr="003342D7" w:rsidRDefault="003342D7" w:rsidP="003342D7">
      <w:pPr>
        <w:rPr>
          <w:rFonts w:ascii="Arial" w:hAnsi="Arial" w:cs="Arial"/>
          <w:b/>
          <w:bCs/>
        </w:rPr>
      </w:pPr>
      <w:bookmarkStart w:id="16" w:name="_Hlk73443614"/>
      <w:proofErr w:type="spellStart"/>
      <w:r w:rsidRPr="003342D7">
        <w:rPr>
          <w:rFonts w:ascii="Arial" w:hAnsi="Arial" w:cs="Arial"/>
          <w:b/>
          <w:bCs/>
        </w:rPr>
        <w:t>PrEP</w:t>
      </w:r>
      <w:proofErr w:type="spellEnd"/>
      <w:r w:rsidRPr="003342D7">
        <w:rPr>
          <w:rFonts w:ascii="Arial" w:hAnsi="Arial" w:cs="Arial"/>
          <w:b/>
          <w:bCs/>
        </w:rPr>
        <w:t xml:space="preserve"> as a treatment method</w:t>
      </w:r>
    </w:p>
    <w:bookmarkEnd w:id="16"/>
    <w:p w14:paraId="102C54A5" w14:textId="1E882F53" w:rsidR="003342D7" w:rsidRDefault="003342D7" w:rsidP="003342D7">
      <w:pPr>
        <w:spacing w:after="0"/>
        <w:rPr>
          <w:rFonts w:ascii="Arial" w:hAnsi="Arial" w:cs="Arial"/>
        </w:rPr>
      </w:pPr>
      <w:r w:rsidRPr="003342D7">
        <w:rPr>
          <w:rFonts w:ascii="Arial" w:hAnsi="Arial" w:cs="Arial"/>
        </w:rPr>
        <w:t>The Medicines and Healthcare products Regulatory Agency (MHRA) Blue Guide (2019)  has advised that health promotion campaigns of POMs should be ‘be aimed at promoting effective prevention of disease rather than aiming to promote the specific medicinal products that may be used to make that happen.’</w:t>
      </w:r>
    </w:p>
    <w:p w14:paraId="698C587E" w14:textId="482BD5B4" w:rsidR="003342D7" w:rsidRDefault="003342D7" w:rsidP="003342D7">
      <w:pPr>
        <w:spacing w:after="0"/>
        <w:rPr>
          <w:rFonts w:ascii="Arial" w:hAnsi="Arial" w:cs="Arial"/>
        </w:rPr>
      </w:pPr>
    </w:p>
    <w:p w14:paraId="6DE6239C" w14:textId="77777777" w:rsidR="003342D7" w:rsidRPr="003342D7" w:rsidRDefault="003342D7" w:rsidP="003342D7">
      <w:pPr>
        <w:spacing w:after="0"/>
        <w:rPr>
          <w:rFonts w:ascii="Arial" w:hAnsi="Arial" w:cs="Arial"/>
        </w:rPr>
      </w:pPr>
      <w:r w:rsidRPr="003342D7">
        <w:rPr>
          <w:rFonts w:ascii="Arial" w:hAnsi="Arial" w:cs="Arial"/>
        </w:rPr>
        <w:t>Organisations may wish to use language or imagery that describes the medicinal form, dosing regimen and disease preventing attributes of the medication, such as:</w:t>
      </w:r>
    </w:p>
    <w:p w14:paraId="30F109B7" w14:textId="77777777" w:rsidR="003342D7" w:rsidRPr="003342D7" w:rsidRDefault="003342D7" w:rsidP="003342D7">
      <w:pPr>
        <w:numPr>
          <w:ilvl w:val="0"/>
          <w:numId w:val="18"/>
        </w:numPr>
        <w:spacing w:after="0"/>
        <w:rPr>
          <w:rFonts w:ascii="Arial" w:hAnsi="Arial" w:cs="Arial"/>
          <w:i/>
          <w:iCs/>
        </w:rPr>
      </w:pPr>
      <w:r w:rsidRPr="003342D7">
        <w:rPr>
          <w:rFonts w:ascii="Arial" w:hAnsi="Arial" w:cs="Arial"/>
          <w:i/>
          <w:iCs/>
        </w:rPr>
        <w:t>‘</w:t>
      </w:r>
      <w:proofErr w:type="spellStart"/>
      <w:r w:rsidRPr="003342D7">
        <w:rPr>
          <w:rFonts w:ascii="Arial" w:hAnsi="Arial" w:cs="Arial"/>
          <w:i/>
          <w:iCs/>
        </w:rPr>
        <w:t>PrEP</w:t>
      </w:r>
      <w:proofErr w:type="spellEnd"/>
      <w:r w:rsidRPr="003342D7">
        <w:rPr>
          <w:rFonts w:ascii="Arial" w:hAnsi="Arial" w:cs="Arial"/>
          <w:i/>
          <w:iCs/>
        </w:rPr>
        <w:t xml:space="preserve"> is a pill which can prevent HIV’*</w:t>
      </w:r>
    </w:p>
    <w:p w14:paraId="2A0E76A4" w14:textId="77777777" w:rsidR="003342D7" w:rsidRPr="003342D7" w:rsidRDefault="003342D7" w:rsidP="003342D7">
      <w:pPr>
        <w:numPr>
          <w:ilvl w:val="0"/>
          <w:numId w:val="18"/>
        </w:numPr>
        <w:spacing w:after="0"/>
        <w:rPr>
          <w:rFonts w:ascii="Arial" w:hAnsi="Arial" w:cs="Arial"/>
          <w:i/>
          <w:iCs/>
        </w:rPr>
      </w:pPr>
      <w:r w:rsidRPr="003342D7">
        <w:rPr>
          <w:rFonts w:ascii="Arial" w:hAnsi="Arial" w:cs="Arial"/>
          <w:i/>
          <w:iCs/>
        </w:rPr>
        <w:t>‘</w:t>
      </w:r>
      <w:proofErr w:type="spellStart"/>
      <w:r w:rsidRPr="003342D7">
        <w:rPr>
          <w:rFonts w:ascii="Arial" w:hAnsi="Arial" w:cs="Arial"/>
          <w:i/>
          <w:iCs/>
        </w:rPr>
        <w:t>PrEP</w:t>
      </w:r>
      <w:proofErr w:type="spellEnd"/>
      <w:r w:rsidRPr="003342D7">
        <w:rPr>
          <w:rFonts w:ascii="Arial" w:hAnsi="Arial" w:cs="Arial"/>
          <w:i/>
          <w:iCs/>
        </w:rPr>
        <w:t xml:space="preserve"> is a form of medicine which prevents HIV’</w:t>
      </w:r>
    </w:p>
    <w:p w14:paraId="07EA3E29" w14:textId="77777777" w:rsidR="003342D7" w:rsidRPr="003342D7" w:rsidRDefault="003342D7" w:rsidP="003342D7">
      <w:pPr>
        <w:numPr>
          <w:ilvl w:val="0"/>
          <w:numId w:val="18"/>
        </w:numPr>
        <w:spacing w:after="0"/>
        <w:rPr>
          <w:rFonts w:ascii="Arial" w:hAnsi="Arial" w:cs="Arial"/>
          <w:i/>
          <w:iCs/>
        </w:rPr>
      </w:pPr>
      <w:r w:rsidRPr="003342D7">
        <w:rPr>
          <w:rFonts w:ascii="Arial" w:hAnsi="Arial" w:cs="Arial"/>
          <w:i/>
          <w:iCs/>
        </w:rPr>
        <w:t xml:space="preserve">‘Some people take </w:t>
      </w:r>
      <w:proofErr w:type="spellStart"/>
      <w:r w:rsidRPr="003342D7">
        <w:rPr>
          <w:rFonts w:ascii="Arial" w:hAnsi="Arial" w:cs="Arial"/>
          <w:i/>
          <w:iCs/>
        </w:rPr>
        <w:t>PrEP</w:t>
      </w:r>
      <w:proofErr w:type="spellEnd"/>
      <w:r w:rsidRPr="003342D7">
        <w:rPr>
          <w:rFonts w:ascii="Arial" w:hAnsi="Arial" w:cs="Arial"/>
          <w:i/>
          <w:iCs/>
        </w:rPr>
        <w:t xml:space="preserve"> every day’</w:t>
      </w:r>
    </w:p>
    <w:p w14:paraId="405F506F" w14:textId="77777777" w:rsidR="003342D7" w:rsidRPr="003342D7" w:rsidRDefault="003342D7" w:rsidP="003342D7">
      <w:pPr>
        <w:numPr>
          <w:ilvl w:val="0"/>
          <w:numId w:val="18"/>
        </w:numPr>
        <w:spacing w:after="0"/>
        <w:rPr>
          <w:rFonts w:ascii="Arial" w:hAnsi="Arial" w:cs="Arial"/>
          <w:i/>
          <w:iCs/>
        </w:rPr>
      </w:pPr>
      <w:r w:rsidRPr="003342D7">
        <w:rPr>
          <w:rFonts w:ascii="Arial" w:hAnsi="Arial" w:cs="Arial"/>
          <w:i/>
          <w:iCs/>
        </w:rPr>
        <w:t>An image of a pill, bottle of medication or medication blister pack*</w:t>
      </w:r>
    </w:p>
    <w:p w14:paraId="239D8C3D" w14:textId="77777777" w:rsidR="003342D7" w:rsidRPr="003342D7" w:rsidRDefault="003342D7" w:rsidP="003342D7">
      <w:pPr>
        <w:numPr>
          <w:ilvl w:val="0"/>
          <w:numId w:val="18"/>
        </w:numPr>
        <w:spacing w:after="0"/>
        <w:rPr>
          <w:rFonts w:ascii="Arial" w:hAnsi="Arial" w:cs="Arial"/>
          <w:i/>
          <w:iCs/>
        </w:rPr>
      </w:pPr>
      <w:r w:rsidRPr="003342D7">
        <w:rPr>
          <w:rFonts w:ascii="Arial" w:hAnsi="Arial" w:cs="Arial"/>
          <w:i/>
          <w:iCs/>
        </w:rPr>
        <w:t>‘</w:t>
      </w:r>
      <w:proofErr w:type="spellStart"/>
      <w:r w:rsidRPr="003342D7">
        <w:rPr>
          <w:rFonts w:ascii="Arial" w:hAnsi="Arial" w:cs="Arial"/>
          <w:i/>
          <w:iCs/>
        </w:rPr>
        <w:t>PrEP</w:t>
      </w:r>
      <w:proofErr w:type="spellEnd"/>
      <w:r w:rsidRPr="003342D7">
        <w:rPr>
          <w:rFonts w:ascii="Arial" w:hAnsi="Arial" w:cs="Arial"/>
          <w:i/>
          <w:iCs/>
        </w:rPr>
        <w:t xml:space="preserve"> is a preventative treatment for those who are HIV negative’</w:t>
      </w:r>
    </w:p>
    <w:p w14:paraId="6E19D8CC" w14:textId="77777777" w:rsidR="003342D7" w:rsidRPr="003342D7" w:rsidRDefault="003342D7" w:rsidP="003342D7">
      <w:pPr>
        <w:numPr>
          <w:ilvl w:val="0"/>
          <w:numId w:val="18"/>
        </w:numPr>
        <w:spacing w:after="0"/>
        <w:rPr>
          <w:rFonts w:ascii="Arial" w:hAnsi="Arial" w:cs="Arial"/>
          <w:i/>
          <w:iCs/>
        </w:rPr>
      </w:pPr>
      <w:r w:rsidRPr="003342D7">
        <w:rPr>
          <w:rFonts w:ascii="Arial" w:hAnsi="Arial" w:cs="Arial"/>
          <w:i/>
          <w:iCs/>
        </w:rPr>
        <w:t>‘</w:t>
      </w:r>
      <w:proofErr w:type="spellStart"/>
      <w:r w:rsidRPr="003342D7">
        <w:rPr>
          <w:rFonts w:ascii="Arial" w:hAnsi="Arial" w:cs="Arial"/>
          <w:i/>
          <w:iCs/>
        </w:rPr>
        <w:t>PrEP</w:t>
      </w:r>
      <w:proofErr w:type="spellEnd"/>
      <w:r w:rsidRPr="003342D7">
        <w:rPr>
          <w:rFonts w:ascii="Arial" w:hAnsi="Arial" w:cs="Arial"/>
          <w:i/>
          <w:iCs/>
        </w:rPr>
        <w:t xml:space="preserve"> protects against HIV’</w:t>
      </w:r>
    </w:p>
    <w:p w14:paraId="709F05BD" w14:textId="77777777" w:rsidR="003342D7" w:rsidRPr="003342D7" w:rsidRDefault="003342D7" w:rsidP="003342D7">
      <w:pPr>
        <w:numPr>
          <w:ilvl w:val="0"/>
          <w:numId w:val="18"/>
        </w:numPr>
        <w:spacing w:after="0"/>
        <w:rPr>
          <w:rFonts w:ascii="Arial" w:hAnsi="Arial" w:cs="Arial"/>
          <w:i/>
          <w:iCs/>
        </w:rPr>
      </w:pPr>
      <w:r w:rsidRPr="003342D7">
        <w:rPr>
          <w:rFonts w:ascii="Arial" w:hAnsi="Arial" w:cs="Arial"/>
          <w:i/>
          <w:iCs/>
        </w:rPr>
        <w:t>‘</w:t>
      </w:r>
      <w:proofErr w:type="spellStart"/>
      <w:r w:rsidRPr="003342D7">
        <w:rPr>
          <w:rFonts w:ascii="Arial" w:hAnsi="Arial" w:cs="Arial"/>
          <w:i/>
          <w:iCs/>
        </w:rPr>
        <w:t>PrEP</w:t>
      </w:r>
      <w:proofErr w:type="spellEnd"/>
      <w:r w:rsidRPr="003342D7">
        <w:rPr>
          <w:rFonts w:ascii="Arial" w:hAnsi="Arial" w:cs="Arial"/>
          <w:i/>
          <w:iCs/>
        </w:rPr>
        <w:t xml:space="preserve"> can prevent HIV’</w:t>
      </w:r>
    </w:p>
    <w:p w14:paraId="1FAC18C6" w14:textId="77777777" w:rsidR="003342D7" w:rsidRPr="003342D7" w:rsidRDefault="003342D7" w:rsidP="003342D7">
      <w:pPr>
        <w:spacing w:after="0"/>
        <w:rPr>
          <w:rFonts w:ascii="Arial" w:hAnsi="Arial" w:cs="Arial"/>
        </w:rPr>
      </w:pPr>
      <w:bookmarkStart w:id="17" w:name="_Hlk71139303"/>
      <w:r w:rsidRPr="003342D7">
        <w:rPr>
          <w:rFonts w:ascii="Arial" w:hAnsi="Arial" w:cs="Arial"/>
        </w:rPr>
        <w:t xml:space="preserve">*This wording and imagery could be used in an awareness-raising public health campaign but would not be recommended as part of an advertisement or when promoting a </w:t>
      </w:r>
      <w:proofErr w:type="gramStart"/>
      <w:r w:rsidRPr="003342D7">
        <w:rPr>
          <w:rFonts w:ascii="Arial" w:hAnsi="Arial" w:cs="Arial"/>
        </w:rPr>
        <w:t>particular medication/brand</w:t>
      </w:r>
      <w:proofErr w:type="gramEnd"/>
      <w:r w:rsidRPr="003342D7">
        <w:rPr>
          <w:rFonts w:ascii="Arial" w:hAnsi="Arial" w:cs="Arial"/>
        </w:rPr>
        <w:t xml:space="preserve">.  </w:t>
      </w:r>
      <w:bookmarkEnd w:id="17"/>
    </w:p>
    <w:p w14:paraId="54B244DD" w14:textId="045C9F0D" w:rsidR="003342D7" w:rsidRDefault="003342D7" w:rsidP="003342D7">
      <w:pPr>
        <w:spacing w:after="0"/>
        <w:rPr>
          <w:rFonts w:ascii="Arial" w:hAnsi="Arial" w:cs="Arial"/>
        </w:rPr>
      </w:pPr>
    </w:p>
    <w:p w14:paraId="4F03D17F" w14:textId="77777777" w:rsidR="00B24EE6" w:rsidRDefault="00B24EE6" w:rsidP="003342D7">
      <w:pPr>
        <w:rPr>
          <w:rFonts w:ascii="Arial" w:hAnsi="Arial" w:cs="Arial"/>
          <w:b/>
          <w:bCs/>
        </w:rPr>
      </w:pPr>
    </w:p>
    <w:p w14:paraId="20B8656F" w14:textId="00B8DD06" w:rsidR="003342D7" w:rsidRPr="003342D7" w:rsidRDefault="003342D7" w:rsidP="003342D7">
      <w:pPr>
        <w:rPr>
          <w:rFonts w:ascii="Arial" w:hAnsi="Arial" w:cs="Arial"/>
          <w:b/>
          <w:bCs/>
        </w:rPr>
      </w:pPr>
      <w:r w:rsidRPr="003342D7">
        <w:rPr>
          <w:rFonts w:ascii="Arial" w:hAnsi="Arial" w:cs="Arial"/>
          <w:b/>
          <w:bCs/>
        </w:rPr>
        <w:t>Generating awareness vs generating demand</w:t>
      </w:r>
    </w:p>
    <w:p w14:paraId="5D180B25" w14:textId="77777777" w:rsidR="003342D7" w:rsidRPr="003342D7" w:rsidRDefault="003342D7" w:rsidP="003342D7">
      <w:pPr>
        <w:spacing w:after="0"/>
        <w:rPr>
          <w:rFonts w:ascii="Arial" w:hAnsi="Arial" w:cs="Arial"/>
        </w:rPr>
      </w:pPr>
      <w:r w:rsidRPr="003342D7">
        <w:rPr>
          <w:rFonts w:ascii="Arial" w:hAnsi="Arial" w:cs="Arial"/>
        </w:rPr>
        <w:t xml:space="preserve">The MHRA Blue Guide (2019) states </w:t>
      </w:r>
      <w:r w:rsidRPr="003342D7">
        <w:rPr>
          <w:rFonts w:ascii="Arial" w:hAnsi="Arial" w:cs="Arial"/>
          <w:i/>
          <w:iCs/>
        </w:rPr>
        <w:t>‘disease awareness campaigns are concerned with providing information, promoting awareness or educating the public about health, diseases and their management….</w:t>
      </w:r>
      <w:r w:rsidRPr="003342D7">
        <w:rPr>
          <w:rFonts w:ascii="Arial" w:hAnsi="Arial" w:cs="Arial"/>
        </w:rPr>
        <w:t xml:space="preserve">’ Crucially, campaigns </w:t>
      </w:r>
      <w:r w:rsidRPr="003342D7">
        <w:rPr>
          <w:rFonts w:ascii="Arial" w:hAnsi="Arial" w:cs="Arial"/>
          <w:i/>
          <w:iCs/>
        </w:rPr>
        <w:t>‘should not be of such a nature that an individual would be encouraged to approach a prescriber to request a particular medicinal option.’</w:t>
      </w:r>
      <w:r w:rsidRPr="003342D7">
        <w:rPr>
          <w:rFonts w:ascii="Arial" w:hAnsi="Arial" w:cs="Arial"/>
        </w:rPr>
        <w:t xml:space="preserve"> As such, the MHRA advises that the purpose of the campaign should be to encourage an individual to find out more information. </w:t>
      </w:r>
    </w:p>
    <w:p w14:paraId="704E59C3" w14:textId="4722082E" w:rsidR="003342D7" w:rsidRDefault="003342D7" w:rsidP="003342D7">
      <w:pPr>
        <w:spacing w:after="0"/>
        <w:rPr>
          <w:rFonts w:ascii="Arial" w:hAnsi="Arial" w:cs="Arial"/>
        </w:rPr>
      </w:pPr>
    </w:p>
    <w:p w14:paraId="0A360BC3" w14:textId="77777777" w:rsidR="003342D7" w:rsidRPr="003342D7" w:rsidRDefault="003342D7" w:rsidP="003342D7">
      <w:pPr>
        <w:spacing w:after="0"/>
        <w:rPr>
          <w:rFonts w:ascii="Arial" w:hAnsi="Arial" w:cs="Arial"/>
        </w:rPr>
      </w:pPr>
      <w:r w:rsidRPr="003342D7">
        <w:rPr>
          <w:rFonts w:ascii="Arial" w:hAnsi="Arial" w:cs="Arial"/>
        </w:rPr>
        <w:t>For example, it would be better for copy to state:</w:t>
      </w:r>
    </w:p>
    <w:p w14:paraId="566DFB33" w14:textId="77777777" w:rsidR="003342D7" w:rsidRPr="003342D7" w:rsidRDefault="003342D7" w:rsidP="003342D7">
      <w:pPr>
        <w:numPr>
          <w:ilvl w:val="0"/>
          <w:numId w:val="19"/>
        </w:numPr>
        <w:spacing w:after="0"/>
        <w:rPr>
          <w:rFonts w:ascii="Arial" w:hAnsi="Arial" w:cs="Arial"/>
          <w:i/>
          <w:iCs/>
        </w:rPr>
      </w:pPr>
      <w:r w:rsidRPr="003342D7">
        <w:rPr>
          <w:rFonts w:ascii="Arial" w:hAnsi="Arial" w:cs="Arial"/>
          <w:i/>
          <w:iCs/>
        </w:rPr>
        <w:t xml:space="preserve">‘to find out more about </w:t>
      </w:r>
      <w:proofErr w:type="spellStart"/>
      <w:r w:rsidRPr="003342D7">
        <w:rPr>
          <w:rFonts w:ascii="Arial" w:hAnsi="Arial" w:cs="Arial"/>
          <w:i/>
          <w:iCs/>
        </w:rPr>
        <w:t>PrEP</w:t>
      </w:r>
      <w:proofErr w:type="spellEnd"/>
      <w:r w:rsidRPr="003342D7">
        <w:rPr>
          <w:rFonts w:ascii="Arial" w:hAnsi="Arial" w:cs="Arial"/>
          <w:i/>
          <w:iCs/>
        </w:rPr>
        <w:t>, contact your sexual health service’</w:t>
      </w:r>
    </w:p>
    <w:p w14:paraId="544AB8AE" w14:textId="77777777" w:rsidR="003342D7" w:rsidRPr="003342D7" w:rsidRDefault="003342D7" w:rsidP="003342D7">
      <w:pPr>
        <w:numPr>
          <w:ilvl w:val="0"/>
          <w:numId w:val="19"/>
        </w:numPr>
        <w:spacing w:after="0"/>
        <w:rPr>
          <w:rFonts w:ascii="Arial" w:hAnsi="Arial" w:cs="Arial"/>
          <w:i/>
          <w:iCs/>
        </w:rPr>
      </w:pPr>
      <w:r w:rsidRPr="003342D7">
        <w:rPr>
          <w:rFonts w:ascii="Arial" w:hAnsi="Arial" w:cs="Arial"/>
          <w:i/>
          <w:iCs/>
        </w:rPr>
        <w:t xml:space="preserve">‘more for information on </w:t>
      </w:r>
      <w:proofErr w:type="spellStart"/>
      <w:r w:rsidRPr="003342D7">
        <w:rPr>
          <w:rFonts w:ascii="Arial" w:hAnsi="Arial" w:cs="Arial"/>
          <w:i/>
          <w:iCs/>
        </w:rPr>
        <w:t>PrEP</w:t>
      </w:r>
      <w:proofErr w:type="spellEnd"/>
      <w:r w:rsidRPr="003342D7">
        <w:rPr>
          <w:rFonts w:ascii="Arial" w:hAnsi="Arial" w:cs="Arial"/>
          <w:i/>
          <w:iCs/>
        </w:rPr>
        <w:t>, follow this link’</w:t>
      </w:r>
    </w:p>
    <w:p w14:paraId="519BCD4B" w14:textId="77777777" w:rsidR="003342D7" w:rsidRPr="003342D7" w:rsidRDefault="003342D7" w:rsidP="003342D7">
      <w:pPr>
        <w:numPr>
          <w:ilvl w:val="0"/>
          <w:numId w:val="19"/>
        </w:numPr>
        <w:spacing w:after="0"/>
        <w:rPr>
          <w:rFonts w:ascii="Arial" w:hAnsi="Arial" w:cs="Arial"/>
          <w:i/>
          <w:iCs/>
        </w:rPr>
      </w:pPr>
      <w:r w:rsidRPr="003342D7">
        <w:rPr>
          <w:rFonts w:ascii="Arial" w:hAnsi="Arial" w:cs="Arial"/>
          <w:i/>
          <w:iCs/>
        </w:rPr>
        <w:t xml:space="preserve">‘the following clinics offer </w:t>
      </w:r>
      <w:proofErr w:type="spellStart"/>
      <w:r w:rsidRPr="003342D7">
        <w:rPr>
          <w:rFonts w:ascii="Arial" w:hAnsi="Arial" w:cs="Arial"/>
          <w:i/>
          <w:iCs/>
        </w:rPr>
        <w:t>PrEP</w:t>
      </w:r>
      <w:proofErr w:type="spellEnd"/>
      <w:r w:rsidRPr="003342D7">
        <w:rPr>
          <w:rFonts w:ascii="Arial" w:hAnsi="Arial" w:cs="Arial"/>
          <w:i/>
          <w:iCs/>
        </w:rPr>
        <w:t xml:space="preserve"> in your area: A, B, C, X, Y, Z’</w:t>
      </w:r>
    </w:p>
    <w:p w14:paraId="11915D0F" w14:textId="77777777" w:rsidR="003342D7" w:rsidRPr="003342D7" w:rsidRDefault="003342D7" w:rsidP="003342D7">
      <w:pPr>
        <w:spacing w:after="0"/>
        <w:rPr>
          <w:rFonts w:ascii="Arial" w:hAnsi="Arial" w:cs="Arial"/>
        </w:rPr>
      </w:pPr>
      <w:r w:rsidRPr="003342D7">
        <w:rPr>
          <w:rFonts w:ascii="Arial" w:hAnsi="Arial" w:cs="Arial"/>
        </w:rPr>
        <w:t>Rather than:</w:t>
      </w:r>
    </w:p>
    <w:p w14:paraId="10ABB329" w14:textId="77777777" w:rsidR="003342D7" w:rsidRPr="003342D7" w:rsidRDefault="003342D7" w:rsidP="003342D7">
      <w:pPr>
        <w:numPr>
          <w:ilvl w:val="0"/>
          <w:numId w:val="19"/>
        </w:numPr>
        <w:spacing w:after="0"/>
        <w:rPr>
          <w:rFonts w:ascii="Arial" w:hAnsi="Arial" w:cs="Arial"/>
          <w:i/>
          <w:iCs/>
        </w:rPr>
      </w:pPr>
      <w:r w:rsidRPr="003342D7">
        <w:rPr>
          <w:rFonts w:ascii="Arial" w:hAnsi="Arial" w:cs="Arial"/>
          <w:i/>
          <w:iCs/>
        </w:rPr>
        <w:t xml:space="preserve">‘contact X clinic to get </w:t>
      </w:r>
      <w:proofErr w:type="spellStart"/>
      <w:r w:rsidRPr="003342D7">
        <w:rPr>
          <w:rFonts w:ascii="Arial" w:hAnsi="Arial" w:cs="Arial"/>
          <w:i/>
          <w:iCs/>
        </w:rPr>
        <w:t>PrEP</w:t>
      </w:r>
      <w:proofErr w:type="spellEnd"/>
      <w:r w:rsidRPr="003342D7">
        <w:rPr>
          <w:rFonts w:ascii="Arial" w:hAnsi="Arial" w:cs="Arial"/>
          <w:i/>
          <w:iCs/>
        </w:rPr>
        <w:t>’</w:t>
      </w:r>
    </w:p>
    <w:p w14:paraId="2604F3E7" w14:textId="77777777" w:rsidR="003342D7" w:rsidRPr="003342D7" w:rsidRDefault="003342D7" w:rsidP="003342D7">
      <w:pPr>
        <w:numPr>
          <w:ilvl w:val="0"/>
          <w:numId w:val="19"/>
        </w:numPr>
        <w:spacing w:after="0"/>
        <w:rPr>
          <w:rFonts w:ascii="Arial" w:hAnsi="Arial" w:cs="Arial"/>
          <w:i/>
          <w:iCs/>
        </w:rPr>
      </w:pPr>
      <w:r w:rsidRPr="003342D7">
        <w:rPr>
          <w:rFonts w:ascii="Arial" w:hAnsi="Arial" w:cs="Arial"/>
          <w:i/>
          <w:iCs/>
        </w:rPr>
        <w:t xml:space="preserve">‘contact your local sexual health service to get your </w:t>
      </w:r>
      <w:proofErr w:type="spellStart"/>
      <w:r w:rsidRPr="003342D7">
        <w:rPr>
          <w:rFonts w:ascii="Arial" w:hAnsi="Arial" w:cs="Arial"/>
          <w:i/>
          <w:iCs/>
        </w:rPr>
        <w:t>PrEP</w:t>
      </w:r>
      <w:proofErr w:type="spellEnd"/>
      <w:r w:rsidRPr="003342D7">
        <w:rPr>
          <w:rFonts w:ascii="Arial" w:hAnsi="Arial" w:cs="Arial"/>
          <w:i/>
          <w:iCs/>
        </w:rPr>
        <w:t xml:space="preserve"> prescription’</w:t>
      </w:r>
    </w:p>
    <w:p w14:paraId="270DADC0" w14:textId="77777777" w:rsidR="003342D7" w:rsidRPr="003342D7" w:rsidRDefault="003342D7" w:rsidP="003342D7">
      <w:pPr>
        <w:numPr>
          <w:ilvl w:val="0"/>
          <w:numId w:val="19"/>
        </w:numPr>
        <w:spacing w:after="0"/>
        <w:rPr>
          <w:rFonts w:ascii="Arial" w:hAnsi="Arial" w:cs="Arial"/>
          <w:i/>
          <w:iCs/>
        </w:rPr>
      </w:pPr>
      <w:r w:rsidRPr="003342D7">
        <w:rPr>
          <w:rFonts w:ascii="Arial" w:hAnsi="Arial" w:cs="Arial"/>
          <w:i/>
          <w:iCs/>
        </w:rPr>
        <w:t xml:space="preserve">‘get </w:t>
      </w:r>
      <w:proofErr w:type="spellStart"/>
      <w:r w:rsidRPr="003342D7">
        <w:rPr>
          <w:rFonts w:ascii="Arial" w:hAnsi="Arial" w:cs="Arial"/>
          <w:i/>
          <w:iCs/>
        </w:rPr>
        <w:t>PrEP</w:t>
      </w:r>
      <w:proofErr w:type="spellEnd"/>
      <w:r w:rsidRPr="003342D7">
        <w:rPr>
          <w:rFonts w:ascii="Arial" w:hAnsi="Arial" w:cs="Arial"/>
          <w:i/>
          <w:iCs/>
        </w:rPr>
        <w:t xml:space="preserve"> now’</w:t>
      </w:r>
    </w:p>
    <w:p w14:paraId="52CF6781" w14:textId="77777777" w:rsidR="003342D7" w:rsidRPr="003342D7" w:rsidRDefault="003342D7" w:rsidP="003342D7">
      <w:pPr>
        <w:spacing w:after="0"/>
        <w:rPr>
          <w:rFonts w:ascii="Arial" w:hAnsi="Arial" w:cs="Arial"/>
        </w:rPr>
      </w:pPr>
    </w:p>
    <w:p w14:paraId="79C2A803" w14:textId="77777777" w:rsidR="003342D7" w:rsidRPr="003342D7" w:rsidRDefault="003342D7" w:rsidP="003342D7">
      <w:pPr>
        <w:spacing w:after="0"/>
        <w:rPr>
          <w:rFonts w:ascii="Arial" w:hAnsi="Arial" w:cs="Arial"/>
        </w:rPr>
      </w:pPr>
      <w:r w:rsidRPr="003342D7">
        <w:rPr>
          <w:rFonts w:ascii="Arial" w:hAnsi="Arial" w:cs="Arial"/>
        </w:rPr>
        <w:t>It should be clear that any individuals would require a medical consultation and that this may or may not lead to the provision of a prescription.</w:t>
      </w:r>
    </w:p>
    <w:p w14:paraId="3BB4675D" w14:textId="77777777" w:rsidR="003342D7" w:rsidRPr="003342D7" w:rsidRDefault="003342D7" w:rsidP="003342D7">
      <w:pPr>
        <w:spacing w:after="0"/>
        <w:rPr>
          <w:rFonts w:ascii="Arial" w:hAnsi="Arial" w:cs="Arial"/>
        </w:rPr>
      </w:pPr>
    </w:p>
    <w:p w14:paraId="12EE2066" w14:textId="77777777" w:rsidR="003342D7" w:rsidRPr="003342D7" w:rsidRDefault="003342D7" w:rsidP="003342D7">
      <w:pPr>
        <w:spacing w:after="0"/>
        <w:rPr>
          <w:rFonts w:ascii="Arial" w:hAnsi="Arial" w:cs="Arial"/>
          <w:u w:val="single"/>
        </w:rPr>
      </w:pPr>
      <w:r w:rsidRPr="003342D7">
        <w:rPr>
          <w:rFonts w:ascii="Arial" w:hAnsi="Arial" w:cs="Arial"/>
          <w:u w:val="single"/>
        </w:rPr>
        <w:t>Information and resources</w:t>
      </w:r>
    </w:p>
    <w:p w14:paraId="545D92B7" w14:textId="77777777" w:rsidR="003342D7" w:rsidRPr="003342D7" w:rsidRDefault="003342D7" w:rsidP="003342D7">
      <w:pPr>
        <w:numPr>
          <w:ilvl w:val="0"/>
          <w:numId w:val="20"/>
        </w:numPr>
        <w:spacing w:after="0"/>
        <w:rPr>
          <w:rFonts w:ascii="Arial" w:hAnsi="Arial" w:cs="Arial"/>
        </w:rPr>
      </w:pPr>
      <w:r w:rsidRPr="003342D7">
        <w:rPr>
          <w:rFonts w:ascii="Arial" w:hAnsi="Arial" w:cs="Arial"/>
        </w:rPr>
        <w:t xml:space="preserve">Media companies will have policies on advertising (Instagram, Facebook etc) which will detail their </w:t>
      </w:r>
      <w:proofErr w:type="gramStart"/>
      <w:r w:rsidRPr="003342D7">
        <w:rPr>
          <w:rFonts w:ascii="Arial" w:hAnsi="Arial" w:cs="Arial"/>
        </w:rPr>
        <w:t>particular requirements</w:t>
      </w:r>
      <w:proofErr w:type="gramEnd"/>
      <w:r w:rsidRPr="003342D7">
        <w:rPr>
          <w:rFonts w:ascii="Arial" w:hAnsi="Arial" w:cs="Arial"/>
        </w:rPr>
        <w:t xml:space="preserve">. </w:t>
      </w:r>
    </w:p>
    <w:p w14:paraId="24D25006" w14:textId="77777777" w:rsidR="003342D7" w:rsidRPr="003342D7" w:rsidRDefault="003342D7" w:rsidP="003342D7">
      <w:pPr>
        <w:numPr>
          <w:ilvl w:val="0"/>
          <w:numId w:val="20"/>
        </w:numPr>
        <w:spacing w:after="0"/>
        <w:rPr>
          <w:rFonts w:ascii="Arial" w:hAnsi="Arial" w:cs="Arial"/>
        </w:rPr>
      </w:pPr>
      <w:r w:rsidRPr="003342D7">
        <w:rPr>
          <w:rFonts w:ascii="Arial" w:hAnsi="Arial" w:cs="Arial"/>
        </w:rPr>
        <w:t xml:space="preserve">The Advertising Standards Agency operates a Bespoke Copy Advice service for advertisers, agencies, media owners and media service providers who want to review their prospective non-broadcast ads against the CAP Code. More information can be found at </w:t>
      </w:r>
      <w:hyperlink r:id="rId64" w:history="1">
        <w:r w:rsidRPr="003342D7">
          <w:rPr>
            <w:rStyle w:val="Hyperlink"/>
            <w:rFonts w:ascii="Arial" w:hAnsi="Arial" w:cs="Arial"/>
          </w:rPr>
          <w:t>www.ASA.org.uk</w:t>
        </w:r>
      </w:hyperlink>
    </w:p>
    <w:p w14:paraId="3354ABFB" w14:textId="77777777" w:rsidR="003342D7" w:rsidRPr="003342D7" w:rsidRDefault="003342D7" w:rsidP="003342D7">
      <w:pPr>
        <w:numPr>
          <w:ilvl w:val="0"/>
          <w:numId w:val="20"/>
        </w:numPr>
        <w:spacing w:after="0"/>
        <w:rPr>
          <w:rFonts w:ascii="Arial" w:hAnsi="Arial" w:cs="Arial"/>
        </w:rPr>
      </w:pPr>
      <w:r w:rsidRPr="003342D7">
        <w:rPr>
          <w:rFonts w:ascii="Arial" w:hAnsi="Arial" w:cs="Arial"/>
        </w:rPr>
        <w:t xml:space="preserve">Guidance on the legislative framework governing advertising control is available in the MHRA Blue Guide, </w:t>
      </w:r>
      <w:r w:rsidRPr="003342D7">
        <w:rPr>
          <w:rFonts w:ascii="Arial" w:hAnsi="Arial" w:cs="Arial"/>
          <w:i/>
          <w:iCs/>
        </w:rPr>
        <w:t>Advertising and Promotion of</w:t>
      </w:r>
      <w:r w:rsidRPr="003342D7">
        <w:rPr>
          <w:rFonts w:ascii="Arial" w:hAnsi="Arial" w:cs="Arial"/>
        </w:rPr>
        <w:t xml:space="preserve"> </w:t>
      </w:r>
      <w:r w:rsidRPr="003342D7">
        <w:rPr>
          <w:rFonts w:ascii="Arial" w:hAnsi="Arial" w:cs="Arial"/>
          <w:i/>
          <w:iCs/>
        </w:rPr>
        <w:t>Medicines in the UK</w:t>
      </w:r>
      <w:r w:rsidRPr="003342D7">
        <w:rPr>
          <w:rFonts w:ascii="Arial" w:hAnsi="Arial" w:cs="Arial"/>
        </w:rPr>
        <w:t>, available from the MHRA website at:</w:t>
      </w:r>
    </w:p>
    <w:p w14:paraId="7FA09F94" w14:textId="52567FB1" w:rsidR="003342D7" w:rsidRPr="003342D7" w:rsidRDefault="002D01FF" w:rsidP="003342D7">
      <w:pPr>
        <w:spacing w:after="0"/>
        <w:rPr>
          <w:rFonts w:ascii="Arial" w:hAnsi="Arial" w:cs="Arial"/>
        </w:rPr>
      </w:pPr>
      <w:hyperlink r:id="rId65" w:history="1">
        <w:r w:rsidR="003342D7" w:rsidRPr="003342D7">
          <w:rPr>
            <w:rStyle w:val="Hyperlink"/>
            <w:rFonts w:ascii="Arial" w:hAnsi="Arial" w:cs="Arial"/>
          </w:rPr>
          <w:t>https://www.gov.uk/government/publications/blue-guide-advertising-andpromoting-medicines</w:t>
        </w:r>
      </w:hyperlink>
      <w:r w:rsidR="003342D7" w:rsidRPr="003342D7">
        <w:rPr>
          <w:rFonts w:ascii="Arial" w:hAnsi="Arial" w:cs="Arial"/>
        </w:rPr>
        <w:t>.</w:t>
      </w:r>
    </w:p>
    <w:p w14:paraId="4AE4F4E0" w14:textId="4D26E75F" w:rsidR="003342D7" w:rsidRDefault="003342D7" w:rsidP="006F77FC">
      <w:pPr>
        <w:spacing w:after="0"/>
        <w:rPr>
          <w:rFonts w:ascii="Arial" w:hAnsi="Arial" w:cs="Arial"/>
        </w:rPr>
      </w:pPr>
    </w:p>
    <w:p w14:paraId="7C92DD47" w14:textId="77777777" w:rsidR="00B24EE6" w:rsidRDefault="00B24EE6" w:rsidP="003342D7">
      <w:pPr>
        <w:rPr>
          <w:rFonts w:ascii="Arial" w:hAnsi="Arial" w:cs="Arial"/>
          <w:b/>
          <w:bCs/>
        </w:rPr>
      </w:pPr>
    </w:p>
    <w:p w14:paraId="15E693A1" w14:textId="77777777" w:rsidR="00B24EE6" w:rsidRDefault="00B24EE6" w:rsidP="003342D7">
      <w:pPr>
        <w:rPr>
          <w:rFonts w:ascii="Arial" w:hAnsi="Arial" w:cs="Arial"/>
          <w:b/>
          <w:bCs/>
        </w:rPr>
      </w:pPr>
    </w:p>
    <w:p w14:paraId="0E0FFA6C" w14:textId="293FF6AA" w:rsidR="003342D7" w:rsidRPr="003342D7" w:rsidRDefault="003342D7" w:rsidP="003342D7">
      <w:pPr>
        <w:rPr>
          <w:rFonts w:ascii="Arial" w:hAnsi="Arial" w:cs="Arial"/>
          <w:b/>
          <w:bCs/>
        </w:rPr>
      </w:pPr>
      <w:bookmarkStart w:id="18" w:name="_Hlk73443633"/>
      <w:r w:rsidRPr="003342D7">
        <w:rPr>
          <w:rFonts w:ascii="Arial" w:hAnsi="Arial" w:cs="Arial"/>
          <w:b/>
          <w:bCs/>
        </w:rPr>
        <w:t>Sexual health: variation in outcomes and inequalities – a toolkit</w:t>
      </w:r>
    </w:p>
    <w:bookmarkEnd w:id="18"/>
    <w:p w14:paraId="1606C8B8" w14:textId="77777777" w:rsidR="003342D7" w:rsidRPr="003342D7" w:rsidRDefault="003342D7" w:rsidP="003342D7">
      <w:pPr>
        <w:spacing w:after="0"/>
        <w:rPr>
          <w:rFonts w:ascii="Arial" w:hAnsi="Arial" w:cs="Arial"/>
        </w:rPr>
      </w:pPr>
      <w:r w:rsidRPr="003342D7">
        <w:rPr>
          <w:rFonts w:ascii="Arial" w:hAnsi="Arial" w:cs="Arial"/>
        </w:rPr>
        <w:t>In most aspects of sexual and reproductive health, variations in outcomes are evident between and within local areas and populations or communities. Some of these differences have a clear relationship with social and health inequalities; and may be impacted by differences in behaviour, social networks and risk exposures. Others may indicate geographic variation in local populations’ demographics or in access to, and use of sexual and reproductive health services, or in the availability and provision of interventions.</w:t>
      </w:r>
    </w:p>
    <w:p w14:paraId="1D4EF943" w14:textId="77777777" w:rsidR="003342D7" w:rsidRPr="003342D7" w:rsidRDefault="003342D7" w:rsidP="003342D7">
      <w:pPr>
        <w:spacing w:after="0"/>
        <w:rPr>
          <w:rFonts w:ascii="Arial" w:hAnsi="Arial" w:cs="Arial"/>
          <w:b/>
          <w:bCs/>
        </w:rPr>
      </w:pPr>
    </w:p>
    <w:p w14:paraId="79BD3E93" w14:textId="77777777" w:rsidR="003342D7" w:rsidRPr="003342D7" w:rsidRDefault="003342D7" w:rsidP="003342D7">
      <w:pPr>
        <w:spacing w:after="0"/>
        <w:rPr>
          <w:rFonts w:ascii="Arial" w:hAnsi="Arial" w:cs="Arial"/>
        </w:rPr>
      </w:pPr>
      <w:r w:rsidRPr="003342D7">
        <w:rPr>
          <w:rFonts w:ascii="Arial" w:hAnsi="Arial" w:cs="Arial"/>
        </w:rPr>
        <w:t xml:space="preserve">PHE have published a </w:t>
      </w:r>
      <w:hyperlink r:id="rId66" w:history="1">
        <w:r w:rsidRPr="003342D7">
          <w:rPr>
            <w:rStyle w:val="Hyperlink"/>
            <w:rFonts w:ascii="Arial" w:hAnsi="Arial" w:cs="Arial"/>
          </w:rPr>
          <w:t>toolkit</w:t>
        </w:r>
      </w:hyperlink>
      <w:r w:rsidRPr="003342D7">
        <w:rPr>
          <w:rFonts w:ascii="Arial" w:hAnsi="Arial" w:cs="Arial"/>
        </w:rPr>
        <w:t xml:space="preserve"> to guide sexual health commissioners, public health teams and sexual health service providers to explore inequalities at a local level in England. The purpose of this toolkit is to use existing data about sexual and reproductive health indicators between and within local authority areas to understand where variation occurs, identify the principal causes and underlying factors, and inform ways to target and reduce sexual and reproductive health inequality and improve outcomes.</w:t>
      </w:r>
    </w:p>
    <w:p w14:paraId="68870D0A" w14:textId="70A71DA1" w:rsidR="003342D7" w:rsidRDefault="003342D7" w:rsidP="006F77FC">
      <w:pPr>
        <w:spacing w:after="0"/>
        <w:rPr>
          <w:rFonts w:ascii="Arial" w:hAnsi="Arial" w:cs="Arial"/>
        </w:rPr>
      </w:pPr>
    </w:p>
    <w:p w14:paraId="5628A532" w14:textId="705644CE" w:rsidR="003342D7" w:rsidRDefault="003342D7" w:rsidP="006F77FC">
      <w:pPr>
        <w:spacing w:after="0"/>
        <w:rPr>
          <w:rFonts w:ascii="Arial" w:hAnsi="Arial" w:cs="Arial"/>
        </w:rPr>
      </w:pPr>
    </w:p>
    <w:p w14:paraId="250F08E8" w14:textId="77777777" w:rsidR="003342D7" w:rsidRPr="003342D7" w:rsidRDefault="003342D7" w:rsidP="003342D7">
      <w:pPr>
        <w:rPr>
          <w:rFonts w:ascii="Arial" w:hAnsi="Arial" w:cs="Arial"/>
          <w:b/>
          <w:bCs/>
        </w:rPr>
      </w:pPr>
      <w:r w:rsidRPr="003342D7">
        <w:rPr>
          <w:rFonts w:ascii="Arial" w:hAnsi="Arial" w:cs="Arial"/>
          <w:b/>
          <w:bCs/>
        </w:rPr>
        <w:t>Wider Impacts of COVID-19 on Health (WICH) monitoring tool – update</w:t>
      </w:r>
    </w:p>
    <w:p w14:paraId="4CD58525" w14:textId="77777777" w:rsidR="003342D7" w:rsidRPr="003342D7" w:rsidRDefault="003342D7" w:rsidP="003342D7">
      <w:pPr>
        <w:spacing w:after="0"/>
        <w:rPr>
          <w:rFonts w:ascii="Arial" w:hAnsi="Arial" w:cs="Arial"/>
        </w:rPr>
      </w:pPr>
      <w:r w:rsidRPr="003342D7">
        <w:rPr>
          <w:rFonts w:ascii="Arial" w:hAnsi="Arial" w:cs="Arial"/>
        </w:rPr>
        <w:t xml:space="preserve">This </w:t>
      </w:r>
      <w:hyperlink r:id="rId67" w:history="1">
        <w:r w:rsidRPr="003342D7">
          <w:rPr>
            <w:rStyle w:val="Hyperlink"/>
            <w:rFonts w:ascii="Arial" w:hAnsi="Arial" w:cs="Arial"/>
          </w:rPr>
          <w:t>tool</w:t>
        </w:r>
      </w:hyperlink>
      <w:r w:rsidRPr="003342D7">
        <w:rPr>
          <w:rFonts w:ascii="Arial" w:hAnsi="Arial" w:cs="Arial"/>
        </w:rPr>
        <w:t xml:space="preserve"> has been updated to include a number of new STI indicators, and GP LARC prescribing data to February 2021. Background information can be found here: </w:t>
      </w:r>
      <w:hyperlink r:id="rId68" w:history="1">
        <w:r w:rsidRPr="003342D7">
          <w:rPr>
            <w:rStyle w:val="Hyperlink"/>
            <w:rFonts w:ascii="Arial" w:hAnsi="Arial" w:cs="Arial"/>
          </w:rPr>
          <w:t>Wider impacts of COVID-19 on health monitoring tool - GOV.UK (www.gov.uk)</w:t>
        </w:r>
      </w:hyperlink>
    </w:p>
    <w:p w14:paraId="3661C69E" w14:textId="77777777" w:rsidR="003342D7" w:rsidRPr="003342D7" w:rsidRDefault="003342D7" w:rsidP="003342D7">
      <w:pPr>
        <w:spacing w:after="0"/>
        <w:rPr>
          <w:rFonts w:ascii="Arial" w:hAnsi="Arial" w:cs="Arial"/>
        </w:rPr>
      </w:pPr>
    </w:p>
    <w:p w14:paraId="389A8447" w14:textId="7560B22A" w:rsidR="003342D7" w:rsidRDefault="003342D7" w:rsidP="006F77FC">
      <w:pPr>
        <w:spacing w:after="0"/>
        <w:rPr>
          <w:rFonts w:ascii="Arial" w:hAnsi="Arial" w:cs="Arial"/>
        </w:rPr>
      </w:pPr>
    </w:p>
    <w:p w14:paraId="3EDF5AB2" w14:textId="77777777" w:rsidR="003342D7" w:rsidRPr="003342D7" w:rsidRDefault="003342D7" w:rsidP="003342D7">
      <w:pPr>
        <w:rPr>
          <w:rFonts w:ascii="Arial" w:hAnsi="Arial" w:cs="Arial"/>
          <w:b/>
          <w:bCs/>
        </w:rPr>
      </w:pPr>
      <w:bookmarkStart w:id="19" w:name="_Hlk73443649"/>
      <w:r w:rsidRPr="003342D7">
        <w:rPr>
          <w:rFonts w:ascii="Arial" w:hAnsi="Arial" w:cs="Arial"/>
          <w:b/>
          <w:bCs/>
        </w:rPr>
        <w:lastRenderedPageBreak/>
        <w:t>Shigella Health Protection Report 2016-2020</w:t>
      </w:r>
    </w:p>
    <w:bookmarkEnd w:id="19"/>
    <w:p w14:paraId="19A7398E" w14:textId="77777777" w:rsidR="003342D7" w:rsidRPr="003342D7" w:rsidRDefault="003342D7" w:rsidP="003342D7">
      <w:pPr>
        <w:spacing w:after="0"/>
        <w:rPr>
          <w:rFonts w:ascii="Arial" w:hAnsi="Arial" w:cs="Arial"/>
        </w:rPr>
      </w:pPr>
      <w:r w:rsidRPr="003342D7">
        <w:rPr>
          <w:rFonts w:ascii="Arial" w:hAnsi="Arial" w:cs="Arial"/>
        </w:rPr>
        <w:t xml:space="preserve">A Health Protection Report has been published, updating the epidemiology of sexually transmitted </w:t>
      </w:r>
      <w:r w:rsidRPr="003342D7">
        <w:rPr>
          <w:rFonts w:ascii="Arial" w:hAnsi="Arial" w:cs="Arial"/>
          <w:i/>
          <w:iCs/>
        </w:rPr>
        <w:t>Shigella spp</w:t>
      </w:r>
      <w:r w:rsidRPr="003342D7">
        <w:rPr>
          <w:rFonts w:ascii="Arial" w:hAnsi="Arial" w:cs="Arial"/>
        </w:rPr>
        <w:t xml:space="preserve">. in England using laboratory data between 2016 and 2020. The report can be found using the following link: </w:t>
      </w:r>
      <w:hyperlink r:id="rId69" w:history="1">
        <w:r w:rsidRPr="003342D7">
          <w:rPr>
            <w:rStyle w:val="Hyperlink"/>
            <w:rFonts w:ascii="Arial" w:hAnsi="Arial" w:cs="Arial"/>
          </w:rPr>
          <w:t>https://assets.publishing.service.gov.uk/government/uploads/system/uploads/attachment_data/file/982595/SP_hpr0721_shgll20.pdf</w:t>
        </w:r>
      </w:hyperlink>
      <w:r w:rsidRPr="003342D7">
        <w:rPr>
          <w:rFonts w:ascii="Arial" w:hAnsi="Arial" w:cs="Arial"/>
        </w:rPr>
        <w:t xml:space="preserve">  As a summary, the main messages are:</w:t>
      </w:r>
    </w:p>
    <w:p w14:paraId="3F57BCBA" w14:textId="77777777" w:rsidR="003342D7" w:rsidRPr="003342D7" w:rsidRDefault="003342D7" w:rsidP="003342D7">
      <w:pPr>
        <w:spacing w:after="0"/>
        <w:rPr>
          <w:rFonts w:ascii="Arial" w:hAnsi="Arial" w:cs="Arial"/>
        </w:rPr>
      </w:pPr>
      <w:r w:rsidRPr="003342D7">
        <w:rPr>
          <w:rFonts w:ascii="Arial" w:hAnsi="Arial" w:cs="Arial"/>
        </w:rPr>
        <w:t>• prior to the coronavirus (COVID-19) pandemic, the number of Shigella spp. diagnoses reported in England was increasing, particularly among presumptive MSM</w:t>
      </w:r>
    </w:p>
    <w:p w14:paraId="23EFF1A1" w14:textId="77777777" w:rsidR="003342D7" w:rsidRPr="003342D7" w:rsidRDefault="003342D7" w:rsidP="003342D7">
      <w:pPr>
        <w:spacing w:after="0"/>
        <w:rPr>
          <w:rFonts w:ascii="Arial" w:hAnsi="Arial" w:cs="Arial"/>
        </w:rPr>
      </w:pPr>
      <w:r w:rsidRPr="003342D7">
        <w:rPr>
          <w:rFonts w:ascii="Arial" w:hAnsi="Arial" w:cs="Arial"/>
        </w:rPr>
        <w:t xml:space="preserve">• COVID-19 and its associated control measures have had a notable effect on Shigella spp. transmission, with 54.1% fewer diagnoses reported in 2020 compared to 2019. This reduction was more pronounced for S. </w:t>
      </w:r>
      <w:proofErr w:type="spellStart"/>
      <w:r w:rsidRPr="003342D7">
        <w:rPr>
          <w:rFonts w:ascii="Arial" w:hAnsi="Arial" w:cs="Arial"/>
        </w:rPr>
        <w:t>sonnei</w:t>
      </w:r>
      <w:proofErr w:type="spellEnd"/>
      <w:r w:rsidRPr="003342D7">
        <w:rPr>
          <w:rFonts w:ascii="Arial" w:hAnsi="Arial" w:cs="Arial"/>
        </w:rPr>
        <w:t xml:space="preserve"> compared to S. </w:t>
      </w:r>
      <w:proofErr w:type="spellStart"/>
      <w:r w:rsidRPr="003342D7">
        <w:rPr>
          <w:rFonts w:ascii="Arial" w:hAnsi="Arial" w:cs="Arial"/>
        </w:rPr>
        <w:t>flexneri</w:t>
      </w:r>
      <w:proofErr w:type="spellEnd"/>
    </w:p>
    <w:p w14:paraId="471580F5" w14:textId="77777777" w:rsidR="003342D7" w:rsidRPr="003342D7" w:rsidRDefault="003342D7" w:rsidP="003342D7">
      <w:pPr>
        <w:spacing w:after="0"/>
        <w:rPr>
          <w:rFonts w:ascii="Arial" w:hAnsi="Arial" w:cs="Arial"/>
        </w:rPr>
      </w:pPr>
      <w:r w:rsidRPr="003342D7">
        <w:rPr>
          <w:rFonts w:ascii="Arial" w:hAnsi="Arial" w:cs="Arial"/>
        </w:rPr>
        <w:t>• transmission among presumptive MSM continued, albeit at reduced levels, in 2020, with 379 reports of Shigella spp. diagnoses among this group</w:t>
      </w:r>
    </w:p>
    <w:p w14:paraId="1F011E2F" w14:textId="77777777" w:rsidR="003342D7" w:rsidRPr="003342D7" w:rsidRDefault="003342D7" w:rsidP="003342D7">
      <w:pPr>
        <w:spacing w:after="0"/>
        <w:rPr>
          <w:rFonts w:ascii="Arial" w:hAnsi="Arial" w:cs="Arial"/>
        </w:rPr>
      </w:pPr>
      <w:r w:rsidRPr="003342D7">
        <w:rPr>
          <w:rFonts w:ascii="Arial" w:hAnsi="Arial" w:cs="Arial"/>
        </w:rPr>
        <w:t xml:space="preserve">• in the later part of 2020, presumptive sexually transmitted Shigella spp. among MSM accounted for </w:t>
      </w:r>
      <w:proofErr w:type="gramStart"/>
      <w:r w:rsidRPr="003342D7">
        <w:rPr>
          <w:rFonts w:ascii="Arial" w:hAnsi="Arial" w:cs="Arial"/>
        </w:rPr>
        <w:t>the large majority of</w:t>
      </w:r>
      <w:proofErr w:type="gramEnd"/>
      <w:r w:rsidRPr="003342D7">
        <w:rPr>
          <w:rFonts w:ascii="Arial" w:hAnsi="Arial" w:cs="Arial"/>
        </w:rPr>
        <w:t xml:space="preserve"> reports, as travel restrictions reduced the number of imported cases</w:t>
      </w:r>
    </w:p>
    <w:p w14:paraId="08EFA920" w14:textId="77777777" w:rsidR="003342D7" w:rsidRPr="003342D7" w:rsidRDefault="003342D7" w:rsidP="003342D7">
      <w:pPr>
        <w:spacing w:after="0"/>
        <w:rPr>
          <w:rFonts w:ascii="Arial" w:hAnsi="Arial" w:cs="Arial"/>
        </w:rPr>
      </w:pPr>
      <w:r w:rsidRPr="003342D7">
        <w:rPr>
          <w:rFonts w:ascii="Arial" w:hAnsi="Arial" w:cs="Arial"/>
        </w:rPr>
        <w:t>• Shigella spp. isolates show high levels of antimicrobial resistance, highlighting the importance of testing samples for susceptibility to guide treatment where use of antibiotics is indicated</w:t>
      </w:r>
    </w:p>
    <w:p w14:paraId="199FDC96" w14:textId="77777777" w:rsidR="003342D7" w:rsidRDefault="003342D7" w:rsidP="006F77FC">
      <w:pPr>
        <w:spacing w:after="0"/>
        <w:rPr>
          <w:rFonts w:ascii="Arial" w:hAnsi="Arial" w:cs="Arial"/>
        </w:rPr>
      </w:pPr>
    </w:p>
    <w:p w14:paraId="46057F81" w14:textId="77777777" w:rsidR="00410FFD" w:rsidRPr="00410FFD" w:rsidRDefault="00410FFD" w:rsidP="00410FFD">
      <w:pPr>
        <w:spacing w:after="0"/>
        <w:rPr>
          <w:rFonts w:ascii="Arial" w:hAnsi="Arial" w:cs="Arial"/>
          <w:b/>
          <w:bCs/>
        </w:rPr>
      </w:pPr>
    </w:p>
    <w:p w14:paraId="5BF95C7E" w14:textId="77777777" w:rsidR="00410FFD" w:rsidRPr="00410FFD" w:rsidRDefault="00410FFD" w:rsidP="00410FFD">
      <w:pPr>
        <w:rPr>
          <w:rFonts w:ascii="Arial" w:hAnsi="Arial" w:cs="Arial"/>
          <w:b/>
          <w:bCs/>
        </w:rPr>
      </w:pPr>
      <w:r w:rsidRPr="00410FFD">
        <w:rPr>
          <w:rFonts w:ascii="Arial" w:hAnsi="Arial" w:cs="Arial"/>
          <w:b/>
          <w:bCs/>
        </w:rPr>
        <w:t>National Women's Health Strategy Consultation - Call for Evidence closes on 13 June 2021</w:t>
      </w:r>
    </w:p>
    <w:p w14:paraId="085E2571" w14:textId="77777777" w:rsidR="00410FFD" w:rsidRPr="00410FFD" w:rsidRDefault="00410FFD" w:rsidP="00410FFD">
      <w:pPr>
        <w:spacing w:after="0"/>
        <w:rPr>
          <w:rFonts w:ascii="Arial" w:hAnsi="Arial" w:cs="Arial"/>
        </w:rPr>
      </w:pPr>
      <w:r w:rsidRPr="00410FFD">
        <w:rPr>
          <w:rFonts w:ascii="Arial" w:hAnsi="Arial" w:cs="Arial"/>
          <w:lang w:val="en"/>
        </w:rPr>
        <w:t xml:space="preserve">The Department of Health and Social Care plans to develop a strategy that will </w:t>
      </w:r>
      <w:r w:rsidRPr="00410FFD">
        <w:rPr>
          <w:rFonts w:ascii="Arial" w:hAnsi="Arial" w:cs="Arial"/>
        </w:rPr>
        <w:t xml:space="preserve">consider women’s health over the life course, from adolescence through to older age. Further details can be found here: </w:t>
      </w:r>
      <w:hyperlink r:id="rId70" w:history="1">
        <w:r w:rsidRPr="00410FFD">
          <w:rPr>
            <w:rStyle w:val="Hyperlink"/>
            <w:rFonts w:ascii="Arial" w:hAnsi="Arial" w:cs="Arial"/>
          </w:rPr>
          <w:t>www.gov.uk/government/consultations/womens-health-strategy-call-for-evidence/womens-health-strategy-call-for-evidence</w:t>
        </w:r>
      </w:hyperlink>
    </w:p>
    <w:p w14:paraId="0AE2957C" w14:textId="77777777" w:rsidR="003342D7" w:rsidRDefault="003342D7" w:rsidP="006F77FC">
      <w:pPr>
        <w:spacing w:after="0"/>
        <w:rPr>
          <w:rFonts w:ascii="Arial" w:hAnsi="Arial" w:cs="Arial"/>
        </w:rPr>
      </w:pPr>
    </w:p>
    <w:p w14:paraId="1639116D" w14:textId="6F1259E3" w:rsidR="003342D7" w:rsidRDefault="003342D7" w:rsidP="006F77FC">
      <w:pPr>
        <w:spacing w:after="0"/>
        <w:rPr>
          <w:rFonts w:ascii="Arial" w:hAnsi="Arial" w:cs="Arial"/>
        </w:rPr>
      </w:pPr>
    </w:p>
    <w:p w14:paraId="5F1A7995" w14:textId="77777777" w:rsidR="00410FFD" w:rsidRPr="00410FFD" w:rsidRDefault="00410FFD" w:rsidP="00410FFD">
      <w:pPr>
        <w:rPr>
          <w:rFonts w:ascii="Arial" w:hAnsi="Arial" w:cs="Arial"/>
          <w:b/>
          <w:bCs/>
        </w:rPr>
      </w:pPr>
      <w:r w:rsidRPr="00410FFD">
        <w:rPr>
          <w:rFonts w:ascii="Arial" w:hAnsi="Arial" w:cs="Arial"/>
          <w:b/>
          <w:bCs/>
        </w:rPr>
        <w:t>Post-birth contraception event - 17 June</w:t>
      </w:r>
    </w:p>
    <w:p w14:paraId="15B733D4" w14:textId="77777777" w:rsidR="00410FFD" w:rsidRPr="00410FFD" w:rsidRDefault="00410FFD" w:rsidP="00410FFD">
      <w:pPr>
        <w:spacing w:after="0"/>
        <w:rPr>
          <w:rFonts w:ascii="Arial" w:hAnsi="Arial" w:cs="Arial"/>
        </w:rPr>
      </w:pPr>
      <w:r w:rsidRPr="00410FFD">
        <w:rPr>
          <w:rFonts w:ascii="Arial" w:hAnsi="Arial" w:cs="Arial"/>
        </w:rPr>
        <w:t xml:space="preserve">Details can be found here - </w:t>
      </w:r>
      <w:hyperlink r:id="rId71" w:history="1">
        <w:r w:rsidRPr="00410FFD">
          <w:rPr>
            <w:rStyle w:val="Hyperlink"/>
            <w:rFonts w:ascii="Arial" w:hAnsi="Arial" w:cs="Arial"/>
          </w:rPr>
          <w:t>Post-birth contraception: funding, delivery and evaluation Tickets, Thu 17 Jun 2021 at 13:30 | Eventbrite</w:t>
        </w:r>
      </w:hyperlink>
    </w:p>
    <w:p w14:paraId="2E0F4942" w14:textId="1B7A431E" w:rsidR="00410FFD" w:rsidRDefault="00410FFD" w:rsidP="006F77FC">
      <w:pPr>
        <w:spacing w:after="0"/>
        <w:rPr>
          <w:rFonts w:ascii="Arial" w:hAnsi="Arial" w:cs="Arial"/>
        </w:rPr>
      </w:pPr>
    </w:p>
    <w:p w14:paraId="09357EBE" w14:textId="77777777" w:rsidR="00B24EE6" w:rsidRDefault="00B24EE6" w:rsidP="00410FFD">
      <w:pPr>
        <w:rPr>
          <w:rFonts w:ascii="Arial" w:hAnsi="Arial" w:cs="Arial"/>
          <w:b/>
          <w:bCs/>
        </w:rPr>
      </w:pPr>
    </w:p>
    <w:p w14:paraId="4E330E61" w14:textId="49BA3FFC" w:rsidR="00410FFD" w:rsidRPr="00410FFD" w:rsidRDefault="00410FFD" w:rsidP="00410FFD">
      <w:pPr>
        <w:rPr>
          <w:rFonts w:ascii="Arial" w:hAnsi="Arial" w:cs="Arial"/>
          <w:b/>
          <w:bCs/>
        </w:rPr>
      </w:pPr>
      <w:r w:rsidRPr="00410FFD">
        <w:rPr>
          <w:rFonts w:ascii="Arial" w:hAnsi="Arial" w:cs="Arial"/>
          <w:b/>
          <w:bCs/>
        </w:rPr>
        <w:t>Sex Education Forum RSE Awards 2021 - nominations open</w:t>
      </w:r>
    </w:p>
    <w:p w14:paraId="17BB7017" w14:textId="3AB09889" w:rsidR="00410FFD" w:rsidRPr="00410FFD" w:rsidRDefault="00410FFD" w:rsidP="00410FFD">
      <w:pPr>
        <w:spacing w:after="0"/>
        <w:rPr>
          <w:rFonts w:ascii="Arial" w:hAnsi="Arial" w:cs="Arial"/>
        </w:rPr>
      </w:pPr>
      <w:r w:rsidRPr="00410FFD">
        <w:rPr>
          <w:rFonts w:ascii="Arial" w:hAnsi="Arial" w:cs="Arial"/>
        </w:rPr>
        <w:t xml:space="preserve">The awards celebrate excellence in teaching relationships and sex education and shine a light on educators who go above and beyond in the delivery of RSE. We know that inclusive, effective, safe and participatory RSE lessons depend on excellent teachers and educators, so the awards are a great opportunity to put the spotlight on the people who make high quality RSE a reality. </w:t>
      </w:r>
    </w:p>
    <w:p w14:paraId="0CC7D576" w14:textId="77777777" w:rsidR="00410FFD" w:rsidRPr="00410FFD" w:rsidRDefault="00410FFD" w:rsidP="00410FFD">
      <w:pPr>
        <w:spacing w:after="0"/>
        <w:rPr>
          <w:rFonts w:ascii="Arial" w:hAnsi="Arial" w:cs="Arial"/>
        </w:rPr>
      </w:pPr>
    </w:p>
    <w:p w14:paraId="6954BEB2" w14:textId="77777777" w:rsidR="00410FFD" w:rsidRPr="00410FFD" w:rsidRDefault="00410FFD" w:rsidP="00410FFD">
      <w:pPr>
        <w:spacing w:after="0"/>
        <w:rPr>
          <w:rFonts w:ascii="Arial" w:hAnsi="Arial" w:cs="Arial"/>
        </w:rPr>
      </w:pPr>
      <w:r w:rsidRPr="00410FFD">
        <w:rPr>
          <w:rFonts w:ascii="Arial" w:hAnsi="Arial" w:cs="Arial"/>
        </w:rPr>
        <w:t xml:space="preserve">SEF is calling for entries from educators in school and youth settings and can be made in one of three categories: </w:t>
      </w:r>
    </w:p>
    <w:p w14:paraId="7324A0A8" w14:textId="77777777" w:rsidR="00410FFD" w:rsidRPr="00410FFD" w:rsidRDefault="00410FFD" w:rsidP="00410FFD">
      <w:pPr>
        <w:numPr>
          <w:ilvl w:val="0"/>
          <w:numId w:val="21"/>
        </w:numPr>
        <w:spacing w:after="0"/>
        <w:rPr>
          <w:rFonts w:ascii="Arial" w:hAnsi="Arial" w:cs="Arial"/>
        </w:rPr>
      </w:pPr>
      <w:r w:rsidRPr="00410FFD">
        <w:rPr>
          <w:rFonts w:ascii="Arial" w:hAnsi="Arial" w:cs="Arial"/>
        </w:rPr>
        <w:t>Educator of the year for inclusive RSE</w:t>
      </w:r>
    </w:p>
    <w:p w14:paraId="5F343FBF" w14:textId="77777777" w:rsidR="00410FFD" w:rsidRPr="00410FFD" w:rsidRDefault="00410FFD" w:rsidP="00410FFD">
      <w:pPr>
        <w:numPr>
          <w:ilvl w:val="0"/>
          <w:numId w:val="21"/>
        </w:numPr>
        <w:spacing w:after="0"/>
        <w:rPr>
          <w:rFonts w:ascii="Arial" w:hAnsi="Arial" w:cs="Arial"/>
        </w:rPr>
      </w:pPr>
      <w:r w:rsidRPr="00410FFD">
        <w:rPr>
          <w:rFonts w:ascii="Arial" w:hAnsi="Arial" w:cs="Arial"/>
        </w:rPr>
        <w:t>Educator of the year for most improved provision</w:t>
      </w:r>
    </w:p>
    <w:p w14:paraId="727E5FD2" w14:textId="77777777" w:rsidR="00410FFD" w:rsidRPr="00410FFD" w:rsidRDefault="00410FFD" w:rsidP="00410FFD">
      <w:pPr>
        <w:numPr>
          <w:ilvl w:val="0"/>
          <w:numId w:val="21"/>
        </w:numPr>
        <w:spacing w:after="0"/>
        <w:rPr>
          <w:rFonts w:ascii="Arial" w:hAnsi="Arial" w:cs="Arial"/>
        </w:rPr>
      </w:pPr>
      <w:r w:rsidRPr="00410FFD">
        <w:rPr>
          <w:rFonts w:ascii="Arial" w:hAnsi="Arial" w:cs="Arial"/>
        </w:rPr>
        <w:t>Educator of the year for innovation during the Covid pandemic</w:t>
      </w:r>
    </w:p>
    <w:p w14:paraId="752EE888" w14:textId="77777777" w:rsidR="00410FFD" w:rsidRPr="00410FFD" w:rsidRDefault="00410FFD" w:rsidP="00410FFD">
      <w:pPr>
        <w:spacing w:after="0"/>
        <w:rPr>
          <w:rFonts w:ascii="Arial" w:hAnsi="Arial" w:cs="Arial"/>
        </w:rPr>
      </w:pPr>
    </w:p>
    <w:p w14:paraId="239BA351" w14:textId="77777777" w:rsidR="00410FFD" w:rsidRPr="00410FFD" w:rsidRDefault="00410FFD" w:rsidP="00410FFD">
      <w:pPr>
        <w:spacing w:after="0"/>
        <w:rPr>
          <w:rFonts w:ascii="Arial" w:hAnsi="Arial" w:cs="Arial"/>
        </w:rPr>
      </w:pPr>
      <w:r w:rsidRPr="00410FFD">
        <w:rPr>
          <w:rFonts w:ascii="Arial" w:hAnsi="Arial" w:cs="Arial"/>
        </w:rPr>
        <w:t xml:space="preserve">To enter the awards, the </w:t>
      </w:r>
      <w:hyperlink r:id="rId72" w:history="1">
        <w:r w:rsidRPr="00410FFD">
          <w:rPr>
            <w:rStyle w:val="Hyperlink"/>
            <w:rFonts w:ascii="Arial" w:hAnsi="Arial" w:cs="Arial"/>
          </w:rPr>
          <w:t>entry form</w:t>
        </w:r>
      </w:hyperlink>
      <w:r w:rsidRPr="00410FFD">
        <w:rPr>
          <w:rFonts w:ascii="Arial" w:hAnsi="Arial" w:cs="Arial"/>
        </w:rPr>
        <w:t xml:space="preserve"> needs to be submitted by </w:t>
      </w:r>
      <w:r w:rsidRPr="00410FFD">
        <w:rPr>
          <w:rFonts w:ascii="Arial" w:hAnsi="Arial" w:cs="Arial"/>
          <w:b/>
          <w:bCs/>
        </w:rPr>
        <w:t>24</w:t>
      </w:r>
      <w:r w:rsidRPr="00410FFD">
        <w:rPr>
          <w:rFonts w:ascii="Arial" w:hAnsi="Arial" w:cs="Arial"/>
          <w:b/>
          <w:bCs/>
          <w:vertAlign w:val="superscript"/>
        </w:rPr>
        <w:t>th</w:t>
      </w:r>
      <w:r w:rsidRPr="00410FFD">
        <w:rPr>
          <w:rFonts w:ascii="Arial" w:hAnsi="Arial" w:cs="Arial"/>
          <w:b/>
          <w:bCs/>
        </w:rPr>
        <w:t xml:space="preserve"> June 2021.</w:t>
      </w:r>
      <w:r w:rsidRPr="00410FFD">
        <w:rPr>
          <w:rFonts w:ascii="Arial" w:hAnsi="Arial" w:cs="Arial"/>
        </w:rPr>
        <w:t xml:space="preserve"> A judging panel, including young people, will decide on the winners who will be announced at the Sex Education Forum summer event on 8</w:t>
      </w:r>
      <w:r w:rsidRPr="00410FFD">
        <w:rPr>
          <w:rFonts w:ascii="Arial" w:hAnsi="Arial" w:cs="Arial"/>
          <w:vertAlign w:val="superscript"/>
        </w:rPr>
        <w:t>th</w:t>
      </w:r>
      <w:r w:rsidRPr="00410FFD">
        <w:rPr>
          <w:rFonts w:ascii="Arial" w:hAnsi="Arial" w:cs="Arial"/>
        </w:rPr>
        <w:t xml:space="preserve"> July 2021. </w:t>
      </w:r>
    </w:p>
    <w:p w14:paraId="407E89B3" w14:textId="77777777" w:rsidR="00410FFD" w:rsidRDefault="00410FFD" w:rsidP="006F77FC">
      <w:pPr>
        <w:spacing w:after="0"/>
        <w:rPr>
          <w:rFonts w:ascii="Arial" w:hAnsi="Arial" w:cs="Arial"/>
        </w:rPr>
      </w:pPr>
    </w:p>
    <w:p w14:paraId="4F38127E" w14:textId="77777777" w:rsidR="00410FFD" w:rsidRDefault="00410FFD" w:rsidP="006F77FC">
      <w:pPr>
        <w:spacing w:after="0"/>
        <w:rPr>
          <w:rFonts w:ascii="Arial" w:hAnsi="Arial" w:cs="Arial"/>
        </w:rPr>
      </w:pPr>
    </w:p>
    <w:tbl>
      <w:tblPr>
        <w:tblStyle w:val="TableGrid"/>
        <w:tblW w:w="105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5"/>
      </w:tblGrid>
      <w:tr w:rsidR="00EA66EC" w:rsidRPr="00EA66EC" w14:paraId="47ADB427" w14:textId="77777777" w:rsidTr="00CF6B59">
        <w:trPr>
          <w:trHeight w:val="540"/>
        </w:trPr>
        <w:tc>
          <w:tcPr>
            <w:tcW w:w="10585" w:type="dxa"/>
            <w:shd w:val="clear" w:color="auto" w:fill="E2EFD9" w:themeFill="accent6" w:themeFillTint="33"/>
          </w:tcPr>
          <w:p w14:paraId="5F934E05" w14:textId="192A95BC" w:rsidR="00105D95" w:rsidRPr="00EA66EC" w:rsidRDefault="00CF6B59" w:rsidP="003920CB">
            <w:pPr>
              <w:spacing w:line="259" w:lineRule="auto"/>
              <w:rPr>
                <w:rFonts w:ascii="Arial" w:hAnsi="Arial" w:cs="Arial"/>
                <w:b/>
                <w:color w:val="70AD47" w:themeColor="accent6"/>
                <w:sz w:val="32"/>
                <w:szCs w:val="32"/>
              </w:rPr>
            </w:pPr>
            <w:r>
              <w:rPr>
                <w:rFonts w:ascii="Arial" w:hAnsi="Arial" w:cs="Arial"/>
                <w:i/>
                <w:iCs/>
                <w:noProof/>
              </w:rPr>
              <w:drawing>
                <wp:anchor distT="0" distB="0" distL="114300" distR="114300" simplePos="0" relativeHeight="251676672" behindDoc="0" locked="0" layoutInCell="1" allowOverlap="1" wp14:anchorId="11BF002D" wp14:editId="55FF9E99">
                  <wp:simplePos x="0" y="0"/>
                  <wp:positionH relativeFrom="column">
                    <wp:posOffset>-3838</wp:posOffset>
                  </wp:positionH>
                  <wp:positionV relativeFrom="paragraph">
                    <wp:posOffset>110</wp:posOffset>
                  </wp:positionV>
                  <wp:extent cx="550103" cy="450591"/>
                  <wp:effectExtent l="0" t="0" r="254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0103" cy="450591"/>
                          </a:xfrm>
                          <a:prstGeom prst="rect">
                            <a:avLst/>
                          </a:prstGeom>
                          <a:noFill/>
                        </pic:spPr>
                      </pic:pic>
                    </a:graphicData>
                  </a:graphic>
                  <wp14:sizeRelH relativeFrom="page">
                    <wp14:pctWidth>0</wp14:pctWidth>
                  </wp14:sizeRelH>
                  <wp14:sizeRelV relativeFrom="page">
                    <wp14:pctHeight>0</wp14:pctHeight>
                  </wp14:sizeRelV>
                </wp:anchor>
              </w:drawing>
            </w:r>
            <w:r w:rsidR="00105D95">
              <w:rPr>
                <w:rFonts w:ascii="Arial" w:hAnsi="Arial" w:cs="Arial"/>
              </w:rPr>
              <w:t xml:space="preserve"> </w:t>
            </w:r>
            <w:bookmarkStart w:id="20" w:name="InclusionHealth"/>
            <w:r w:rsidR="003920CB" w:rsidRPr="00EA66EC">
              <w:rPr>
                <w:rFonts w:ascii="Arial" w:hAnsi="Arial" w:cs="Arial"/>
                <w:b/>
                <w:color w:val="70AD47" w:themeColor="accent6"/>
                <w:sz w:val="32"/>
                <w:szCs w:val="32"/>
              </w:rPr>
              <w:t>Inclusion Health</w:t>
            </w:r>
            <w:r w:rsidR="00105D95">
              <w:rPr>
                <w:rFonts w:ascii="Arial" w:hAnsi="Arial" w:cs="Arial"/>
                <w:b/>
                <w:color w:val="70AD47" w:themeColor="accent6"/>
                <w:sz w:val="32"/>
                <w:szCs w:val="32"/>
              </w:rPr>
              <w:t xml:space="preserve"> </w:t>
            </w:r>
            <w:bookmarkEnd w:id="20"/>
          </w:p>
          <w:p w14:paraId="3C634729" w14:textId="14467EA9" w:rsidR="003920CB" w:rsidRPr="00105D95" w:rsidRDefault="00CF6B59" w:rsidP="00105D95">
            <w:pPr>
              <w:spacing w:line="259" w:lineRule="auto"/>
              <w:rPr>
                <w:rFonts w:ascii="Arial" w:hAnsi="Arial" w:cs="Arial"/>
                <w:i/>
                <w:iCs/>
              </w:rPr>
            </w:pPr>
            <w:r>
              <w:rPr>
                <w:rFonts w:ascii="Arial" w:hAnsi="Arial" w:cs="Arial"/>
                <w:i/>
                <w:iCs/>
              </w:rPr>
              <w:t xml:space="preserve"> </w:t>
            </w:r>
            <w:r w:rsidR="003920CB" w:rsidRPr="00EA66EC">
              <w:rPr>
                <w:rFonts w:ascii="Arial" w:hAnsi="Arial" w:cs="Arial"/>
                <w:i/>
                <w:iCs/>
              </w:rPr>
              <w:t>HWB Team Lead</w:t>
            </w:r>
            <w:r w:rsidR="00E95EA4">
              <w:rPr>
                <w:rFonts w:ascii="Arial" w:hAnsi="Arial" w:cs="Arial"/>
                <w:i/>
                <w:iCs/>
              </w:rPr>
              <w:t>s</w:t>
            </w:r>
            <w:r w:rsidR="003920CB" w:rsidRPr="00EA66EC">
              <w:rPr>
                <w:rFonts w:ascii="Arial" w:hAnsi="Arial" w:cs="Arial"/>
                <w:i/>
                <w:iCs/>
              </w:rPr>
              <w:t xml:space="preserve">: </w:t>
            </w:r>
            <w:r w:rsidR="003920CB">
              <w:rPr>
                <w:rFonts w:ascii="Arial" w:hAnsi="Arial" w:cs="Arial"/>
                <w:i/>
                <w:iCs/>
              </w:rPr>
              <w:t>Cathie Railton</w:t>
            </w:r>
            <w:r w:rsidR="00E95EA4">
              <w:rPr>
                <w:rFonts w:ascii="Arial" w:hAnsi="Arial" w:cs="Arial"/>
                <w:i/>
                <w:iCs/>
              </w:rPr>
              <w:t xml:space="preserve"> (Migrant Health) Andy Maddison (Rough Sleeping &amp; Homelessness)</w:t>
            </w:r>
          </w:p>
        </w:tc>
      </w:tr>
      <w:tr w:rsidR="00105D95" w:rsidRPr="00EA66EC" w14:paraId="02797116" w14:textId="77777777" w:rsidTr="00CF6B59">
        <w:trPr>
          <w:trHeight w:val="52"/>
        </w:trPr>
        <w:tc>
          <w:tcPr>
            <w:tcW w:w="10585" w:type="dxa"/>
            <w:shd w:val="clear" w:color="auto" w:fill="E2EFD9" w:themeFill="accent6" w:themeFillTint="33"/>
          </w:tcPr>
          <w:p w14:paraId="384D2461" w14:textId="77777777" w:rsidR="00105D95" w:rsidRPr="00EA66EC" w:rsidRDefault="00105D95" w:rsidP="00CF6B59">
            <w:pPr>
              <w:rPr>
                <w:rFonts w:ascii="Arial" w:hAnsi="Arial" w:cs="Arial"/>
              </w:rPr>
            </w:pPr>
          </w:p>
        </w:tc>
      </w:tr>
    </w:tbl>
    <w:p w14:paraId="1AA3DB52" w14:textId="79C2E691" w:rsidR="00CF6B59" w:rsidRDefault="00CF6B59" w:rsidP="006F77FC">
      <w:pPr>
        <w:spacing w:after="0"/>
        <w:rPr>
          <w:rFonts w:ascii="Arial" w:hAnsi="Arial" w:cs="Arial"/>
        </w:rPr>
      </w:pPr>
    </w:p>
    <w:p w14:paraId="58CB008E" w14:textId="77777777" w:rsidR="00107AB3" w:rsidRPr="00613E89" w:rsidRDefault="00107AB3" w:rsidP="00107AB3">
      <w:pPr>
        <w:spacing w:after="0"/>
        <w:rPr>
          <w:rFonts w:ascii="Arial" w:hAnsi="Arial" w:cs="Arial"/>
          <w:b/>
          <w:bCs/>
        </w:rPr>
      </w:pPr>
      <w:r w:rsidRPr="00613E89">
        <w:rPr>
          <w:rFonts w:ascii="Arial" w:hAnsi="Arial" w:cs="Arial"/>
          <w:b/>
          <w:bCs/>
        </w:rPr>
        <w:t>COVID vaccinations</w:t>
      </w:r>
    </w:p>
    <w:p w14:paraId="7EE13FFE" w14:textId="77777777" w:rsidR="00107AB3" w:rsidRPr="00CB60E4" w:rsidRDefault="00107AB3" w:rsidP="00107AB3">
      <w:pPr>
        <w:spacing w:after="0"/>
        <w:rPr>
          <w:rStyle w:val="Strong"/>
          <w:rFonts w:ascii="Arial" w:hAnsi="Arial" w:cs="Arial"/>
          <w:spacing w:val="8"/>
          <w:u w:val="single"/>
          <w:shd w:val="clear" w:color="auto" w:fill="FFFFFF"/>
        </w:rPr>
      </w:pPr>
    </w:p>
    <w:p w14:paraId="2260EF82" w14:textId="77777777" w:rsidR="00107AB3" w:rsidRPr="00107AB3" w:rsidRDefault="00107AB3" w:rsidP="00107AB3">
      <w:pPr>
        <w:rPr>
          <w:rFonts w:ascii="Arial" w:hAnsi="Arial" w:cs="Arial"/>
          <w:b/>
        </w:rPr>
      </w:pPr>
      <w:bookmarkStart w:id="21" w:name="_Hlk73443717"/>
      <w:r w:rsidRPr="00107AB3">
        <w:rPr>
          <w:rFonts w:ascii="Arial" w:hAnsi="Arial" w:cs="Arial"/>
          <w:b/>
        </w:rPr>
        <w:t>NHSEI North East &amp; Yorkshire COVID-19 Vaccination Inclusion Health Task and Finish Group</w:t>
      </w:r>
    </w:p>
    <w:bookmarkEnd w:id="21"/>
    <w:p w14:paraId="7BD107FE" w14:textId="77777777" w:rsidR="00107AB3" w:rsidRPr="00107AB3" w:rsidRDefault="00107AB3" w:rsidP="00107AB3">
      <w:pPr>
        <w:spacing w:after="0"/>
        <w:rPr>
          <w:rFonts w:ascii="Arial" w:hAnsi="Arial" w:cs="Arial"/>
          <w:bCs/>
        </w:rPr>
      </w:pPr>
      <w:r w:rsidRPr="00107AB3">
        <w:rPr>
          <w:rFonts w:ascii="Arial" w:hAnsi="Arial" w:cs="Arial"/>
          <w:bCs/>
        </w:rPr>
        <w:t xml:space="preserve">A new Group has been established by NHSEI to </w:t>
      </w:r>
      <w:r w:rsidRPr="00107AB3">
        <w:rPr>
          <w:rFonts w:ascii="Arial" w:hAnsi="Arial" w:cs="Arial"/>
        </w:rPr>
        <w:t>provide leadership and expertise on vaccinating inclusion health groups within the COVID-19 Vaccination Programme in the North East &amp; Yorkshire Region.</w:t>
      </w:r>
    </w:p>
    <w:p w14:paraId="1D2C9D34" w14:textId="77777777" w:rsidR="00107AB3" w:rsidRPr="00107AB3" w:rsidRDefault="00107AB3" w:rsidP="00107AB3">
      <w:pPr>
        <w:spacing w:after="0"/>
        <w:rPr>
          <w:rFonts w:ascii="Arial" w:hAnsi="Arial" w:cs="Arial"/>
        </w:rPr>
      </w:pPr>
      <w:r w:rsidRPr="00107AB3">
        <w:rPr>
          <w:rFonts w:ascii="Arial" w:hAnsi="Arial" w:cs="Arial"/>
        </w:rPr>
        <w:t>Inclusion health groups are more likely to be exposed to COVID-19 and experience adverse health outcomes from the virus than the general population. Yet these groups are more likely to face barriers to accessing the COVID-19 vaccine (</w:t>
      </w:r>
      <w:hyperlink r:id="rId74" w:history="1">
        <w:r w:rsidRPr="00107AB3">
          <w:rPr>
            <w:rStyle w:val="Hyperlink"/>
            <w:rFonts w:ascii="Arial" w:hAnsi="Arial" w:cs="Arial"/>
          </w:rPr>
          <w:t>Doctors of the World</w:t>
        </w:r>
      </w:hyperlink>
      <w:r w:rsidRPr="00107AB3">
        <w:rPr>
          <w:rFonts w:ascii="Arial" w:hAnsi="Arial" w:cs="Arial"/>
        </w:rPr>
        <w:t>, 2021).</w:t>
      </w:r>
    </w:p>
    <w:p w14:paraId="5397862B" w14:textId="77777777" w:rsidR="00107AB3" w:rsidRDefault="00107AB3" w:rsidP="00107AB3">
      <w:pPr>
        <w:spacing w:after="0"/>
        <w:rPr>
          <w:rStyle w:val="Strong"/>
          <w:rFonts w:ascii="Arial" w:hAnsi="Arial" w:cs="Arial"/>
          <w:spacing w:val="8"/>
          <w:u w:val="single"/>
          <w:shd w:val="clear" w:color="auto" w:fill="FFFFFF"/>
        </w:rPr>
      </w:pPr>
    </w:p>
    <w:p w14:paraId="7702F4E3" w14:textId="77777777" w:rsidR="00107AB3" w:rsidRPr="00107AB3" w:rsidRDefault="00107AB3" w:rsidP="00107AB3">
      <w:pPr>
        <w:spacing w:after="0"/>
        <w:rPr>
          <w:rFonts w:ascii="Arial" w:hAnsi="Arial" w:cs="Arial"/>
          <w:b/>
          <w:bCs/>
        </w:rPr>
      </w:pPr>
      <w:bookmarkStart w:id="22" w:name="_Hlk73443735"/>
      <w:r w:rsidRPr="00107AB3">
        <w:rPr>
          <w:rStyle w:val="Strong"/>
          <w:rFonts w:ascii="Arial" w:hAnsi="Arial" w:cs="Arial"/>
          <w:spacing w:val="8"/>
          <w:shd w:val="clear" w:color="auto" w:fill="FFFFFF"/>
        </w:rPr>
        <w:t>Webinar: Collaborative approaches to support COVID-19 vaccination uptake in inclusion health groups, Weds 23</w:t>
      </w:r>
      <w:r w:rsidRPr="00107AB3">
        <w:rPr>
          <w:rStyle w:val="Strong"/>
          <w:rFonts w:ascii="Arial" w:hAnsi="Arial" w:cs="Arial"/>
          <w:spacing w:val="8"/>
          <w:shd w:val="clear" w:color="auto" w:fill="FFFFFF"/>
          <w:vertAlign w:val="superscript"/>
        </w:rPr>
        <w:t>rd</w:t>
      </w:r>
      <w:r w:rsidRPr="00107AB3">
        <w:rPr>
          <w:rStyle w:val="Strong"/>
          <w:rFonts w:ascii="Arial" w:hAnsi="Arial" w:cs="Arial"/>
          <w:spacing w:val="8"/>
          <w:shd w:val="clear" w:color="auto" w:fill="FFFFFF"/>
        </w:rPr>
        <w:t xml:space="preserve"> June 10:00-11:30am</w:t>
      </w:r>
    </w:p>
    <w:bookmarkEnd w:id="22"/>
    <w:p w14:paraId="47799D6E" w14:textId="77777777" w:rsidR="00107AB3" w:rsidRPr="00CB60E4" w:rsidRDefault="00107AB3" w:rsidP="00107AB3">
      <w:pPr>
        <w:spacing w:after="0"/>
        <w:rPr>
          <w:rFonts w:ascii="Arial" w:hAnsi="Arial" w:cs="Arial"/>
          <w:b/>
          <w:bCs/>
          <w:u w:val="single"/>
        </w:rPr>
      </w:pPr>
    </w:p>
    <w:p w14:paraId="1F994D45" w14:textId="77777777" w:rsidR="00107AB3" w:rsidRPr="00107AB3" w:rsidRDefault="00107AB3" w:rsidP="00107AB3">
      <w:pPr>
        <w:spacing w:after="0"/>
        <w:rPr>
          <w:rFonts w:ascii="Arial" w:hAnsi="Arial" w:cs="Arial"/>
        </w:rPr>
      </w:pPr>
      <w:r w:rsidRPr="00107AB3">
        <w:rPr>
          <w:rFonts w:ascii="Arial" w:hAnsi="Arial" w:cs="Arial"/>
          <w:spacing w:val="8"/>
          <w:shd w:val="clear" w:color="auto" w:fill="FFFFFF"/>
        </w:rPr>
        <w:t xml:space="preserve">This webinar will explore some of the issues faced by inclusion health groups in the context of COVID-19 and share some examples from the Region regarding how areas are working to improve COVID-19 vaccination uptake amongst these populations. You can register </w:t>
      </w:r>
      <w:hyperlink r:id="rId75" w:history="1">
        <w:r w:rsidRPr="00107AB3">
          <w:rPr>
            <w:rStyle w:val="Hyperlink"/>
            <w:rFonts w:ascii="Arial" w:hAnsi="Arial" w:cs="Arial"/>
            <w:spacing w:val="8"/>
            <w:shd w:val="clear" w:color="auto" w:fill="FFFFFF"/>
          </w:rPr>
          <w:t>here</w:t>
        </w:r>
      </w:hyperlink>
      <w:r w:rsidRPr="00107AB3">
        <w:rPr>
          <w:rFonts w:ascii="Arial" w:hAnsi="Arial" w:cs="Arial"/>
          <w:spacing w:val="8"/>
          <w:shd w:val="clear" w:color="auto" w:fill="FFFFFF"/>
        </w:rPr>
        <w:t>.</w:t>
      </w:r>
    </w:p>
    <w:p w14:paraId="45144C2D" w14:textId="36BB2BCC" w:rsidR="00107AB3" w:rsidRDefault="00107AB3" w:rsidP="006F77FC">
      <w:pPr>
        <w:spacing w:after="0"/>
        <w:rPr>
          <w:rFonts w:ascii="Arial" w:hAnsi="Arial" w:cs="Arial"/>
        </w:rPr>
      </w:pPr>
    </w:p>
    <w:p w14:paraId="458BF598" w14:textId="2559A2CF" w:rsidR="00107AB3" w:rsidRDefault="00107AB3" w:rsidP="006F77FC">
      <w:pPr>
        <w:spacing w:after="0"/>
        <w:rPr>
          <w:rFonts w:ascii="Arial" w:hAnsi="Arial" w:cs="Arial"/>
        </w:rPr>
      </w:pPr>
    </w:p>
    <w:p w14:paraId="7AC7A9D3" w14:textId="77777777" w:rsidR="00107AB3" w:rsidRDefault="00107AB3" w:rsidP="006F77FC">
      <w:pPr>
        <w:spacing w:after="0"/>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CF6B59" w:rsidRPr="003E24C9" w14:paraId="6EF9DEC6" w14:textId="77777777" w:rsidTr="00107AB3">
        <w:tc>
          <w:tcPr>
            <w:tcW w:w="10422" w:type="dxa"/>
            <w:shd w:val="clear" w:color="auto" w:fill="E2EFD9" w:themeFill="accent6" w:themeFillTint="33"/>
          </w:tcPr>
          <w:p w14:paraId="26BB0195" w14:textId="1EC0B21C" w:rsidR="00CF6B59" w:rsidRPr="003E24C9" w:rsidRDefault="00CF6B59" w:rsidP="00CF6B59">
            <w:pPr>
              <w:pStyle w:val="Heading1"/>
              <w:outlineLvl w:val="0"/>
            </w:pPr>
            <w:r w:rsidRPr="00CF6B59">
              <w:rPr>
                <w:noProof/>
              </w:rPr>
              <w:drawing>
                <wp:anchor distT="0" distB="0" distL="114300" distR="114300" simplePos="0" relativeHeight="251677696" behindDoc="0" locked="0" layoutInCell="1" allowOverlap="1" wp14:anchorId="6FFA6414" wp14:editId="22A08442">
                  <wp:simplePos x="0" y="0"/>
                  <wp:positionH relativeFrom="column">
                    <wp:posOffset>-3838</wp:posOffset>
                  </wp:positionH>
                  <wp:positionV relativeFrom="paragraph">
                    <wp:posOffset>221</wp:posOffset>
                  </wp:positionV>
                  <wp:extent cx="617990" cy="389614"/>
                  <wp:effectExtent l="0" t="0" r="0" b="0"/>
                  <wp:wrapThrough wrapText="bothSides">
                    <wp:wrapPolygon edited="0">
                      <wp:start x="0" y="0"/>
                      <wp:lineTo x="0" y="20085"/>
                      <wp:lineTo x="20645" y="20085"/>
                      <wp:lineTo x="2064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7990" cy="389614"/>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bookmarkStart w:id="23" w:name="MigrantHealth"/>
            <w:r>
              <w:t xml:space="preserve">Migrant Health </w:t>
            </w:r>
            <w:bookmarkEnd w:id="23"/>
          </w:p>
          <w:p w14:paraId="6F388618" w14:textId="37906DA9" w:rsidR="00CF6B59" w:rsidRPr="003E24C9" w:rsidRDefault="00CF6B59" w:rsidP="00107AB3">
            <w:pPr>
              <w:ind w:left="1168"/>
              <w:rPr>
                <w:rFonts w:ascii="Arial" w:hAnsi="Arial" w:cs="Arial"/>
                <w:i/>
                <w:iCs/>
              </w:rPr>
            </w:pPr>
            <w:r w:rsidRPr="003E24C9">
              <w:rPr>
                <w:rFonts w:ascii="Arial" w:hAnsi="Arial" w:cs="Arial"/>
                <w:i/>
                <w:iCs/>
              </w:rPr>
              <w:t xml:space="preserve">HWB Team Lead: </w:t>
            </w:r>
            <w:r>
              <w:rPr>
                <w:rFonts w:ascii="Arial" w:hAnsi="Arial" w:cs="Arial"/>
                <w:i/>
                <w:iCs/>
              </w:rPr>
              <w:t>Cathie Railton</w:t>
            </w:r>
          </w:p>
          <w:p w14:paraId="667D462B" w14:textId="77777777" w:rsidR="00CF6B59" w:rsidRPr="003E24C9" w:rsidRDefault="00CF6B59" w:rsidP="00107AB3">
            <w:pPr>
              <w:rPr>
                <w:rFonts w:ascii="Arial" w:hAnsi="Arial" w:cs="Arial"/>
              </w:rPr>
            </w:pPr>
          </w:p>
        </w:tc>
      </w:tr>
    </w:tbl>
    <w:p w14:paraId="56425163" w14:textId="77777777" w:rsidR="00D86E9B" w:rsidRPr="00D86E9B" w:rsidRDefault="00D86E9B" w:rsidP="00D86E9B">
      <w:pPr>
        <w:spacing w:after="0"/>
        <w:rPr>
          <w:rFonts w:ascii="Arial" w:hAnsi="Arial" w:cs="Arial"/>
          <w:b/>
          <w:bCs/>
          <w:u w:val="single"/>
        </w:rPr>
      </w:pPr>
    </w:p>
    <w:p w14:paraId="31CC1AF5" w14:textId="77777777" w:rsidR="00107AB3" w:rsidRPr="00107AB3" w:rsidRDefault="00107AB3" w:rsidP="00107AB3">
      <w:pPr>
        <w:spacing w:after="0" w:line="240" w:lineRule="auto"/>
        <w:rPr>
          <w:rFonts w:ascii="Arial" w:eastAsia="Times New Roman" w:hAnsi="Arial" w:cs="Arial"/>
          <w:b/>
          <w:bCs/>
        </w:rPr>
      </w:pPr>
      <w:bookmarkStart w:id="24" w:name="_Hlk73443747"/>
      <w:r w:rsidRPr="00107AB3">
        <w:rPr>
          <w:rFonts w:ascii="Arial" w:eastAsia="Times New Roman" w:hAnsi="Arial" w:cs="Arial"/>
          <w:b/>
          <w:bCs/>
        </w:rPr>
        <w:t>National Asylum Seeker Health Steering Group (NASHSG)</w:t>
      </w:r>
    </w:p>
    <w:bookmarkEnd w:id="24"/>
    <w:p w14:paraId="7E32EB89" w14:textId="77777777" w:rsidR="00107AB3" w:rsidRDefault="00107AB3" w:rsidP="00107AB3">
      <w:pPr>
        <w:spacing w:after="0" w:line="240" w:lineRule="auto"/>
        <w:rPr>
          <w:rFonts w:ascii="Arial" w:eastAsia="Times New Roman" w:hAnsi="Arial" w:cs="Arial"/>
        </w:rPr>
      </w:pPr>
    </w:p>
    <w:p w14:paraId="0282F25D" w14:textId="77777777" w:rsidR="00107AB3" w:rsidRPr="00107AB3" w:rsidRDefault="00107AB3" w:rsidP="00107AB3">
      <w:pPr>
        <w:spacing w:after="0" w:line="240" w:lineRule="auto"/>
        <w:rPr>
          <w:rFonts w:ascii="Arial" w:eastAsia="Times New Roman" w:hAnsi="Arial" w:cs="Arial"/>
        </w:rPr>
      </w:pPr>
      <w:r w:rsidRPr="00107AB3">
        <w:rPr>
          <w:rFonts w:ascii="Arial" w:eastAsia="Times New Roman" w:hAnsi="Arial" w:cs="Arial"/>
        </w:rPr>
        <w:t xml:space="preserve">A new Group has been established co-chaired by DHSC and the Home Office to </w:t>
      </w:r>
      <w:r w:rsidRPr="00107AB3">
        <w:rPr>
          <w:rFonts w:ascii="Arial" w:hAnsi="Arial" w:cs="Arial"/>
        </w:rPr>
        <w:t xml:space="preserve">provide advice about, and oversight of, all health and wellbeing needs of asylum seekers in the UK to improve access to healthcare and public health services and improve health outcomes. Initial focus will be on access to healthcare, mental health and maternity. </w:t>
      </w:r>
    </w:p>
    <w:p w14:paraId="74989C8B" w14:textId="77777777" w:rsidR="00107AB3" w:rsidRPr="00107AB3" w:rsidRDefault="00107AB3" w:rsidP="00107AB3">
      <w:pPr>
        <w:spacing w:after="0" w:line="240" w:lineRule="auto"/>
        <w:rPr>
          <w:rFonts w:ascii="Arial" w:eastAsia="Times New Roman" w:hAnsi="Arial" w:cs="Arial"/>
        </w:rPr>
      </w:pPr>
    </w:p>
    <w:p w14:paraId="15FF6641" w14:textId="77777777" w:rsidR="00107AB3" w:rsidRPr="00107AB3" w:rsidRDefault="00107AB3" w:rsidP="00107AB3">
      <w:pPr>
        <w:spacing w:after="0" w:line="240" w:lineRule="auto"/>
        <w:rPr>
          <w:rFonts w:ascii="Arial" w:eastAsia="Times New Roman" w:hAnsi="Arial" w:cs="Arial"/>
        </w:rPr>
      </w:pPr>
      <w:r w:rsidRPr="00107AB3">
        <w:rPr>
          <w:rFonts w:ascii="Arial" w:eastAsia="Times New Roman" w:hAnsi="Arial" w:cs="Arial"/>
        </w:rPr>
        <w:t xml:space="preserve">The </w:t>
      </w:r>
      <w:hyperlink r:id="rId77" w:history="1">
        <w:r w:rsidRPr="00107AB3">
          <w:rPr>
            <w:rStyle w:val="Hyperlink"/>
            <w:rFonts w:ascii="Arial" w:eastAsia="Times New Roman" w:hAnsi="Arial" w:cs="Arial"/>
          </w:rPr>
          <w:t>Migrant Health Guide</w:t>
        </w:r>
      </w:hyperlink>
      <w:r w:rsidRPr="00107AB3">
        <w:rPr>
          <w:rFonts w:ascii="Arial" w:eastAsia="Times New Roman" w:hAnsi="Arial" w:cs="Arial"/>
        </w:rPr>
        <w:t xml:space="preserve"> provides a range of resources for professionals. Recent updates include:</w:t>
      </w:r>
    </w:p>
    <w:p w14:paraId="02029772" w14:textId="77777777" w:rsidR="00107AB3" w:rsidRPr="00107AB3" w:rsidRDefault="00107AB3" w:rsidP="00107AB3">
      <w:pPr>
        <w:pStyle w:val="ListParagraph"/>
        <w:numPr>
          <w:ilvl w:val="1"/>
          <w:numId w:val="23"/>
        </w:numPr>
        <w:spacing w:after="0" w:line="240" w:lineRule="auto"/>
        <w:contextualSpacing w:val="0"/>
        <w:rPr>
          <w:rFonts w:ascii="Arial" w:eastAsia="Times New Roman" w:hAnsi="Arial" w:cs="Arial"/>
        </w:rPr>
      </w:pPr>
      <w:r w:rsidRPr="00107AB3">
        <w:rPr>
          <w:rFonts w:ascii="Arial" w:eastAsia="Times New Roman" w:hAnsi="Arial" w:cs="Arial"/>
        </w:rPr>
        <w:t xml:space="preserve">COVID-19 – links to translated </w:t>
      </w:r>
      <w:hyperlink r:id="rId78" w:history="1">
        <w:r w:rsidRPr="00107AB3">
          <w:rPr>
            <w:rStyle w:val="Hyperlink"/>
            <w:rFonts w:ascii="Arial" w:eastAsia="Times New Roman" w:hAnsi="Arial" w:cs="Arial"/>
          </w:rPr>
          <w:t>resources</w:t>
        </w:r>
      </w:hyperlink>
      <w:r w:rsidRPr="00107AB3">
        <w:rPr>
          <w:rFonts w:ascii="Arial" w:eastAsia="Times New Roman" w:hAnsi="Arial" w:cs="Arial"/>
        </w:rPr>
        <w:t xml:space="preserve"> about home test kits and vaccination status confirmation letters</w:t>
      </w:r>
    </w:p>
    <w:p w14:paraId="38789CFF" w14:textId="77777777" w:rsidR="00107AB3" w:rsidRPr="00107AB3" w:rsidRDefault="00107AB3" w:rsidP="00107AB3">
      <w:pPr>
        <w:pStyle w:val="ListParagraph"/>
        <w:numPr>
          <w:ilvl w:val="1"/>
          <w:numId w:val="23"/>
        </w:numPr>
        <w:spacing w:after="0" w:line="240" w:lineRule="auto"/>
        <w:contextualSpacing w:val="0"/>
        <w:rPr>
          <w:rFonts w:ascii="Arial" w:eastAsia="Times New Roman" w:hAnsi="Arial" w:cs="Arial"/>
        </w:rPr>
      </w:pPr>
      <w:r w:rsidRPr="00107AB3">
        <w:rPr>
          <w:rFonts w:ascii="Arial" w:eastAsia="Times New Roman" w:hAnsi="Arial" w:cs="Arial"/>
        </w:rPr>
        <w:t xml:space="preserve">Updated </w:t>
      </w:r>
      <w:hyperlink r:id="rId79" w:history="1">
        <w:r w:rsidRPr="00107AB3">
          <w:rPr>
            <w:rStyle w:val="Hyperlink"/>
            <w:rFonts w:ascii="Arial" w:eastAsia="Times New Roman" w:hAnsi="Arial" w:cs="Arial"/>
          </w:rPr>
          <w:t>checklist</w:t>
        </w:r>
      </w:hyperlink>
      <w:r w:rsidRPr="00107AB3">
        <w:rPr>
          <w:rFonts w:ascii="Arial" w:eastAsia="Times New Roman" w:hAnsi="Arial" w:cs="Arial"/>
        </w:rPr>
        <w:t xml:space="preserve"> for assessing migrant patients</w:t>
      </w:r>
    </w:p>
    <w:p w14:paraId="062BBF67" w14:textId="77777777" w:rsidR="00107AB3" w:rsidRPr="00107AB3" w:rsidRDefault="00107AB3" w:rsidP="00107AB3">
      <w:pPr>
        <w:pStyle w:val="ListParagraph"/>
        <w:numPr>
          <w:ilvl w:val="1"/>
          <w:numId w:val="23"/>
        </w:numPr>
        <w:spacing w:after="0" w:line="240" w:lineRule="auto"/>
        <w:contextualSpacing w:val="0"/>
        <w:rPr>
          <w:rFonts w:ascii="Arial" w:eastAsia="Times New Roman" w:hAnsi="Arial" w:cs="Arial"/>
        </w:rPr>
      </w:pPr>
      <w:r w:rsidRPr="00107AB3">
        <w:rPr>
          <w:rFonts w:ascii="Arial" w:eastAsia="Times New Roman" w:hAnsi="Arial" w:cs="Arial"/>
        </w:rPr>
        <w:t xml:space="preserve">A </w:t>
      </w:r>
      <w:hyperlink r:id="rId80" w:history="1">
        <w:r w:rsidRPr="00107AB3">
          <w:rPr>
            <w:rStyle w:val="Hyperlink"/>
            <w:rFonts w:ascii="Arial" w:eastAsia="Times New Roman" w:hAnsi="Arial" w:cs="Arial"/>
          </w:rPr>
          <w:t>new section</w:t>
        </w:r>
      </w:hyperlink>
      <w:r w:rsidRPr="00107AB3">
        <w:rPr>
          <w:rFonts w:ascii="Arial" w:eastAsia="Times New Roman" w:hAnsi="Arial" w:cs="Arial"/>
        </w:rPr>
        <w:t xml:space="preserve"> about migrants with disabilities </w:t>
      </w:r>
    </w:p>
    <w:p w14:paraId="575A97F3" w14:textId="77777777" w:rsidR="00107AB3" w:rsidRPr="00107AB3" w:rsidRDefault="00107AB3" w:rsidP="00107AB3">
      <w:pPr>
        <w:pStyle w:val="ListParagraph"/>
        <w:numPr>
          <w:ilvl w:val="1"/>
          <w:numId w:val="23"/>
        </w:numPr>
        <w:spacing w:after="0" w:line="240" w:lineRule="auto"/>
        <w:contextualSpacing w:val="0"/>
        <w:rPr>
          <w:rFonts w:ascii="Arial" w:eastAsia="Times New Roman" w:hAnsi="Arial" w:cs="Arial"/>
        </w:rPr>
      </w:pPr>
      <w:r w:rsidRPr="00107AB3">
        <w:rPr>
          <w:rFonts w:ascii="Arial" w:eastAsia="Times New Roman" w:hAnsi="Arial" w:cs="Arial"/>
        </w:rPr>
        <w:t xml:space="preserve">A PDF version of the </w:t>
      </w:r>
      <w:hyperlink r:id="rId81" w:history="1">
        <w:r w:rsidRPr="00107AB3">
          <w:rPr>
            <w:rStyle w:val="Hyperlink"/>
            <w:rFonts w:ascii="Arial" w:eastAsia="Times New Roman" w:hAnsi="Arial" w:cs="Arial"/>
          </w:rPr>
          <w:t>ordinary residence tool</w:t>
        </w:r>
      </w:hyperlink>
    </w:p>
    <w:p w14:paraId="498434B2" w14:textId="77777777" w:rsidR="00107AB3" w:rsidRPr="00107AB3" w:rsidRDefault="00107AB3" w:rsidP="00107AB3">
      <w:pPr>
        <w:spacing w:after="0" w:line="240" w:lineRule="auto"/>
        <w:rPr>
          <w:rFonts w:ascii="Arial" w:eastAsia="Times New Roman" w:hAnsi="Arial" w:cs="Arial"/>
        </w:rPr>
      </w:pPr>
    </w:p>
    <w:p w14:paraId="6FE66E52" w14:textId="6F430E5D" w:rsidR="00107AB3" w:rsidRDefault="00107AB3" w:rsidP="00107AB3">
      <w:pPr>
        <w:spacing w:after="0" w:line="240" w:lineRule="auto"/>
        <w:rPr>
          <w:rFonts w:ascii="Arial" w:eastAsia="Times New Roman" w:hAnsi="Arial" w:cs="Arial"/>
        </w:rPr>
      </w:pPr>
      <w:r w:rsidRPr="00107AB3">
        <w:rPr>
          <w:rFonts w:ascii="Arial" w:eastAsia="Times New Roman" w:hAnsi="Arial" w:cs="Arial"/>
        </w:rPr>
        <w:t xml:space="preserve">A </w:t>
      </w:r>
      <w:hyperlink r:id="rId82" w:history="1">
        <w:r w:rsidRPr="00107AB3">
          <w:rPr>
            <w:rStyle w:val="Hyperlink"/>
            <w:rFonts w:ascii="Arial" w:eastAsia="Times New Roman" w:hAnsi="Arial" w:cs="Arial"/>
          </w:rPr>
          <w:t>workshop</w:t>
        </w:r>
      </w:hyperlink>
      <w:r w:rsidRPr="00107AB3">
        <w:rPr>
          <w:rFonts w:ascii="Arial" w:eastAsia="Times New Roman" w:hAnsi="Arial" w:cs="Arial"/>
        </w:rPr>
        <w:t xml:space="preserve"> is being held on 23</w:t>
      </w:r>
      <w:r w:rsidRPr="00107AB3">
        <w:rPr>
          <w:rFonts w:ascii="Arial" w:eastAsia="Times New Roman" w:hAnsi="Arial" w:cs="Arial"/>
          <w:vertAlign w:val="superscript"/>
        </w:rPr>
        <w:t>rd</w:t>
      </w:r>
      <w:r w:rsidRPr="00107AB3">
        <w:rPr>
          <w:rFonts w:ascii="Arial" w:eastAsia="Times New Roman" w:hAnsi="Arial" w:cs="Arial"/>
        </w:rPr>
        <w:t xml:space="preserve"> June on sexual and gender-based violence experienced by forced migrants, following the findings of the UK </w:t>
      </w:r>
      <w:hyperlink r:id="rId83" w:history="1">
        <w:r w:rsidRPr="00107AB3">
          <w:rPr>
            <w:rStyle w:val="Hyperlink"/>
            <w:rFonts w:ascii="Arial" w:eastAsia="Times New Roman" w:hAnsi="Arial" w:cs="Arial"/>
          </w:rPr>
          <w:t>SEREDA project</w:t>
        </w:r>
      </w:hyperlink>
      <w:r w:rsidRPr="00107AB3">
        <w:rPr>
          <w:rFonts w:ascii="Arial" w:eastAsia="Times New Roman" w:hAnsi="Arial" w:cs="Arial"/>
        </w:rPr>
        <w:t>.</w:t>
      </w:r>
    </w:p>
    <w:p w14:paraId="7A8AFD4B" w14:textId="41241BA9" w:rsidR="00613E89" w:rsidRDefault="00613E89" w:rsidP="00107AB3">
      <w:pPr>
        <w:spacing w:after="0" w:line="240" w:lineRule="auto"/>
        <w:rPr>
          <w:rFonts w:ascii="Arial" w:eastAsia="Times New Roman" w:hAnsi="Arial" w:cs="Arial"/>
        </w:rPr>
      </w:pPr>
    </w:p>
    <w:p w14:paraId="43FAC55D" w14:textId="77777777" w:rsidR="00613E89" w:rsidRPr="003E24C9" w:rsidRDefault="00613E89">
      <w:pPr>
        <w:rPr>
          <w:rFonts w:ascii="Arial" w:hAnsi="Arial" w:cs="Arial"/>
        </w:rPr>
      </w:pPr>
      <w:bookmarkStart w:id="25" w:name="_NHS_Health_Check"/>
      <w:bookmarkEnd w:id="2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4032B2D5" w14:textId="77777777" w:rsidTr="00A01A93">
        <w:tc>
          <w:tcPr>
            <w:tcW w:w="10422" w:type="dxa"/>
            <w:shd w:val="clear" w:color="auto" w:fill="E2EFD9" w:themeFill="accent6" w:themeFillTint="33"/>
          </w:tcPr>
          <w:p w14:paraId="4EBC0D7D" w14:textId="724DC480" w:rsidR="002A6489" w:rsidRPr="003E24C9" w:rsidRDefault="00A01A93" w:rsidP="003E24C9">
            <w:pPr>
              <w:pStyle w:val="Heading1"/>
              <w:outlineLvl w:val="0"/>
            </w:pPr>
            <w:r>
              <w:rPr>
                <w:noProof/>
              </w:rPr>
              <w:drawing>
                <wp:anchor distT="0" distB="0" distL="114300" distR="114300" simplePos="0" relativeHeight="251665408" behindDoc="1" locked="0" layoutInCell="1" allowOverlap="1" wp14:anchorId="31ECD8AF" wp14:editId="7631D822">
                  <wp:simplePos x="0" y="0"/>
                  <wp:positionH relativeFrom="column">
                    <wp:posOffset>103505</wp:posOffset>
                  </wp:positionH>
                  <wp:positionV relativeFrom="paragraph">
                    <wp:posOffset>60960</wp:posOffset>
                  </wp:positionV>
                  <wp:extent cx="469265" cy="359410"/>
                  <wp:effectExtent l="0" t="0" r="6985" b="2540"/>
                  <wp:wrapTight wrapText="bothSides">
                    <wp:wrapPolygon edited="0">
                      <wp:start x="0" y="0"/>
                      <wp:lineTo x="0" y="20608"/>
                      <wp:lineTo x="21045" y="20608"/>
                      <wp:lineTo x="210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9265" cy="359410"/>
                          </a:xfrm>
                          <a:prstGeom prst="rect">
                            <a:avLst/>
                          </a:prstGeom>
                          <a:noFill/>
                        </pic:spPr>
                      </pic:pic>
                    </a:graphicData>
                  </a:graphic>
                </wp:anchor>
              </w:drawing>
            </w:r>
            <w:r w:rsidR="002A6489" w:rsidRPr="003E24C9">
              <w:t>NHS Health Check &amp; CVD</w:t>
            </w:r>
          </w:p>
          <w:p w14:paraId="60F3A606" w14:textId="6D79C258" w:rsidR="002A6489" w:rsidRDefault="002A6489">
            <w:pPr>
              <w:rPr>
                <w:rFonts w:ascii="Arial" w:hAnsi="Arial" w:cs="Arial"/>
                <w:i/>
                <w:iCs/>
              </w:rPr>
            </w:pPr>
            <w:r w:rsidRPr="003E24C9">
              <w:rPr>
                <w:rFonts w:ascii="Arial" w:hAnsi="Arial" w:cs="Arial"/>
                <w:i/>
                <w:iCs/>
              </w:rPr>
              <w:t xml:space="preserve">HWB Team Lead: </w:t>
            </w:r>
            <w:r w:rsidR="00B053E3">
              <w:rPr>
                <w:rFonts w:ascii="Arial" w:hAnsi="Arial" w:cs="Arial"/>
                <w:i/>
                <w:iCs/>
              </w:rPr>
              <w:t>Ruth Crabtree</w:t>
            </w:r>
            <w:r w:rsidRPr="003E24C9">
              <w:rPr>
                <w:rFonts w:ascii="Arial" w:hAnsi="Arial" w:cs="Arial"/>
                <w:i/>
                <w:iCs/>
              </w:rPr>
              <w:t xml:space="preserve"> </w:t>
            </w:r>
          </w:p>
          <w:p w14:paraId="5E500DEA" w14:textId="455ECD38" w:rsidR="003E24C9" w:rsidRPr="003E24C9" w:rsidRDefault="003E24C9">
            <w:pPr>
              <w:rPr>
                <w:rFonts w:ascii="Arial" w:hAnsi="Arial" w:cs="Arial"/>
                <w:i/>
                <w:iCs/>
              </w:rPr>
            </w:pPr>
          </w:p>
        </w:tc>
      </w:tr>
    </w:tbl>
    <w:p w14:paraId="67A44C97" w14:textId="419A56A9" w:rsidR="002A6489" w:rsidRDefault="002A6489">
      <w:pPr>
        <w:rPr>
          <w:rFonts w:ascii="Arial" w:hAnsi="Arial" w:cs="Arial"/>
        </w:rPr>
      </w:pPr>
    </w:p>
    <w:p w14:paraId="1B74E06D" w14:textId="77777777" w:rsidR="00B46166" w:rsidRPr="00B46166" w:rsidRDefault="00B46166" w:rsidP="00B46166">
      <w:pPr>
        <w:rPr>
          <w:rFonts w:ascii="Arial" w:hAnsi="Arial" w:cs="Arial"/>
          <w:b/>
          <w:bCs/>
        </w:rPr>
      </w:pPr>
      <w:bookmarkStart w:id="26" w:name="_Hlk73443876"/>
      <w:r w:rsidRPr="00B46166">
        <w:rPr>
          <w:rFonts w:ascii="Arial" w:hAnsi="Arial" w:cs="Arial"/>
          <w:b/>
          <w:bCs/>
        </w:rPr>
        <w:t>CVD &amp; Respiratory</w:t>
      </w:r>
    </w:p>
    <w:bookmarkEnd w:id="26"/>
    <w:p w14:paraId="6DD27C08" w14:textId="77777777" w:rsidR="00B46166" w:rsidRPr="00B46166" w:rsidRDefault="00B46166" w:rsidP="00B46166">
      <w:pPr>
        <w:rPr>
          <w:rFonts w:ascii="Arial" w:hAnsi="Arial" w:cs="Arial"/>
        </w:rPr>
      </w:pPr>
      <w:r w:rsidRPr="00B46166">
        <w:rPr>
          <w:rFonts w:ascii="Arial" w:hAnsi="Arial" w:cs="Arial"/>
        </w:rPr>
        <w:t xml:space="preserve">We are currently working closely with NHSE/I clinical network manager Caroline Jowett and colleagues and are taking a role in helping to set this network up. </w:t>
      </w:r>
    </w:p>
    <w:p w14:paraId="3EED25DC" w14:textId="77777777" w:rsidR="00B46166" w:rsidRPr="00B46166" w:rsidRDefault="00B46166" w:rsidP="00B46166">
      <w:pPr>
        <w:rPr>
          <w:rFonts w:ascii="Arial" w:hAnsi="Arial" w:cs="Arial"/>
        </w:rPr>
      </w:pPr>
      <w:r w:rsidRPr="00B46166">
        <w:rPr>
          <w:rFonts w:ascii="Arial" w:hAnsi="Arial" w:cs="Arial"/>
        </w:rPr>
        <w:t>Engagement has been ongoing with third sector to understand the challenges being faced and the work they are involved with in partnership with systems</w:t>
      </w:r>
    </w:p>
    <w:p w14:paraId="2AD23294" w14:textId="0FA14E7D" w:rsidR="00B46166" w:rsidRPr="00B46166" w:rsidRDefault="00B46166" w:rsidP="00B46166">
      <w:pPr>
        <w:rPr>
          <w:rFonts w:ascii="Arial" w:hAnsi="Arial" w:cs="Arial"/>
        </w:rPr>
      </w:pPr>
      <w:r w:rsidRPr="00B46166">
        <w:rPr>
          <w:rFonts w:ascii="Arial" w:hAnsi="Arial" w:cs="Arial"/>
        </w:rPr>
        <w:t xml:space="preserve">We have recently met with the Local Pharmacy Committees across the region, with a view to understanding the community pharmacy role in prevention, and the opportunities falling from the Healthy Living Pharmacy programme. Work has also begun meeting with Diabetes leads regionally involving the </w:t>
      </w:r>
      <w:r w:rsidRPr="00B46166">
        <w:rPr>
          <w:rFonts w:ascii="Arial" w:hAnsi="Arial" w:cs="Arial"/>
        </w:rPr>
        <w:lastRenderedPageBreak/>
        <w:t>Low-Calorie Diet programme and scoping conversations to understand current position of diabetes in relation to covid response easing.  </w:t>
      </w:r>
    </w:p>
    <w:p w14:paraId="5CEB2072" w14:textId="77777777" w:rsidR="00B46166" w:rsidRPr="00B46166" w:rsidRDefault="00B46166" w:rsidP="00B46166">
      <w:pPr>
        <w:rPr>
          <w:rFonts w:ascii="Arial" w:hAnsi="Arial" w:cs="Arial"/>
        </w:rPr>
      </w:pPr>
      <w:r w:rsidRPr="00B46166">
        <w:rPr>
          <w:rFonts w:ascii="Arial" w:hAnsi="Arial" w:cs="Arial"/>
        </w:rPr>
        <w:t>We have also held several meetings with Personalised care and Healthy Communities teams nationally and working together with regional colleagues to encourage and support development of these aspects into the local system for CVD</w:t>
      </w:r>
    </w:p>
    <w:p w14:paraId="52C6359C" w14:textId="77777777" w:rsidR="00B46166" w:rsidRPr="00B46166" w:rsidRDefault="00B46166" w:rsidP="00B46166">
      <w:pPr>
        <w:rPr>
          <w:rFonts w:ascii="Arial" w:hAnsi="Arial" w:cs="Arial"/>
        </w:rPr>
      </w:pPr>
      <w:r w:rsidRPr="00B46166">
        <w:rPr>
          <w:rFonts w:ascii="Arial" w:hAnsi="Arial" w:cs="Arial"/>
        </w:rPr>
        <w:t xml:space="preserve">If you would like to talk through any of the above, get involved or get support and advice on any of the work you are doing, please get in touch with Lewis Smith-Connell at </w:t>
      </w:r>
      <w:hyperlink r:id="rId85" w:history="1">
        <w:r w:rsidRPr="00B46166">
          <w:rPr>
            <w:rStyle w:val="Hyperlink"/>
            <w:rFonts w:ascii="Arial" w:hAnsi="Arial" w:cs="Arial"/>
          </w:rPr>
          <w:t>Lewis.SmithConnell@phe.gov.uk</w:t>
        </w:r>
      </w:hyperlink>
      <w:r w:rsidRPr="00B46166">
        <w:rPr>
          <w:rFonts w:ascii="Arial" w:hAnsi="Arial" w:cs="Arial"/>
        </w:rPr>
        <w:t xml:space="preserve"> </w:t>
      </w:r>
    </w:p>
    <w:p w14:paraId="67BF9B56" w14:textId="61C33D9F" w:rsidR="00B24EE6" w:rsidRPr="00B24EE6" w:rsidRDefault="00B24EE6" w:rsidP="00B24EE6">
      <w:pPr>
        <w:rPr>
          <w:rFonts w:ascii="Arial" w:hAnsi="Arial" w:cs="Arial"/>
        </w:rPr>
      </w:pPr>
      <w:r w:rsidRPr="00B24EE6">
        <w:rPr>
          <w:rFonts w:ascii="Arial" w:hAnsi="Arial" w:cs="Arial"/>
          <w:lang w:val="en"/>
        </w:rPr>
        <w:t xml:space="preserve">PHE have recently published the findings from </w:t>
      </w:r>
      <w:r w:rsidRPr="00B24EE6">
        <w:rPr>
          <w:rFonts w:ascii="Arial" w:hAnsi="Arial" w:cs="Arial"/>
        </w:rPr>
        <w:t xml:space="preserve">an umbrella review which systematically examines the associations between cardiovascular disease (CVD), CVD risk factors, and COVID-19. The evidence shows that pre-existing CVD and CVD risk factors such as high blood pressure, obesity, diabetes, current and former smoking, and renal and liver disease were associated with a higher likelihood of developing more severe outcomes from COVID-19. This evidence further strengthens the case for tackling CVD to help mitigate against poorer COVID-19 health outcomes: </w:t>
      </w:r>
    </w:p>
    <w:p w14:paraId="3CB711ED" w14:textId="77777777" w:rsidR="00B24EE6" w:rsidRPr="00B24EE6" w:rsidRDefault="002D01FF" w:rsidP="00B24EE6">
      <w:pPr>
        <w:rPr>
          <w:rFonts w:ascii="Arial" w:hAnsi="Arial" w:cs="Arial"/>
          <w:b/>
          <w:bCs/>
          <w:u w:val="single"/>
          <w:lang w:val="en"/>
        </w:rPr>
      </w:pPr>
      <w:hyperlink r:id="rId86" w:history="1">
        <w:r w:rsidR="00B24EE6" w:rsidRPr="00B24EE6">
          <w:rPr>
            <w:rStyle w:val="Hyperlink"/>
            <w:rFonts w:ascii="Arial" w:hAnsi="Arial" w:cs="Arial"/>
            <w:b/>
            <w:bCs/>
            <w:lang w:val="en"/>
          </w:rPr>
          <w:t>New publication – CVD and COVID-19 umbrella review</w:t>
        </w:r>
      </w:hyperlink>
    </w:p>
    <w:p w14:paraId="0E065E64" w14:textId="77777777" w:rsidR="00B24EE6" w:rsidRPr="00B46166" w:rsidRDefault="00B24EE6" w:rsidP="00B46166">
      <w:pPr>
        <w:rPr>
          <w:rFonts w:ascii="Arial" w:hAnsi="Arial" w:cs="Arial"/>
        </w:rPr>
      </w:pPr>
    </w:p>
    <w:p w14:paraId="384C83BE" w14:textId="77777777" w:rsidR="00B46166" w:rsidRPr="00B46166" w:rsidRDefault="00B46166" w:rsidP="00B46166">
      <w:pPr>
        <w:rPr>
          <w:rFonts w:ascii="Arial" w:hAnsi="Arial" w:cs="Arial"/>
          <w:b/>
          <w:bCs/>
        </w:rPr>
      </w:pPr>
      <w:r w:rsidRPr="00B46166">
        <w:rPr>
          <w:rFonts w:ascii="Arial" w:hAnsi="Arial" w:cs="Arial"/>
          <w:b/>
          <w:bCs/>
        </w:rPr>
        <w:t>Long Covid (Post Covid Syndrome)</w:t>
      </w:r>
    </w:p>
    <w:p w14:paraId="6A66DBEC" w14:textId="77777777" w:rsidR="00B46166" w:rsidRPr="00B46166" w:rsidRDefault="00B46166" w:rsidP="00B46166">
      <w:pPr>
        <w:rPr>
          <w:rFonts w:ascii="Arial" w:hAnsi="Arial" w:cs="Arial"/>
        </w:rPr>
      </w:pPr>
      <w:r w:rsidRPr="00B46166">
        <w:rPr>
          <w:rFonts w:ascii="Arial" w:hAnsi="Arial" w:cs="Arial"/>
        </w:rPr>
        <w:t>Working on a report to support local systems to cut through the complex and contradictory information around Covid and offering clarity on definitions, epidemiology and impact to support forecasting of demand, not only for clinical pathways but also taking a systems thinking approach and engaging with third sector organisations and social services to understand the impacts and how collectively as a region we can insulate and respond well to these challenges.</w:t>
      </w:r>
    </w:p>
    <w:p w14:paraId="090464BC" w14:textId="5EE6493E" w:rsidR="00B46166" w:rsidRPr="00B46166" w:rsidRDefault="00B46166" w:rsidP="00B46166">
      <w:pPr>
        <w:rPr>
          <w:rFonts w:ascii="Arial" w:hAnsi="Arial" w:cs="Arial"/>
        </w:rPr>
      </w:pPr>
      <w:r w:rsidRPr="00B46166">
        <w:rPr>
          <w:rFonts w:ascii="Arial" w:hAnsi="Arial" w:cs="Arial"/>
        </w:rPr>
        <w:t xml:space="preserve">We are looking to talk with all stakeholders involved with Long Covid, directly or indirectly, and would like to understand your perspective and to help link you </w:t>
      </w:r>
      <w:proofErr w:type="gramStart"/>
      <w:r w:rsidRPr="00B46166">
        <w:rPr>
          <w:rFonts w:ascii="Arial" w:hAnsi="Arial" w:cs="Arial"/>
        </w:rPr>
        <w:t>in to</w:t>
      </w:r>
      <w:proofErr w:type="gramEnd"/>
      <w:r w:rsidRPr="00B46166">
        <w:rPr>
          <w:rFonts w:ascii="Arial" w:hAnsi="Arial" w:cs="Arial"/>
        </w:rPr>
        <w:t xml:space="preserve"> the right information as it emerges. As an example, we recently spoke with Local Authority commissioning and delivery leads for physical activity services and community development teams, and we are working with them to understand what impact may be for their work and to create plans. You can get in touch with Lewis by emailing </w:t>
      </w:r>
      <w:hyperlink r:id="rId87" w:history="1">
        <w:r w:rsidRPr="00B46166">
          <w:rPr>
            <w:rStyle w:val="Hyperlink"/>
            <w:rFonts w:ascii="Arial" w:hAnsi="Arial" w:cs="Arial"/>
          </w:rPr>
          <w:t>Lewis.SmithConnell@phe.gov.uk</w:t>
        </w:r>
      </w:hyperlink>
      <w:r w:rsidRPr="00B46166">
        <w:rPr>
          <w:rFonts w:ascii="Arial" w:hAnsi="Arial" w:cs="Arial"/>
        </w:rPr>
        <w:t xml:space="preserve"> </w:t>
      </w:r>
    </w:p>
    <w:p w14:paraId="2438AA8B" w14:textId="77777777" w:rsidR="00CA1B75" w:rsidRPr="00CA1B75" w:rsidRDefault="00CA1B75" w:rsidP="00CA1B75">
      <w:pPr>
        <w:rPr>
          <w:rFonts w:ascii="Arial" w:hAnsi="Arial" w:cs="Arial"/>
          <w:b/>
          <w:bCs/>
          <w:u w:val="single"/>
          <w:lang w:val="en"/>
        </w:rPr>
      </w:pPr>
    </w:p>
    <w:p w14:paraId="21DA2C84" w14:textId="77777777" w:rsidR="00CA1B75" w:rsidRPr="00CA1B75" w:rsidRDefault="00CA1B75" w:rsidP="00CA1B75">
      <w:pPr>
        <w:rPr>
          <w:rFonts w:ascii="Arial" w:hAnsi="Arial" w:cs="Arial"/>
          <w:b/>
          <w:bCs/>
          <w:lang w:val="en"/>
        </w:rPr>
      </w:pPr>
      <w:bookmarkStart w:id="27" w:name="_Hlk73443907"/>
      <w:r w:rsidRPr="00CA1B75">
        <w:rPr>
          <w:rFonts w:ascii="Arial" w:hAnsi="Arial" w:cs="Arial"/>
          <w:b/>
          <w:bCs/>
          <w:lang w:val="en"/>
        </w:rPr>
        <w:t>NHS Health Checks:</w:t>
      </w:r>
    </w:p>
    <w:bookmarkEnd w:id="27"/>
    <w:p w14:paraId="248C4B38" w14:textId="569BCE53" w:rsidR="00CA1B75" w:rsidRDefault="00CA1B75">
      <w:pPr>
        <w:rPr>
          <w:rFonts w:ascii="Arial" w:hAnsi="Arial" w:cs="Arial"/>
        </w:rPr>
      </w:pPr>
      <w:r w:rsidRPr="00CA1B75">
        <w:rPr>
          <w:rFonts w:ascii="Arial" w:hAnsi="Arial" w:cs="Arial"/>
        </w:rPr>
        <w:t xml:space="preserve">We have recently conducted a series of deep dives with NHS Health Check commissioning leads across Y&amp;H to explore current delivery models, planned changes to provision and work on targeting and increasing uptake among underrepresented groups. There is currently a lot of consideration across the region around how NHS Health Check services could be commissioned and delivered differently in response to the COVID-19 pandemic, alongside a renewed focus across the system on health inequalities and optimising the use of digital within NHS health check delivery. If you would like more information on NHS Health Check services across Yorkshire and Humber then please contact: </w:t>
      </w:r>
      <w:hyperlink r:id="rId88" w:history="1">
        <w:r w:rsidRPr="00CA1B75">
          <w:rPr>
            <w:rStyle w:val="Hyperlink"/>
            <w:rFonts w:ascii="Arial" w:hAnsi="Arial" w:cs="Arial"/>
          </w:rPr>
          <w:t>Nichola.gambles@phe.gov.uk</w:t>
        </w:r>
      </w:hyperlink>
    </w:p>
    <w:p w14:paraId="4EE4FB07" w14:textId="77777777" w:rsidR="00CA1B75" w:rsidRPr="003E24C9" w:rsidRDefault="00CA1B75">
      <w:pPr>
        <w:rPr>
          <w:rFonts w:ascii="Arial" w:hAnsi="Arial" w:cs="Arial"/>
        </w:rPr>
      </w:pP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8E64B5" w:rsidRPr="008E64B5" w14:paraId="0C244EED" w14:textId="77777777" w:rsidTr="002D01FF">
        <w:tc>
          <w:tcPr>
            <w:tcW w:w="10422" w:type="dxa"/>
            <w:shd w:val="clear" w:color="auto" w:fill="E2EFD9" w:themeFill="accent6" w:themeFillTint="33"/>
          </w:tcPr>
          <w:p w14:paraId="0007ABD4" w14:textId="77777777" w:rsidR="008E64B5" w:rsidRPr="008E64B5" w:rsidRDefault="008E64B5" w:rsidP="008E64B5">
            <w:pPr>
              <w:keepNext/>
              <w:keepLines/>
              <w:spacing w:line="259" w:lineRule="auto"/>
              <w:outlineLvl w:val="0"/>
              <w:rPr>
                <w:rFonts w:ascii="Arial" w:eastAsiaTheme="majorEastAsia" w:hAnsi="Arial" w:cstheme="majorBidi"/>
                <w:b/>
                <w:color w:val="70AD47" w:themeColor="accent6"/>
                <w:sz w:val="32"/>
                <w:szCs w:val="32"/>
              </w:rPr>
            </w:pPr>
            <w:bookmarkStart w:id="28" w:name="_Healthy_Places_&amp;"/>
            <w:bookmarkEnd w:id="28"/>
            <w:r w:rsidRPr="008E64B5">
              <w:rPr>
                <w:rFonts w:ascii="Calibri" w:eastAsia="Calibri" w:hAnsi="Calibri" w:cs="Times New Roman"/>
                <w:noProof/>
                <w:color w:val="272D2D"/>
                <w:sz w:val="24"/>
                <w:szCs w:val="20"/>
                <w:lang w:val="en-US"/>
              </w:rPr>
              <w:drawing>
                <wp:anchor distT="0" distB="0" distL="114300" distR="114300" simplePos="0" relativeHeight="251679744" behindDoc="1" locked="0" layoutInCell="1" allowOverlap="1" wp14:anchorId="67F487E0" wp14:editId="2B0D9BE8">
                  <wp:simplePos x="0" y="0"/>
                  <wp:positionH relativeFrom="column">
                    <wp:posOffset>12065</wp:posOffset>
                  </wp:positionH>
                  <wp:positionV relativeFrom="paragraph">
                    <wp:posOffset>78105</wp:posOffset>
                  </wp:positionV>
                  <wp:extent cx="619125" cy="390525"/>
                  <wp:effectExtent l="0" t="0" r="9525" b="9525"/>
                  <wp:wrapTight wrapText="bothSides">
                    <wp:wrapPolygon edited="0">
                      <wp:start x="21600" y="21600"/>
                      <wp:lineTo x="21600" y="527"/>
                      <wp:lineTo x="332" y="527"/>
                      <wp:lineTo x="332" y="21600"/>
                      <wp:lineTo x="21600" y="216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rot="10800000" flipV="1">
                            <a:off x="0" y="0"/>
                            <a:ext cx="619125" cy="390525"/>
                          </a:xfrm>
                          <a:prstGeom prst="rect">
                            <a:avLst/>
                          </a:prstGeom>
                        </pic:spPr>
                      </pic:pic>
                    </a:graphicData>
                  </a:graphic>
                  <wp14:sizeRelH relativeFrom="margin">
                    <wp14:pctWidth>0</wp14:pctWidth>
                  </wp14:sizeRelH>
                  <wp14:sizeRelV relativeFrom="margin">
                    <wp14:pctHeight>0</wp14:pctHeight>
                  </wp14:sizeRelV>
                </wp:anchor>
              </w:drawing>
            </w:r>
            <w:r w:rsidRPr="008E64B5">
              <w:rPr>
                <w:rFonts w:ascii="Arial" w:eastAsiaTheme="majorEastAsia" w:hAnsi="Arial" w:cstheme="majorBidi"/>
                <w:b/>
                <w:color w:val="70AD47" w:themeColor="accent6"/>
                <w:sz w:val="32"/>
                <w:szCs w:val="32"/>
              </w:rPr>
              <w:t xml:space="preserve">Healthy Places &amp; Workplace Health </w:t>
            </w:r>
          </w:p>
          <w:p w14:paraId="76967A75" w14:textId="77777777" w:rsidR="008E64B5" w:rsidRDefault="008E64B5" w:rsidP="008E64B5">
            <w:pPr>
              <w:spacing w:line="259" w:lineRule="auto"/>
              <w:rPr>
                <w:rFonts w:ascii="Arial" w:hAnsi="Arial" w:cs="Arial"/>
                <w:i/>
                <w:iCs/>
              </w:rPr>
            </w:pPr>
            <w:r w:rsidRPr="008E64B5">
              <w:rPr>
                <w:rFonts w:ascii="Arial" w:hAnsi="Arial" w:cs="Arial"/>
                <w:i/>
                <w:iCs/>
              </w:rPr>
              <w:t>HWB Team Lead: Nicola Corrigan</w:t>
            </w:r>
          </w:p>
          <w:p w14:paraId="276390DE" w14:textId="2EA3BCEB" w:rsidR="008E64B5" w:rsidRDefault="008E64B5" w:rsidP="008E64B5">
            <w:pPr>
              <w:spacing w:line="259" w:lineRule="auto"/>
              <w:rPr>
                <w:rFonts w:ascii="Arial" w:hAnsi="Arial" w:cs="Arial"/>
                <w:i/>
                <w:iCs/>
              </w:rPr>
            </w:pPr>
            <w:r w:rsidRPr="008E64B5">
              <w:rPr>
                <w:rFonts w:ascii="Arial" w:hAnsi="Arial" w:cs="Arial"/>
                <w:i/>
                <w:iCs/>
              </w:rPr>
              <w:t xml:space="preserve">Healthy Places Programme Manager: Amanda Craswell </w:t>
            </w:r>
          </w:p>
          <w:p w14:paraId="0F174E52" w14:textId="5ED64DA8" w:rsidR="008E64B5" w:rsidRPr="008E64B5" w:rsidRDefault="008E64B5" w:rsidP="008E64B5">
            <w:pPr>
              <w:spacing w:line="259" w:lineRule="auto"/>
              <w:ind w:left="720"/>
              <w:rPr>
                <w:rFonts w:ascii="Arial" w:hAnsi="Arial" w:cs="Arial"/>
                <w:i/>
                <w:iCs/>
              </w:rPr>
            </w:pPr>
            <w:r>
              <w:rPr>
                <w:rFonts w:ascii="Arial" w:hAnsi="Arial" w:cs="Arial"/>
                <w:i/>
                <w:iCs/>
              </w:rPr>
              <w:t xml:space="preserve">       </w:t>
            </w:r>
            <w:r w:rsidRPr="008E64B5">
              <w:rPr>
                <w:rFonts w:ascii="Arial" w:hAnsi="Arial" w:cs="Arial"/>
                <w:i/>
                <w:iCs/>
              </w:rPr>
              <w:t>Workplace Health: Helen Laird</w:t>
            </w:r>
          </w:p>
        </w:tc>
      </w:tr>
      <w:tr w:rsidR="008E64B5" w:rsidRPr="008E64B5" w14:paraId="001B2470" w14:textId="77777777" w:rsidTr="002D01FF">
        <w:tc>
          <w:tcPr>
            <w:tcW w:w="10422" w:type="dxa"/>
            <w:shd w:val="clear" w:color="auto" w:fill="E2EFD9" w:themeFill="accent6" w:themeFillTint="33"/>
          </w:tcPr>
          <w:p w14:paraId="50F5C88A" w14:textId="77777777" w:rsidR="008E64B5" w:rsidRPr="008E64B5" w:rsidRDefault="008E64B5" w:rsidP="008E64B5">
            <w:pPr>
              <w:keepNext/>
              <w:keepLines/>
              <w:outlineLvl w:val="0"/>
              <w:rPr>
                <w:rFonts w:ascii="Calibri" w:eastAsia="Calibri" w:hAnsi="Calibri" w:cs="Times New Roman"/>
                <w:noProof/>
                <w:color w:val="272D2D"/>
                <w:sz w:val="24"/>
                <w:szCs w:val="20"/>
                <w:lang w:val="en-US"/>
              </w:rPr>
            </w:pPr>
          </w:p>
        </w:tc>
      </w:tr>
    </w:tbl>
    <w:p w14:paraId="20C8BCB6" w14:textId="78BFF819" w:rsidR="002A6489" w:rsidRDefault="002A6489">
      <w:pPr>
        <w:rPr>
          <w:rFonts w:ascii="Arial" w:hAnsi="Arial" w:cs="Arial"/>
        </w:rPr>
      </w:pPr>
    </w:p>
    <w:p w14:paraId="6F77C355" w14:textId="77777777" w:rsidR="007C7996" w:rsidRPr="007C7996" w:rsidRDefault="007C7996" w:rsidP="007C7996">
      <w:pPr>
        <w:rPr>
          <w:rFonts w:ascii="Arial" w:hAnsi="Arial" w:cs="Arial"/>
        </w:rPr>
      </w:pPr>
      <w:bookmarkStart w:id="29" w:name="_Hlk73444132"/>
      <w:r w:rsidRPr="007C7996">
        <w:rPr>
          <w:rFonts w:ascii="Arial" w:hAnsi="Arial" w:cs="Arial"/>
        </w:rPr>
        <w:t xml:space="preserve">The </w:t>
      </w:r>
      <w:hyperlink r:id="rId90" w:history="1">
        <w:r w:rsidRPr="007C7996">
          <w:rPr>
            <w:rStyle w:val="Hyperlink"/>
            <w:rFonts w:ascii="Arial" w:hAnsi="Arial" w:cs="Arial"/>
          </w:rPr>
          <w:t>Scientific Advisory Committee on Nutrition (SACN)</w:t>
        </w:r>
      </w:hyperlink>
      <w:r w:rsidRPr="007C7996">
        <w:rPr>
          <w:rFonts w:ascii="Arial" w:hAnsi="Arial" w:cs="Arial"/>
        </w:rPr>
        <w:t xml:space="preserve"> report </w:t>
      </w:r>
      <w:bookmarkEnd w:id="29"/>
      <w:r w:rsidRPr="007C7996">
        <w:rPr>
          <w:rFonts w:ascii="Arial" w:hAnsi="Arial" w:cs="Arial"/>
        </w:rPr>
        <w:t xml:space="preserve">(co-badged with Diabetes UK) ‘Lower carbohydrate diets for adults with type 2 diabetes’ has been published on the SACN website.  The final report is available here: </w:t>
      </w:r>
      <w:hyperlink r:id="rId91" w:history="1">
        <w:r w:rsidRPr="007C7996">
          <w:rPr>
            <w:rStyle w:val="Hyperlink"/>
            <w:rFonts w:ascii="Arial" w:hAnsi="Arial" w:cs="Arial"/>
          </w:rPr>
          <w:t>https://www.gov.uk/government/publications/sacn-report-lower-carbohydrate-diets-for-type-2-diabetes</w:t>
        </w:r>
      </w:hyperlink>
    </w:p>
    <w:p w14:paraId="779DCA2B" w14:textId="7B61D3D2" w:rsidR="00B45F93" w:rsidRDefault="00B45F93">
      <w:pPr>
        <w:rPr>
          <w:rFonts w:ascii="Arial" w:hAnsi="Arial" w:cs="Arial"/>
        </w:rPr>
      </w:pPr>
    </w:p>
    <w:p w14:paraId="4A602440" w14:textId="77777777" w:rsidR="00613E89" w:rsidRPr="00613E89" w:rsidRDefault="00613E89" w:rsidP="00613E89">
      <w:pPr>
        <w:rPr>
          <w:rFonts w:ascii="Arial" w:hAnsi="Arial" w:cs="Arial"/>
          <w:b/>
          <w:bCs/>
        </w:rPr>
      </w:pPr>
      <w:r w:rsidRPr="00613E89">
        <w:rPr>
          <w:rFonts w:ascii="Arial" w:hAnsi="Arial" w:cs="Arial"/>
          <w:b/>
          <w:bCs/>
        </w:rPr>
        <w:t>Air Quality</w:t>
      </w:r>
    </w:p>
    <w:p w14:paraId="655B883C" w14:textId="77777777" w:rsidR="00613E89" w:rsidRPr="00613E89" w:rsidRDefault="00613E89" w:rsidP="00613E89">
      <w:pPr>
        <w:rPr>
          <w:rFonts w:ascii="Arial" w:hAnsi="Arial" w:cs="Arial"/>
          <w:b/>
          <w:bCs/>
        </w:rPr>
      </w:pPr>
      <w:bookmarkStart w:id="30" w:name="_Hlk73444152"/>
      <w:r w:rsidRPr="00613E89">
        <w:rPr>
          <w:rFonts w:ascii="Arial" w:hAnsi="Arial" w:cs="Arial"/>
          <w:b/>
          <w:bCs/>
        </w:rPr>
        <w:t>Webinar Invitation</w:t>
      </w:r>
    </w:p>
    <w:bookmarkEnd w:id="30"/>
    <w:p w14:paraId="03864F9A" w14:textId="77777777" w:rsidR="00613E89" w:rsidRPr="00613E89" w:rsidRDefault="00613E89" w:rsidP="00613E89">
      <w:pPr>
        <w:rPr>
          <w:rFonts w:ascii="Arial" w:hAnsi="Arial" w:cs="Arial"/>
          <w:b/>
          <w:bCs/>
        </w:rPr>
      </w:pPr>
      <w:r w:rsidRPr="00613E89">
        <w:rPr>
          <w:rFonts w:ascii="Arial" w:hAnsi="Arial" w:cs="Arial"/>
        </w:rPr>
        <w:t xml:space="preserve">Public Health England (PHE) and Association of Directors of Public Health (ADPH) invite you to a webinar </w:t>
      </w:r>
      <w:r w:rsidRPr="00613E89">
        <w:rPr>
          <w:rFonts w:ascii="Arial" w:hAnsi="Arial" w:cs="Arial"/>
          <w:b/>
          <w:bCs/>
        </w:rPr>
        <w:t>‘Cleaner Air, Better Health’ Bringing environmental and public health professionals together in Yorkshire and Humber.</w:t>
      </w:r>
    </w:p>
    <w:p w14:paraId="52A86657" w14:textId="77777777" w:rsidR="00613E89" w:rsidRPr="00613E89" w:rsidRDefault="00613E89" w:rsidP="00613E89">
      <w:pPr>
        <w:rPr>
          <w:rFonts w:ascii="Arial" w:hAnsi="Arial" w:cs="Arial"/>
        </w:rPr>
      </w:pPr>
      <w:r w:rsidRPr="00613E89">
        <w:rPr>
          <w:rFonts w:ascii="Arial" w:hAnsi="Arial" w:cs="Arial"/>
          <w:b/>
          <w:bCs/>
        </w:rPr>
        <w:t xml:space="preserve">Date: </w:t>
      </w:r>
      <w:r w:rsidRPr="00613E89">
        <w:rPr>
          <w:rFonts w:ascii="Arial" w:hAnsi="Arial" w:cs="Arial"/>
        </w:rPr>
        <w:t>Monday 14</w:t>
      </w:r>
      <w:r w:rsidRPr="00613E89">
        <w:rPr>
          <w:rFonts w:ascii="Arial" w:hAnsi="Arial" w:cs="Arial"/>
          <w:vertAlign w:val="superscript"/>
        </w:rPr>
        <w:t>th</w:t>
      </w:r>
      <w:r w:rsidRPr="00613E89">
        <w:rPr>
          <w:rFonts w:ascii="Arial" w:hAnsi="Arial" w:cs="Arial"/>
        </w:rPr>
        <w:t xml:space="preserve"> June 2021 13:00 – 15:30 by Teams Webinar</w:t>
      </w:r>
    </w:p>
    <w:p w14:paraId="216AF591" w14:textId="77777777" w:rsidR="00613E89" w:rsidRPr="00613E89" w:rsidRDefault="00613E89" w:rsidP="00613E89">
      <w:pPr>
        <w:rPr>
          <w:rFonts w:ascii="Arial" w:hAnsi="Arial" w:cs="Arial"/>
          <w:b/>
          <w:bCs/>
        </w:rPr>
      </w:pPr>
      <w:r w:rsidRPr="00613E89">
        <w:rPr>
          <w:rFonts w:ascii="Arial" w:hAnsi="Arial" w:cs="Arial"/>
          <w:b/>
          <w:bCs/>
        </w:rPr>
        <w:t>Registration:</w:t>
      </w:r>
      <w:r w:rsidRPr="00613E89">
        <w:rPr>
          <w:rFonts w:ascii="Arial" w:hAnsi="Arial" w:cs="Arial"/>
        </w:rPr>
        <w:t xml:space="preserve"> </w:t>
      </w:r>
      <w:hyperlink r:id="rId92" w:history="1">
        <w:r w:rsidRPr="00613E89">
          <w:rPr>
            <w:rStyle w:val="Hyperlink"/>
            <w:rFonts w:ascii="Arial" w:hAnsi="Arial" w:cs="Arial"/>
          </w:rPr>
          <w:t>Cleaner Air Better Health Eventbrite Registration</w:t>
        </w:r>
      </w:hyperlink>
    </w:p>
    <w:p w14:paraId="1F5B8CFA" w14:textId="77777777" w:rsidR="00613E89" w:rsidRPr="00613E89" w:rsidRDefault="00613E89" w:rsidP="00613E89">
      <w:pPr>
        <w:rPr>
          <w:rFonts w:ascii="Arial" w:hAnsi="Arial" w:cs="Arial"/>
          <w:b/>
          <w:bCs/>
        </w:rPr>
      </w:pPr>
      <w:r w:rsidRPr="00613E89">
        <w:rPr>
          <w:rFonts w:ascii="Arial" w:hAnsi="Arial" w:cs="Arial"/>
          <w:b/>
          <w:bCs/>
        </w:rPr>
        <w:t xml:space="preserve">Target Audience: </w:t>
      </w:r>
      <w:r w:rsidRPr="00613E89">
        <w:rPr>
          <w:rFonts w:ascii="Arial" w:hAnsi="Arial" w:cs="Arial"/>
        </w:rPr>
        <w:t xml:space="preserve">Directors of Public Health, Consultants in Health Protection, Public Health Practitioners, Health Protection Practitioners, Environmental Health Practitioners, Air Quality Specialists/leads, Integrated Care Systems (ICS) leads for air quality and (Green) social prescribing, Planners, Physical Activity and Climate Change leads. Portfolio leads and Elected Members. </w:t>
      </w:r>
    </w:p>
    <w:p w14:paraId="39BAD27D" w14:textId="32473400" w:rsidR="00B45F93" w:rsidRDefault="00613E89">
      <w:pPr>
        <w:rPr>
          <w:rFonts w:ascii="Arial" w:hAnsi="Arial" w:cs="Arial"/>
        </w:rPr>
      </w:pPr>
      <w:r w:rsidRPr="00613E89">
        <w:rPr>
          <w:rFonts w:ascii="Arial" w:hAnsi="Arial" w:cs="Arial"/>
          <w:b/>
          <w:bCs/>
        </w:rPr>
        <w:t xml:space="preserve">Keynote Speaker: </w:t>
      </w:r>
      <w:r w:rsidRPr="00613E89">
        <w:rPr>
          <w:rFonts w:ascii="Arial" w:hAnsi="Arial" w:cs="Arial"/>
        </w:rPr>
        <w:t>Professor Sir Stephen Holgate CBE</w:t>
      </w:r>
    </w:p>
    <w:p w14:paraId="01A450E9" w14:textId="77777777" w:rsidR="00CA3B1C" w:rsidRPr="003E24C9" w:rsidRDefault="00CA3B1C">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072D8D21" w14:textId="77777777" w:rsidTr="00A01A93">
        <w:tc>
          <w:tcPr>
            <w:tcW w:w="10422" w:type="dxa"/>
            <w:shd w:val="clear" w:color="auto" w:fill="E2EFD9" w:themeFill="accent6" w:themeFillTint="33"/>
          </w:tcPr>
          <w:p w14:paraId="1028E8C3" w14:textId="79D5EC62" w:rsidR="002A6489" w:rsidRPr="003E24C9" w:rsidRDefault="00A01A93" w:rsidP="003E24C9">
            <w:pPr>
              <w:pStyle w:val="Heading1"/>
              <w:outlineLvl w:val="0"/>
            </w:pPr>
            <w:bookmarkStart w:id="31" w:name="_Ageing_Well"/>
            <w:bookmarkEnd w:id="31"/>
            <w:r w:rsidRPr="00A01A93">
              <w:rPr>
                <w:rFonts w:ascii="Calibri" w:eastAsia="Calibri" w:hAnsi="Calibri" w:cs="Times New Roman"/>
                <w:b w:val="0"/>
                <w:noProof/>
                <w:color w:val="272D2D"/>
                <w:sz w:val="24"/>
                <w:szCs w:val="20"/>
                <w:lang w:val="en-US"/>
              </w:rPr>
              <w:drawing>
                <wp:anchor distT="0" distB="0" distL="114300" distR="114300" simplePos="0" relativeHeight="251669504" behindDoc="1" locked="0" layoutInCell="1" allowOverlap="1" wp14:anchorId="1EDA6849" wp14:editId="0FBF9326">
                  <wp:simplePos x="0" y="0"/>
                  <wp:positionH relativeFrom="column">
                    <wp:posOffset>116205</wp:posOffset>
                  </wp:positionH>
                  <wp:positionV relativeFrom="paragraph">
                    <wp:posOffset>35560</wp:posOffset>
                  </wp:positionV>
                  <wp:extent cx="514985" cy="488950"/>
                  <wp:effectExtent l="0" t="0" r="0" b="6350"/>
                  <wp:wrapTight wrapText="bothSides">
                    <wp:wrapPolygon edited="0">
                      <wp:start x="0" y="0"/>
                      <wp:lineTo x="0" y="21039"/>
                      <wp:lineTo x="20774" y="21039"/>
                      <wp:lineTo x="2077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14985" cy="48895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2A6489" w:rsidRPr="003E24C9">
              <w:t>Ageing Well</w:t>
            </w:r>
          </w:p>
          <w:p w14:paraId="14294F44" w14:textId="77777777" w:rsidR="002A6489" w:rsidRDefault="002A6489">
            <w:pPr>
              <w:rPr>
                <w:rFonts w:ascii="Arial" w:hAnsi="Arial" w:cs="Arial"/>
                <w:i/>
                <w:iCs/>
              </w:rPr>
            </w:pPr>
            <w:r w:rsidRPr="003E24C9">
              <w:rPr>
                <w:rFonts w:ascii="Arial" w:hAnsi="Arial" w:cs="Arial"/>
                <w:i/>
                <w:iCs/>
              </w:rPr>
              <w:t>HWB Team Lead: Alison Iliff</w:t>
            </w:r>
          </w:p>
          <w:p w14:paraId="72DF9A40" w14:textId="4383037B" w:rsidR="003E24C9" w:rsidRPr="003E24C9" w:rsidRDefault="003E24C9">
            <w:pPr>
              <w:rPr>
                <w:rFonts w:ascii="Arial" w:hAnsi="Arial" w:cs="Arial"/>
                <w:i/>
                <w:iCs/>
              </w:rPr>
            </w:pPr>
          </w:p>
        </w:tc>
      </w:tr>
    </w:tbl>
    <w:p w14:paraId="34FFBB6F" w14:textId="51C67427" w:rsidR="002A6489" w:rsidRPr="003E24C9" w:rsidRDefault="002A6489">
      <w:pPr>
        <w:rPr>
          <w:rFonts w:ascii="Arial" w:hAnsi="Arial" w:cs="Arial"/>
        </w:rPr>
      </w:pPr>
    </w:p>
    <w:p w14:paraId="0E5D50E7" w14:textId="66416D0A" w:rsidR="00B46166" w:rsidRPr="00B46166" w:rsidRDefault="00B46166" w:rsidP="00B46166">
      <w:pPr>
        <w:rPr>
          <w:rFonts w:ascii="Arial" w:hAnsi="Arial" w:cs="Arial"/>
          <w:b/>
          <w:bCs/>
          <w:u w:val="single"/>
        </w:rPr>
      </w:pPr>
      <w:bookmarkStart w:id="32" w:name="_Hlk73444201"/>
      <w:r w:rsidRPr="00B46166">
        <w:rPr>
          <w:rFonts w:ascii="Arial" w:hAnsi="Arial" w:cs="Arial"/>
          <w:b/>
          <w:bCs/>
        </w:rPr>
        <w:t xml:space="preserve">Ageing in Coastal and Rural Communities report launch webinar - Thursday 17 June 2021 </w:t>
      </w:r>
      <w:bookmarkEnd w:id="32"/>
      <w:r w:rsidRPr="00B46166">
        <w:rPr>
          <w:rFonts w:ascii="Arial" w:hAnsi="Arial" w:cs="Arial"/>
          <w:b/>
          <w:bCs/>
        </w:rPr>
        <w:t xml:space="preserve">- 10:00 to 11:30 - </w:t>
      </w:r>
      <w:hyperlink r:id="rId94" w:history="1">
        <w:r w:rsidRPr="00B46166">
          <w:rPr>
            <w:rStyle w:val="Hyperlink"/>
            <w:rFonts w:ascii="Arial" w:hAnsi="Arial" w:cs="Arial"/>
            <w:b/>
            <w:bCs/>
          </w:rPr>
          <w:t>www.phe-events.org.uk/ageingreport21</w:t>
        </w:r>
      </w:hyperlink>
    </w:p>
    <w:p w14:paraId="2CF56EF5" w14:textId="77777777" w:rsidR="00B46166" w:rsidRPr="00B46166" w:rsidRDefault="00B46166" w:rsidP="00B46166">
      <w:pPr>
        <w:rPr>
          <w:rFonts w:ascii="Arial" w:hAnsi="Arial" w:cs="Arial"/>
        </w:rPr>
      </w:pPr>
      <w:r w:rsidRPr="00B46166">
        <w:rPr>
          <w:rFonts w:ascii="Arial" w:hAnsi="Arial" w:cs="Arial"/>
        </w:rPr>
        <w:t>Public Health England (PHE) and Age UK would like to invite you to attend a webinar on the launch of a report on exploring the factors underlying health inequalities for older men, older people from ethnic minorities, and older LGBTQ+ people in coastal and rural communities. The report and its recommendations will be of interest to regional and local commissioners, providers of services, and those working in and for coastal and rural areas. </w:t>
      </w:r>
      <w:r w:rsidRPr="00B46166">
        <w:rPr>
          <w:rFonts w:ascii="Arial" w:hAnsi="Arial" w:cs="Arial"/>
        </w:rPr>
        <w:br/>
      </w:r>
      <w:r w:rsidRPr="00B46166">
        <w:rPr>
          <w:rFonts w:ascii="Arial" w:hAnsi="Arial" w:cs="Arial"/>
        </w:rPr>
        <w:br/>
        <w:t xml:space="preserve">The webinar will be held online via Microsoft Teams Live Events on Thursday 17 June 2021, from 10:00 to 11:30. For details and to register, please visit the </w:t>
      </w:r>
      <w:hyperlink r:id="rId95" w:history="1">
        <w:r w:rsidRPr="00B46166">
          <w:rPr>
            <w:rStyle w:val="Hyperlink"/>
            <w:rFonts w:ascii="Arial" w:hAnsi="Arial" w:cs="Arial"/>
            <w:u w:val="none"/>
          </w:rPr>
          <w:t>webinar website</w:t>
        </w:r>
      </w:hyperlink>
      <w:r w:rsidRPr="00B46166">
        <w:rPr>
          <w:rFonts w:ascii="Arial" w:hAnsi="Arial" w:cs="Arial"/>
        </w:rPr>
        <w:t>.  </w:t>
      </w:r>
    </w:p>
    <w:p w14:paraId="3A90D6AE" w14:textId="77777777" w:rsidR="00B46166" w:rsidRDefault="00B46166" w:rsidP="00B45F93">
      <w:pPr>
        <w:rPr>
          <w:rFonts w:ascii="Arial" w:hAnsi="Arial" w:cs="Arial"/>
          <w:b/>
          <w:bCs/>
          <w:u w:val="single"/>
        </w:rPr>
      </w:pPr>
    </w:p>
    <w:p w14:paraId="06B37581" w14:textId="321C907A" w:rsidR="001034B4" w:rsidRPr="001034B4" w:rsidRDefault="001034B4" w:rsidP="001034B4">
      <w:pPr>
        <w:rPr>
          <w:rFonts w:ascii="Arial" w:hAnsi="Arial" w:cs="Arial"/>
          <w:b/>
          <w:bCs/>
        </w:rPr>
      </w:pPr>
      <w:bookmarkStart w:id="33" w:name="_Hlk73444309"/>
      <w:r w:rsidRPr="001034B4">
        <w:rPr>
          <w:rFonts w:ascii="Arial" w:hAnsi="Arial" w:cs="Arial"/>
          <w:b/>
          <w:bCs/>
        </w:rPr>
        <w:t>The Centre for Ageing Better is running two free training courses on age friendly communities</w:t>
      </w:r>
    </w:p>
    <w:bookmarkEnd w:id="33"/>
    <w:p w14:paraId="4217E192" w14:textId="77777777" w:rsidR="001034B4" w:rsidRPr="001034B4" w:rsidRDefault="001034B4" w:rsidP="001034B4">
      <w:pPr>
        <w:spacing w:after="0"/>
        <w:rPr>
          <w:rFonts w:ascii="Arial" w:hAnsi="Arial" w:cs="Arial"/>
        </w:rPr>
      </w:pPr>
      <w:r w:rsidRPr="001034B4">
        <w:rPr>
          <w:rFonts w:ascii="Arial" w:hAnsi="Arial" w:cs="Arial"/>
          <w:u w:val="single"/>
        </w:rPr>
        <w:t>Course 1:</w:t>
      </w:r>
      <w:r w:rsidRPr="001034B4">
        <w:rPr>
          <w:rFonts w:ascii="Arial" w:hAnsi="Arial" w:cs="Arial"/>
        </w:rPr>
        <w:t xml:space="preserve"> An introduction to age friendly communities. 15</w:t>
      </w:r>
      <w:r w:rsidRPr="001034B4">
        <w:rPr>
          <w:rFonts w:ascii="Arial" w:hAnsi="Arial" w:cs="Arial"/>
          <w:vertAlign w:val="superscript"/>
        </w:rPr>
        <w:t>th</w:t>
      </w:r>
      <w:r w:rsidRPr="001034B4">
        <w:rPr>
          <w:rFonts w:ascii="Arial" w:hAnsi="Arial" w:cs="Arial"/>
        </w:rPr>
        <w:t xml:space="preserve"> June 9.30-12.30</w:t>
      </w:r>
    </w:p>
    <w:p w14:paraId="29357A47" w14:textId="77777777" w:rsidR="001034B4" w:rsidRPr="001034B4" w:rsidRDefault="001034B4" w:rsidP="001034B4">
      <w:pPr>
        <w:spacing w:after="0"/>
        <w:rPr>
          <w:rFonts w:ascii="Arial" w:hAnsi="Arial" w:cs="Arial"/>
        </w:rPr>
      </w:pPr>
    </w:p>
    <w:p w14:paraId="03A0C047" w14:textId="77777777" w:rsidR="001034B4" w:rsidRPr="001034B4" w:rsidRDefault="001034B4" w:rsidP="001034B4">
      <w:pPr>
        <w:spacing w:after="0"/>
        <w:rPr>
          <w:rFonts w:ascii="Arial" w:hAnsi="Arial" w:cs="Arial"/>
        </w:rPr>
      </w:pPr>
      <w:r w:rsidRPr="001034B4">
        <w:rPr>
          <w:rFonts w:ascii="Arial" w:hAnsi="Arial" w:cs="Arial"/>
        </w:rPr>
        <w:t>The training is for:</w:t>
      </w:r>
    </w:p>
    <w:p w14:paraId="48FD0609" w14:textId="77777777" w:rsidR="001034B4" w:rsidRPr="001034B4" w:rsidRDefault="001034B4" w:rsidP="001034B4">
      <w:pPr>
        <w:numPr>
          <w:ilvl w:val="0"/>
          <w:numId w:val="14"/>
        </w:numPr>
        <w:spacing w:after="0"/>
        <w:rPr>
          <w:rFonts w:ascii="Arial" w:hAnsi="Arial" w:cs="Arial"/>
        </w:rPr>
      </w:pPr>
      <w:r w:rsidRPr="001034B4">
        <w:rPr>
          <w:rFonts w:ascii="Arial" w:hAnsi="Arial" w:cs="Arial"/>
        </w:rPr>
        <w:t>People who are interested in learning more about Age-friendly Communities. </w:t>
      </w:r>
    </w:p>
    <w:p w14:paraId="2DDD617C" w14:textId="77777777" w:rsidR="001034B4" w:rsidRPr="001034B4" w:rsidRDefault="001034B4" w:rsidP="001034B4">
      <w:pPr>
        <w:numPr>
          <w:ilvl w:val="0"/>
          <w:numId w:val="14"/>
        </w:numPr>
        <w:spacing w:after="0"/>
        <w:rPr>
          <w:rFonts w:ascii="Arial" w:hAnsi="Arial" w:cs="Arial"/>
        </w:rPr>
      </w:pPr>
      <w:r w:rsidRPr="001034B4">
        <w:rPr>
          <w:rFonts w:ascii="Arial" w:hAnsi="Arial" w:cs="Arial"/>
        </w:rPr>
        <w:t>New members of the Age-friendly Communities Network. </w:t>
      </w:r>
    </w:p>
    <w:p w14:paraId="20F1A033" w14:textId="77777777" w:rsidR="001034B4" w:rsidRPr="001034B4" w:rsidRDefault="001034B4" w:rsidP="001034B4">
      <w:pPr>
        <w:numPr>
          <w:ilvl w:val="0"/>
          <w:numId w:val="14"/>
        </w:numPr>
        <w:spacing w:after="0"/>
        <w:rPr>
          <w:rFonts w:ascii="Arial" w:hAnsi="Arial" w:cs="Arial"/>
        </w:rPr>
      </w:pPr>
      <w:r w:rsidRPr="001034B4">
        <w:rPr>
          <w:rFonts w:ascii="Arial" w:hAnsi="Arial" w:cs="Arial"/>
        </w:rPr>
        <w:t>New staff of existing Age-friendly Communities. </w:t>
      </w:r>
    </w:p>
    <w:p w14:paraId="709B894F" w14:textId="77777777" w:rsidR="001034B4" w:rsidRPr="001034B4" w:rsidRDefault="001034B4" w:rsidP="001034B4">
      <w:pPr>
        <w:numPr>
          <w:ilvl w:val="0"/>
          <w:numId w:val="14"/>
        </w:numPr>
        <w:spacing w:after="0"/>
        <w:rPr>
          <w:rFonts w:ascii="Arial" w:hAnsi="Arial" w:cs="Arial"/>
        </w:rPr>
      </w:pPr>
      <w:r w:rsidRPr="001034B4">
        <w:rPr>
          <w:rFonts w:ascii="Arial" w:hAnsi="Arial" w:cs="Arial"/>
        </w:rPr>
        <w:t>Existing Age-friendly Communities who want a reminder of the key principles. </w:t>
      </w:r>
    </w:p>
    <w:p w14:paraId="19EF922A" w14:textId="77777777" w:rsidR="001034B4" w:rsidRPr="001034B4" w:rsidRDefault="001034B4" w:rsidP="001034B4">
      <w:pPr>
        <w:spacing w:after="0"/>
        <w:rPr>
          <w:rFonts w:ascii="Arial" w:hAnsi="Arial" w:cs="Arial"/>
        </w:rPr>
      </w:pPr>
    </w:p>
    <w:p w14:paraId="16C70F7B" w14:textId="77777777" w:rsidR="001034B4" w:rsidRPr="001034B4" w:rsidRDefault="001034B4" w:rsidP="001034B4">
      <w:pPr>
        <w:spacing w:after="0"/>
        <w:rPr>
          <w:rFonts w:ascii="Arial" w:hAnsi="Arial" w:cs="Arial"/>
        </w:rPr>
      </w:pPr>
      <w:r w:rsidRPr="001034B4">
        <w:rPr>
          <w:rFonts w:ascii="Arial" w:hAnsi="Arial" w:cs="Arial"/>
        </w:rPr>
        <w:t>The training will cover:</w:t>
      </w:r>
    </w:p>
    <w:p w14:paraId="6DA99A54" w14:textId="77777777" w:rsidR="001034B4" w:rsidRPr="001034B4" w:rsidRDefault="001034B4" w:rsidP="001034B4">
      <w:pPr>
        <w:numPr>
          <w:ilvl w:val="0"/>
          <w:numId w:val="15"/>
        </w:numPr>
        <w:spacing w:after="0"/>
        <w:rPr>
          <w:rFonts w:ascii="Arial" w:hAnsi="Arial" w:cs="Arial"/>
        </w:rPr>
      </w:pPr>
      <w:r w:rsidRPr="001034B4">
        <w:rPr>
          <w:rFonts w:ascii="Arial" w:hAnsi="Arial" w:cs="Arial"/>
        </w:rPr>
        <w:t>Why we need Age-friendly Communities and ageing in the UK today. </w:t>
      </w:r>
    </w:p>
    <w:p w14:paraId="1E926EA5" w14:textId="77777777" w:rsidR="001034B4" w:rsidRPr="001034B4" w:rsidRDefault="001034B4" w:rsidP="001034B4">
      <w:pPr>
        <w:numPr>
          <w:ilvl w:val="0"/>
          <w:numId w:val="15"/>
        </w:numPr>
        <w:spacing w:after="0"/>
        <w:rPr>
          <w:rFonts w:ascii="Arial" w:hAnsi="Arial" w:cs="Arial"/>
        </w:rPr>
      </w:pPr>
      <w:r w:rsidRPr="001034B4">
        <w:rPr>
          <w:rFonts w:ascii="Arial" w:hAnsi="Arial" w:cs="Arial"/>
        </w:rPr>
        <w:t>History and principles of Age-friendly Communities. </w:t>
      </w:r>
    </w:p>
    <w:p w14:paraId="72AB7998" w14:textId="77777777" w:rsidR="001034B4" w:rsidRPr="001034B4" w:rsidRDefault="001034B4" w:rsidP="001034B4">
      <w:pPr>
        <w:numPr>
          <w:ilvl w:val="0"/>
          <w:numId w:val="15"/>
        </w:numPr>
        <w:spacing w:after="0"/>
        <w:rPr>
          <w:rFonts w:ascii="Arial" w:hAnsi="Arial" w:cs="Arial"/>
        </w:rPr>
      </w:pPr>
      <w:r w:rsidRPr="001034B4">
        <w:rPr>
          <w:rFonts w:ascii="Arial" w:hAnsi="Arial" w:cs="Arial"/>
        </w:rPr>
        <w:t>Developing an Age-friendly Community using the World Health Organization framework. </w:t>
      </w:r>
    </w:p>
    <w:p w14:paraId="3764AB43" w14:textId="77777777" w:rsidR="001034B4" w:rsidRPr="001034B4" w:rsidRDefault="001034B4" w:rsidP="001034B4">
      <w:pPr>
        <w:numPr>
          <w:ilvl w:val="0"/>
          <w:numId w:val="15"/>
        </w:numPr>
        <w:spacing w:after="0"/>
        <w:rPr>
          <w:rFonts w:ascii="Arial" w:hAnsi="Arial" w:cs="Arial"/>
        </w:rPr>
      </w:pPr>
      <w:r w:rsidRPr="001034B4">
        <w:rPr>
          <w:rFonts w:ascii="Arial" w:hAnsi="Arial" w:cs="Arial"/>
        </w:rPr>
        <w:t>Panel discussion with representatives of the UK Network on their experiences running Age-friendly Communities. </w:t>
      </w:r>
    </w:p>
    <w:p w14:paraId="2C0B0AAC" w14:textId="77777777" w:rsidR="001034B4" w:rsidRPr="001034B4" w:rsidRDefault="001034B4" w:rsidP="001034B4">
      <w:pPr>
        <w:numPr>
          <w:ilvl w:val="0"/>
          <w:numId w:val="15"/>
        </w:numPr>
        <w:spacing w:after="0"/>
        <w:rPr>
          <w:rFonts w:ascii="Arial" w:hAnsi="Arial" w:cs="Arial"/>
        </w:rPr>
      </w:pPr>
      <w:r w:rsidRPr="001034B4">
        <w:rPr>
          <w:rFonts w:ascii="Arial" w:hAnsi="Arial" w:cs="Arial"/>
        </w:rPr>
        <w:t>How Ageing Better and the UK Network can support Age-friendly Communities. </w:t>
      </w:r>
    </w:p>
    <w:p w14:paraId="3EA54073" w14:textId="77777777" w:rsidR="001034B4" w:rsidRPr="001034B4" w:rsidRDefault="001034B4" w:rsidP="001034B4">
      <w:pPr>
        <w:spacing w:after="0"/>
        <w:rPr>
          <w:rFonts w:ascii="Arial" w:hAnsi="Arial" w:cs="Arial"/>
        </w:rPr>
      </w:pPr>
    </w:p>
    <w:p w14:paraId="64A65F0E" w14:textId="77777777" w:rsidR="001034B4" w:rsidRPr="001034B4" w:rsidRDefault="002D01FF" w:rsidP="001034B4">
      <w:pPr>
        <w:spacing w:after="0"/>
        <w:rPr>
          <w:rFonts w:ascii="Arial" w:hAnsi="Arial" w:cs="Arial"/>
        </w:rPr>
      </w:pPr>
      <w:hyperlink r:id="rId96" w:history="1">
        <w:r w:rsidR="001034B4" w:rsidRPr="001034B4">
          <w:rPr>
            <w:rStyle w:val="Hyperlink"/>
            <w:rFonts w:ascii="Arial" w:hAnsi="Arial" w:cs="Arial"/>
            <w:u w:val="none"/>
          </w:rPr>
          <w:t>https://www.ageing-better.org.uk/events/introduction-age-friendly-communities</w:t>
        </w:r>
      </w:hyperlink>
      <w:r w:rsidR="001034B4" w:rsidRPr="001034B4">
        <w:rPr>
          <w:rFonts w:ascii="Arial" w:hAnsi="Arial" w:cs="Arial"/>
        </w:rPr>
        <w:t xml:space="preserve"> </w:t>
      </w:r>
    </w:p>
    <w:p w14:paraId="5D998FC6" w14:textId="77777777" w:rsidR="001034B4" w:rsidRPr="001034B4" w:rsidRDefault="001034B4" w:rsidP="001034B4">
      <w:pPr>
        <w:spacing w:after="0"/>
        <w:rPr>
          <w:rFonts w:ascii="Arial" w:hAnsi="Arial" w:cs="Arial"/>
        </w:rPr>
      </w:pPr>
    </w:p>
    <w:p w14:paraId="672D8A26" w14:textId="77777777" w:rsidR="001034B4" w:rsidRPr="001034B4" w:rsidRDefault="001034B4" w:rsidP="001034B4">
      <w:pPr>
        <w:spacing w:after="0"/>
        <w:rPr>
          <w:rFonts w:ascii="Arial" w:hAnsi="Arial" w:cs="Arial"/>
        </w:rPr>
      </w:pPr>
      <w:r w:rsidRPr="001034B4">
        <w:rPr>
          <w:rFonts w:ascii="Arial" w:hAnsi="Arial" w:cs="Arial"/>
          <w:u w:val="single"/>
        </w:rPr>
        <w:t>Course 2:</w:t>
      </w:r>
      <w:r w:rsidRPr="001034B4">
        <w:rPr>
          <w:rFonts w:ascii="Arial" w:hAnsi="Arial" w:cs="Arial"/>
        </w:rPr>
        <w:t xml:space="preserve"> Developing age friendly communities. 23</w:t>
      </w:r>
      <w:r w:rsidRPr="001034B4">
        <w:rPr>
          <w:rFonts w:ascii="Arial" w:hAnsi="Arial" w:cs="Arial"/>
          <w:vertAlign w:val="superscript"/>
        </w:rPr>
        <w:t>rd</w:t>
      </w:r>
      <w:r w:rsidRPr="001034B4">
        <w:rPr>
          <w:rFonts w:ascii="Arial" w:hAnsi="Arial" w:cs="Arial"/>
        </w:rPr>
        <w:t xml:space="preserve"> June 2021 9.30-14.00</w:t>
      </w:r>
    </w:p>
    <w:p w14:paraId="5919D13C" w14:textId="77777777" w:rsidR="001034B4" w:rsidRPr="001034B4" w:rsidRDefault="001034B4" w:rsidP="001034B4">
      <w:pPr>
        <w:spacing w:after="0"/>
        <w:rPr>
          <w:rFonts w:ascii="Arial" w:hAnsi="Arial" w:cs="Arial"/>
        </w:rPr>
      </w:pPr>
    </w:p>
    <w:p w14:paraId="4E7CC72F" w14:textId="77777777" w:rsidR="001034B4" w:rsidRPr="001034B4" w:rsidRDefault="001034B4" w:rsidP="001034B4">
      <w:pPr>
        <w:spacing w:after="0"/>
        <w:rPr>
          <w:rFonts w:ascii="Arial" w:hAnsi="Arial" w:cs="Arial"/>
        </w:rPr>
      </w:pPr>
      <w:r w:rsidRPr="001034B4">
        <w:rPr>
          <w:rFonts w:ascii="Arial" w:hAnsi="Arial" w:cs="Arial"/>
        </w:rPr>
        <w:t>This training is for people in places that:</w:t>
      </w:r>
    </w:p>
    <w:p w14:paraId="23F22E7E" w14:textId="77777777" w:rsidR="001034B4" w:rsidRPr="001034B4" w:rsidRDefault="001034B4" w:rsidP="001034B4">
      <w:pPr>
        <w:numPr>
          <w:ilvl w:val="0"/>
          <w:numId w:val="16"/>
        </w:numPr>
        <w:spacing w:after="0"/>
        <w:rPr>
          <w:rFonts w:ascii="Arial" w:hAnsi="Arial" w:cs="Arial"/>
        </w:rPr>
      </w:pPr>
      <w:r w:rsidRPr="001034B4">
        <w:rPr>
          <w:rFonts w:ascii="Arial" w:hAnsi="Arial" w:cs="Arial"/>
        </w:rPr>
        <w:t>Have recently signed up to become an Age-friendly Community. </w:t>
      </w:r>
    </w:p>
    <w:p w14:paraId="1CEE5824" w14:textId="77777777" w:rsidR="001034B4" w:rsidRPr="001034B4" w:rsidRDefault="001034B4" w:rsidP="001034B4">
      <w:pPr>
        <w:numPr>
          <w:ilvl w:val="0"/>
          <w:numId w:val="16"/>
        </w:numPr>
        <w:spacing w:after="0"/>
        <w:rPr>
          <w:rFonts w:ascii="Arial" w:hAnsi="Arial" w:cs="Arial"/>
        </w:rPr>
      </w:pPr>
      <w:r w:rsidRPr="001034B4">
        <w:rPr>
          <w:rFonts w:ascii="Arial" w:hAnsi="Arial" w:cs="Arial"/>
        </w:rPr>
        <w:t>Are interested in becoming an Age-friendly Community and want to know more. </w:t>
      </w:r>
    </w:p>
    <w:p w14:paraId="7EB811AD" w14:textId="77777777" w:rsidR="001034B4" w:rsidRPr="001034B4" w:rsidRDefault="001034B4" w:rsidP="001034B4">
      <w:pPr>
        <w:numPr>
          <w:ilvl w:val="0"/>
          <w:numId w:val="16"/>
        </w:numPr>
        <w:spacing w:after="0"/>
        <w:rPr>
          <w:rFonts w:ascii="Arial" w:hAnsi="Arial" w:cs="Arial"/>
        </w:rPr>
      </w:pPr>
      <w:r w:rsidRPr="001034B4">
        <w:rPr>
          <w:rFonts w:ascii="Arial" w:hAnsi="Arial" w:cs="Arial"/>
        </w:rPr>
        <w:t>Are developing their Age-friendly Community and want to reflect on their practice. </w:t>
      </w:r>
    </w:p>
    <w:p w14:paraId="768B0751" w14:textId="77777777" w:rsidR="001034B4" w:rsidRPr="001034B4" w:rsidRDefault="001034B4" w:rsidP="001034B4">
      <w:pPr>
        <w:spacing w:after="0"/>
        <w:rPr>
          <w:rFonts w:ascii="Arial" w:hAnsi="Arial" w:cs="Arial"/>
        </w:rPr>
      </w:pPr>
    </w:p>
    <w:p w14:paraId="4EA496CD" w14:textId="77777777" w:rsidR="001034B4" w:rsidRPr="001034B4" w:rsidRDefault="001034B4" w:rsidP="001034B4">
      <w:pPr>
        <w:spacing w:after="0"/>
        <w:rPr>
          <w:rFonts w:ascii="Arial" w:hAnsi="Arial" w:cs="Arial"/>
        </w:rPr>
      </w:pPr>
      <w:r w:rsidRPr="001034B4">
        <w:rPr>
          <w:rFonts w:ascii="Arial" w:hAnsi="Arial" w:cs="Arial"/>
        </w:rPr>
        <w:t>The training will cover:</w:t>
      </w:r>
    </w:p>
    <w:p w14:paraId="1B3A115D" w14:textId="77777777" w:rsidR="001034B4" w:rsidRPr="001034B4" w:rsidRDefault="001034B4" w:rsidP="001034B4">
      <w:pPr>
        <w:numPr>
          <w:ilvl w:val="0"/>
          <w:numId w:val="17"/>
        </w:numPr>
        <w:spacing w:after="0"/>
        <w:rPr>
          <w:rFonts w:ascii="Arial" w:hAnsi="Arial" w:cs="Arial"/>
        </w:rPr>
      </w:pPr>
      <w:r w:rsidRPr="001034B4">
        <w:rPr>
          <w:rFonts w:ascii="Arial" w:hAnsi="Arial" w:cs="Arial"/>
        </w:rPr>
        <w:t>A reminder of the age-friendly principles </w:t>
      </w:r>
    </w:p>
    <w:p w14:paraId="1DB8DCED" w14:textId="77777777" w:rsidR="001034B4" w:rsidRPr="001034B4" w:rsidRDefault="001034B4" w:rsidP="001034B4">
      <w:pPr>
        <w:numPr>
          <w:ilvl w:val="0"/>
          <w:numId w:val="17"/>
        </w:numPr>
        <w:spacing w:after="0"/>
        <w:rPr>
          <w:rFonts w:ascii="Arial" w:hAnsi="Arial" w:cs="Arial"/>
        </w:rPr>
      </w:pPr>
      <w:r w:rsidRPr="001034B4">
        <w:rPr>
          <w:rFonts w:ascii="Arial" w:hAnsi="Arial" w:cs="Arial"/>
        </w:rPr>
        <w:t>A deep-dive on the Age-friendly Communities Programme Cycle  </w:t>
      </w:r>
    </w:p>
    <w:p w14:paraId="58003628" w14:textId="77777777" w:rsidR="001034B4" w:rsidRPr="001034B4" w:rsidRDefault="001034B4" w:rsidP="001034B4">
      <w:pPr>
        <w:numPr>
          <w:ilvl w:val="0"/>
          <w:numId w:val="17"/>
        </w:numPr>
        <w:spacing w:after="0"/>
        <w:rPr>
          <w:rFonts w:ascii="Arial" w:hAnsi="Arial" w:cs="Arial"/>
        </w:rPr>
      </w:pPr>
      <w:r w:rsidRPr="001034B4">
        <w:rPr>
          <w:rFonts w:ascii="Arial" w:hAnsi="Arial" w:cs="Arial"/>
        </w:rPr>
        <w:t>Gaining political and stakeholder commitment for your Age-friendly Community  </w:t>
      </w:r>
    </w:p>
    <w:p w14:paraId="1B2A7001" w14:textId="77777777" w:rsidR="001034B4" w:rsidRPr="001034B4" w:rsidRDefault="001034B4" w:rsidP="001034B4">
      <w:pPr>
        <w:numPr>
          <w:ilvl w:val="0"/>
          <w:numId w:val="17"/>
        </w:numPr>
        <w:spacing w:after="0"/>
        <w:rPr>
          <w:rFonts w:ascii="Arial" w:hAnsi="Arial" w:cs="Arial"/>
        </w:rPr>
      </w:pPr>
      <w:r w:rsidRPr="001034B4">
        <w:rPr>
          <w:rFonts w:ascii="Arial" w:hAnsi="Arial" w:cs="Arial"/>
        </w:rPr>
        <w:t>Developing and review your baseline assessment </w:t>
      </w:r>
    </w:p>
    <w:p w14:paraId="4617972D" w14:textId="77777777" w:rsidR="001034B4" w:rsidRPr="001034B4" w:rsidRDefault="001034B4" w:rsidP="001034B4">
      <w:pPr>
        <w:numPr>
          <w:ilvl w:val="0"/>
          <w:numId w:val="17"/>
        </w:numPr>
        <w:spacing w:after="0"/>
        <w:rPr>
          <w:rFonts w:ascii="Arial" w:hAnsi="Arial" w:cs="Arial"/>
        </w:rPr>
      </w:pPr>
      <w:r w:rsidRPr="001034B4">
        <w:rPr>
          <w:rFonts w:ascii="Arial" w:hAnsi="Arial" w:cs="Arial"/>
        </w:rPr>
        <w:t>Engage older people and co-design your Age-friendly Community  </w:t>
      </w:r>
    </w:p>
    <w:p w14:paraId="120F77C3" w14:textId="77777777" w:rsidR="001034B4" w:rsidRPr="001034B4" w:rsidRDefault="001034B4" w:rsidP="001034B4">
      <w:pPr>
        <w:numPr>
          <w:ilvl w:val="0"/>
          <w:numId w:val="17"/>
        </w:numPr>
        <w:spacing w:after="0"/>
        <w:rPr>
          <w:rFonts w:ascii="Arial" w:hAnsi="Arial" w:cs="Arial"/>
        </w:rPr>
      </w:pPr>
      <w:r w:rsidRPr="001034B4">
        <w:rPr>
          <w:rFonts w:ascii="Arial" w:hAnsi="Arial" w:cs="Arial"/>
        </w:rPr>
        <w:t>Case studies of what an Age-friendly Community can deliver in practice.</w:t>
      </w:r>
    </w:p>
    <w:p w14:paraId="76722238" w14:textId="77777777" w:rsidR="001034B4" w:rsidRPr="001034B4" w:rsidRDefault="002D01FF" w:rsidP="001034B4">
      <w:pPr>
        <w:rPr>
          <w:rFonts w:ascii="Arial" w:hAnsi="Arial" w:cs="Arial"/>
        </w:rPr>
      </w:pPr>
      <w:hyperlink r:id="rId97" w:history="1">
        <w:r w:rsidR="001034B4" w:rsidRPr="001034B4">
          <w:rPr>
            <w:rStyle w:val="Hyperlink"/>
            <w:rFonts w:ascii="Arial" w:hAnsi="Arial" w:cs="Arial"/>
            <w:u w:val="none"/>
          </w:rPr>
          <w:t>https://www.ageing-better.org.uk/events/developing-age-friendly-communities</w:t>
        </w:r>
      </w:hyperlink>
      <w:r w:rsidR="001034B4" w:rsidRPr="001034B4">
        <w:rPr>
          <w:rFonts w:ascii="Arial" w:hAnsi="Arial" w:cs="Arial"/>
        </w:rPr>
        <w:t xml:space="preserve"> </w:t>
      </w:r>
    </w:p>
    <w:p w14:paraId="526A6B27" w14:textId="77777777" w:rsidR="00B46166" w:rsidRDefault="00B46166" w:rsidP="00B45F93">
      <w:pPr>
        <w:rPr>
          <w:rFonts w:ascii="Arial" w:hAnsi="Arial" w:cs="Arial"/>
          <w:b/>
          <w:bCs/>
          <w:u w:val="single"/>
        </w:rPr>
      </w:pPr>
    </w:p>
    <w:p w14:paraId="3D706DD5" w14:textId="3C62367C" w:rsidR="001034B4" w:rsidRPr="001034B4" w:rsidRDefault="001034B4" w:rsidP="001034B4">
      <w:pPr>
        <w:rPr>
          <w:rFonts w:ascii="Arial" w:hAnsi="Arial" w:cs="Arial"/>
        </w:rPr>
      </w:pPr>
      <w:bookmarkStart w:id="34" w:name="_Hlk73444337"/>
      <w:r w:rsidRPr="001034B4">
        <w:rPr>
          <w:rFonts w:ascii="Arial" w:hAnsi="Arial" w:cs="Arial"/>
          <w:b/>
          <w:bCs/>
        </w:rPr>
        <w:t>The refreshed</w:t>
      </w:r>
      <w:r w:rsidRPr="001034B4">
        <w:rPr>
          <w:rFonts w:ascii="Arial" w:hAnsi="Arial" w:cs="Arial"/>
        </w:rPr>
        <w:t xml:space="preserve"> </w:t>
      </w:r>
      <w:hyperlink r:id="rId98" w:history="1">
        <w:r w:rsidRPr="001034B4">
          <w:rPr>
            <w:rStyle w:val="Hyperlink"/>
            <w:rFonts w:ascii="Arial" w:hAnsi="Arial" w:cs="Arial"/>
            <w:u w:val="none"/>
          </w:rPr>
          <w:t>IAPT (Improving Access to Psychological Therapy) Older People’s Positive Practice Guide</w:t>
        </w:r>
      </w:hyperlink>
      <w:r w:rsidRPr="001034B4">
        <w:rPr>
          <w:rFonts w:ascii="Arial" w:hAnsi="Arial" w:cs="Arial"/>
        </w:rPr>
        <w:t xml:space="preserve"> </w:t>
      </w:r>
      <w:r w:rsidRPr="001034B4">
        <w:rPr>
          <w:rFonts w:ascii="Arial" w:hAnsi="Arial" w:cs="Arial"/>
          <w:b/>
          <w:bCs/>
        </w:rPr>
        <w:t>was published in mid-May</w:t>
      </w:r>
    </w:p>
    <w:bookmarkEnd w:id="34"/>
    <w:p w14:paraId="2FEB00CD" w14:textId="77777777" w:rsidR="001034B4" w:rsidRPr="001034B4" w:rsidRDefault="001034B4" w:rsidP="001034B4">
      <w:pPr>
        <w:rPr>
          <w:rFonts w:ascii="Arial" w:hAnsi="Arial" w:cs="Arial"/>
        </w:rPr>
      </w:pPr>
      <w:r w:rsidRPr="001034B4">
        <w:rPr>
          <w:rFonts w:ascii="Arial" w:hAnsi="Arial" w:cs="Arial"/>
        </w:rPr>
        <w:t>The Positive Practice Guide has been designed to help address advance equalities for older people accessing IAPT services. It has been collaborated by Age UK with experts by experience, experts in older adult’s mental health, the British Association for Behavioural and Cognitive Psychotherapies, the Centre for Mental Health and the British Association for Counselling and Psychotherapy.</w:t>
      </w:r>
    </w:p>
    <w:p w14:paraId="0FE53B32" w14:textId="77777777" w:rsidR="001034B4" w:rsidRPr="001034B4" w:rsidRDefault="001034B4" w:rsidP="001034B4">
      <w:pPr>
        <w:rPr>
          <w:rFonts w:ascii="Arial" w:hAnsi="Arial" w:cs="Arial"/>
        </w:rPr>
      </w:pPr>
      <w:r w:rsidRPr="001034B4">
        <w:rPr>
          <w:rFonts w:ascii="Arial" w:hAnsi="Arial" w:cs="Arial"/>
        </w:rPr>
        <w:t>It aims to help health professionals, including IAPT providers, GPs and commissioners to identify and address the barriers older people face when accessing support for mental health issues. This includes practical suggestions to address disparities in referrals for talking therapies, the beliefs of some professionals and older people themselves, issues with communication and some of the physical barriers older people face when accessing these services.</w:t>
      </w:r>
    </w:p>
    <w:p w14:paraId="2D76A350" w14:textId="77777777" w:rsidR="001034B4" w:rsidRPr="001034B4" w:rsidRDefault="001034B4" w:rsidP="001034B4">
      <w:pPr>
        <w:rPr>
          <w:rFonts w:ascii="Arial" w:hAnsi="Arial" w:cs="Arial"/>
        </w:rPr>
      </w:pPr>
      <w:r w:rsidRPr="001034B4">
        <w:rPr>
          <w:rFonts w:ascii="Arial" w:hAnsi="Arial" w:cs="Arial"/>
        </w:rPr>
        <w:t xml:space="preserve">The national IAPT NHS England &amp; Improvement team held a webinar on Tuesday 11th May with some of the authors of the guide to launch this and showcase how it can be embedded into practice. The recording and slides can be found on the NHS Futures Platform: </w:t>
      </w:r>
      <w:hyperlink r:id="rId99" w:history="1">
        <w:r w:rsidRPr="001034B4">
          <w:rPr>
            <w:rStyle w:val="Hyperlink"/>
            <w:rFonts w:ascii="Arial" w:hAnsi="Arial" w:cs="Arial"/>
            <w:u w:val="none"/>
          </w:rPr>
          <w:t xml:space="preserve">2021 05 11 Improving older people's access to and experience of talking therapies - Improving Access to Psychological Therapies (IAPT) - </w:t>
        </w:r>
        <w:proofErr w:type="spellStart"/>
        <w:r w:rsidRPr="001034B4">
          <w:rPr>
            <w:rStyle w:val="Hyperlink"/>
            <w:rFonts w:ascii="Arial" w:hAnsi="Arial" w:cs="Arial"/>
            <w:u w:val="none"/>
          </w:rPr>
          <w:t>FutureNHS</w:t>
        </w:r>
        <w:proofErr w:type="spellEnd"/>
        <w:r w:rsidRPr="001034B4">
          <w:rPr>
            <w:rStyle w:val="Hyperlink"/>
            <w:rFonts w:ascii="Arial" w:hAnsi="Arial" w:cs="Arial"/>
            <w:u w:val="none"/>
          </w:rPr>
          <w:t xml:space="preserve"> Collaboration Platform</w:t>
        </w:r>
      </w:hyperlink>
    </w:p>
    <w:p w14:paraId="554EEEB0" w14:textId="77777777" w:rsidR="00B46166" w:rsidRDefault="00B46166" w:rsidP="00B45F93">
      <w:pPr>
        <w:rPr>
          <w:rFonts w:ascii="Arial" w:hAnsi="Arial" w:cs="Arial"/>
          <w:b/>
          <w:bCs/>
          <w:u w:val="single"/>
        </w:rPr>
      </w:pPr>
    </w:p>
    <w:p w14:paraId="02193966" w14:textId="77777777" w:rsidR="001034B4" w:rsidRDefault="001034B4" w:rsidP="001034B4">
      <w:pPr>
        <w:rPr>
          <w:lang w:val="en-US" w:eastAsia="en-GB"/>
        </w:rPr>
      </w:pPr>
      <w:r>
        <w:rPr>
          <w:lang w:val="en-US" w:eastAsia="en-GB"/>
        </w:rPr>
        <w:t>WHO has launched</w:t>
      </w:r>
      <w:r>
        <w:rPr>
          <w:b/>
          <w:bCs/>
          <w:lang w:val="en-US" w:eastAsia="en-GB"/>
        </w:rPr>
        <w:t xml:space="preserve"> ‘Step Safely-</w:t>
      </w:r>
      <w:r>
        <w:rPr>
          <w:b/>
          <w:bCs/>
          <w:lang w:val="en-US"/>
        </w:rPr>
        <w:t xml:space="preserve"> </w:t>
      </w:r>
      <w:r>
        <w:rPr>
          <w:b/>
          <w:bCs/>
          <w:lang w:val="en-US" w:eastAsia="en-GB"/>
        </w:rPr>
        <w:t>Strategies for preventing and managing falls across the life course’</w:t>
      </w:r>
      <w:r>
        <w:rPr>
          <w:lang w:val="en-US" w:eastAsia="en-GB"/>
        </w:rPr>
        <w:t xml:space="preserve">.  The report, infographics and evidence review can be found </w:t>
      </w:r>
      <w:hyperlink r:id="rId100" w:history="1">
        <w:r>
          <w:rPr>
            <w:rStyle w:val="Hyperlink"/>
            <w:lang w:val="en-US" w:eastAsia="en-GB"/>
          </w:rPr>
          <w:t>here</w:t>
        </w:r>
      </w:hyperlink>
      <w:r>
        <w:rPr>
          <w:lang w:val="en-US" w:eastAsia="en-GB"/>
        </w:rPr>
        <w:t xml:space="preserve">. </w:t>
      </w:r>
    </w:p>
    <w:p w14:paraId="1E5E2DA8" w14:textId="77777777" w:rsidR="00B46166" w:rsidRDefault="00B46166" w:rsidP="00B45F93">
      <w:pPr>
        <w:rPr>
          <w:rFonts w:ascii="Arial" w:hAnsi="Arial" w:cs="Arial"/>
          <w:b/>
          <w:bCs/>
          <w:u w:val="single"/>
        </w:rPr>
      </w:pPr>
    </w:p>
    <w:p w14:paraId="4562EC69" w14:textId="5027B52C" w:rsidR="002A6489" w:rsidRPr="003342D7" w:rsidRDefault="003E49D3" w:rsidP="00B45F93">
      <w:pPr>
        <w:rPr>
          <w:rFonts w:ascii="Arial" w:hAnsi="Arial" w:cs="Arial"/>
          <w:b/>
          <w:bCs/>
        </w:rPr>
      </w:pPr>
      <w:bookmarkStart w:id="35" w:name="_Hlk73444354"/>
      <w:r w:rsidRPr="003342D7">
        <w:rPr>
          <w:rFonts w:ascii="Arial" w:hAnsi="Arial" w:cs="Arial"/>
          <w:b/>
          <w:bCs/>
        </w:rPr>
        <w:t>Musculoskeletal Health: A Public Health Approach</w:t>
      </w:r>
      <w:r w:rsidR="00B45F93" w:rsidRPr="003342D7">
        <w:rPr>
          <w:rFonts w:ascii="Arial" w:hAnsi="Arial" w:cs="Arial"/>
          <w:b/>
          <w:bCs/>
        </w:rPr>
        <w:t xml:space="preserve"> – Free Online Course</w:t>
      </w:r>
    </w:p>
    <w:bookmarkEnd w:id="35"/>
    <w:p w14:paraId="5EDC1440" w14:textId="7CD5A42C" w:rsidR="003E49D3" w:rsidRDefault="00340A51" w:rsidP="00B45F93">
      <w:pPr>
        <w:spacing w:after="0"/>
        <w:rPr>
          <w:rFonts w:ascii="Arial" w:hAnsi="Arial" w:cs="Arial"/>
        </w:rPr>
      </w:pPr>
      <w:r>
        <w:rPr>
          <w:rFonts w:ascii="Arial" w:hAnsi="Arial" w:cs="Arial"/>
        </w:rPr>
        <w:t>This course is for anyone who is interested in learning about the importance of maintaining good musculoskeletal health, and how conditions can be detected early and prevented.</w:t>
      </w:r>
    </w:p>
    <w:p w14:paraId="065AC134" w14:textId="405C4A97" w:rsidR="003E49D3" w:rsidRPr="00C70286" w:rsidRDefault="00340A51" w:rsidP="00B45F93">
      <w:pPr>
        <w:spacing w:after="0"/>
        <w:rPr>
          <w:rFonts w:ascii="Arial" w:hAnsi="Arial" w:cs="Arial"/>
          <w:i/>
          <w:iCs/>
          <w:color w:val="000000"/>
          <w:shd w:val="clear" w:color="auto" w:fill="FFFFFF"/>
        </w:rPr>
      </w:pPr>
      <w:r w:rsidRPr="00C70286">
        <w:rPr>
          <w:rFonts w:ascii="Arial" w:hAnsi="Arial" w:cs="Arial"/>
          <w:i/>
          <w:iCs/>
          <w:color w:val="000000"/>
          <w:shd w:val="clear" w:color="auto" w:fill="FFFFFF"/>
        </w:rPr>
        <w:t>Courses available from: 31</w:t>
      </w:r>
      <w:r w:rsidRPr="00C70286">
        <w:rPr>
          <w:rFonts w:ascii="Arial" w:hAnsi="Arial" w:cs="Arial"/>
          <w:i/>
          <w:iCs/>
          <w:color w:val="000000"/>
          <w:shd w:val="clear" w:color="auto" w:fill="FFFFFF"/>
          <w:vertAlign w:val="superscript"/>
        </w:rPr>
        <w:t>st</w:t>
      </w:r>
      <w:r w:rsidRPr="00C70286">
        <w:rPr>
          <w:rFonts w:ascii="Arial" w:hAnsi="Arial" w:cs="Arial"/>
          <w:i/>
          <w:iCs/>
          <w:color w:val="000000"/>
          <w:shd w:val="clear" w:color="auto" w:fill="FFFFFF"/>
        </w:rPr>
        <w:t xml:space="preserve"> May 2021</w:t>
      </w:r>
    </w:p>
    <w:p w14:paraId="2FA662EB" w14:textId="7395B0AB" w:rsidR="00340A51" w:rsidRPr="00C70286" w:rsidRDefault="00340A51" w:rsidP="00B45F93">
      <w:pPr>
        <w:spacing w:after="0"/>
        <w:rPr>
          <w:rFonts w:ascii="Arial" w:hAnsi="Arial" w:cs="Arial"/>
          <w:i/>
          <w:iCs/>
          <w:color w:val="000000"/>
          <w:shd w:val="clear" w:color="auto" w:fill="FFFFFF"/>
        </w:rPr>
      </w:pPr>
      <w:r w:rsidRPr="00C70286">
        <w:rPr>
          <w:rFonts w:ascii="Arial" w:hAnsi="Arial" w:cs="Arial"/>
          <w:i/>
          <w:iCs/>
          <w:color w:val="000000"/>
          <w:shd w:val="clear" w:color="auto" w:fill="FFFFFF"/>
        </w:rPr>
        <w:t>Study time: 2 hours per week</w:t>
      </w:r>
    </w:p>
    <w:p w14:paraId="50A79891" w14:textId="0AD9DC11" w:rsidR="00340A51" w:rsidRPr="00C70286" w:rsidRDefault="00340A51" w:rsidP="00B45F93">
      <w:pPr>
        <w:spacing w:after="0"/>
        <w:rPr>
          <w:rFonts w:ascii="Arial" w:hAnsi="Arial" w:cs="Arial"/>
          <w:i/>
          <w:iCs/>
        </w:rPr>
      </w:pPr>
      <w:r w:rsidRPr="00C70286">
        <w:rPr>
          <w:rFonts w:ascii="Arial" w:hAnsi="Arial" w:cs="Arial"/>
          <w:i/>
          <w:iCs/>
          <w:color w:val="000000"/>
          <w:shd w:val="clear" w:color="auto" w:fill="FFFFFF"/>
        </w:rPr>
        <w:t>Duration: 3 weeks</w:t>
      </w:r>
    </w:p>
    <w:p w14:paraId="7655F578" w14:textId="28999FC9" w:rsidR="003E49D3" w:rsidRDefault="00864384" w:rsidP="00B45F93">
      <w:pPr>
        <w:spacing w:after="0"/>
        <w:rPr>
          <w:rFonts w:ascii="Arial" w:hAnsi="Arial" w:cs="Arial"/>
        </w:rPr>
      </w:pPr>
      <w:r>
        <w:rPr>
          <w:rFonts w:ascii="Arial" w:hAnsi="Arial" w:cs="Arial"/>
        </w:rPr>
        <w:t>The course has been developed and delivered by Public Health England’s leading experts on musculoskeletal health.</w:t>
      </w:r>
    </w:p>
    <w:p w14:paraId="2893A5AE" w14:textId="30BF5864" w:rsidR="00864384" w:rsidRDefault="00864384" w:rsidP="00B45F93">
      <w:pPr>
        <w:spacing w:after="0"/>
        <w:rPr>
          <w:rFonts w:ascii="Arial" w:hAnsi="Arial" w:cs="Arial"/>
        </w:rPr>
      </w:pPr>
      <w:r>
        <w:rPr>
          <w:rFonts w:ascii="Arial" w:hAnsi="Arial" w:cs="Arial"/>
        </w:rPr>
        <w:t>Topics covered:</w:t>
      </w:r>
    </w:p>
    <w:p w14:paraId="37AEB91D" w14:textId="635352D4" w:rsidR="00864384" w:rsidRDefault="00864384" w:rsidP="00B45F93">
      <w:pPr>
        <w:pStyle w:val="ListParagraph"/>
        <w:numPr>
          <w:ilvl w:val="0"/>
          <w:numId w:val="9"/>
        </w:numPr>
        <w:spacing w:after="0"/>
        <w:rPr>
          <w:rFonts w:ascii="Arial" w:hAnsi="Arial" w:cs="Arial"/>
        </w:rPr>
      </w:pPr>
      <w:r>
        <w:rPr>
          <w:rFonts w:ascii="Arial" w:hAnsi="Arial" w:cs="Arial"/>
        </w:rPr>
        <w:t>musculoskeletal health across the life course</w:t>
      </w:r>
    </w:p>
    <w:p w14:paraId="0E9D6AE2" w14:textId="31F539B7" w:rsidR="00864384" w:rsidRDefault="00864384" w:rsidP="00B45F93">
      <w:pPr>
        <w:pStyle w:val="ListParagraph"/>
        <w:numPr>
          <w:ilvl w:val="0"/>
          <w:numId w:val="9"/>
        </w:numPr>
        <w:spacing w:after="0"/>
        <w:rPr>
          <w:rFonts w:ascii="Arial" w:hAnsi="Arial" w:cs="Arial"/>
        </w:rPr>
      </w:pPr>
      <w:r>
        <w:rPr>
          <w:rFonts w:ascii="Arial" w:hAnsi="Arial" w:cs="Arial"/>
        </w:rPr>
        <w:t>predisposing factors associated with musculoskeletal conditions</w:t>
      </w:r>
    </w:p>
    <w:p w14:paraId="27B3F45A" w14:textId="5A9B405A" w:rsidR="00864384" w:rsidRDefault="00864384" w:rsidP="00B45F93">
      <w:pPr>
        <w:pStyle w:val="ListParagraph"/>
        <w:numPr>
          <w:ilvl w:val="0"/>
          <w:numId w:val="9"/>
        </w:numPr>
        <w:spacing w:after="0"/>
        <w:rPr>
          <w:rFonts w:ascii="Arial" w:hAnsi="Arial" w:cs="Arial"/>
        </w:rPr>
      </w:pPr>
      <w:r>
        <w:rPr>
          <w:rFonts w:ascii="Arial" w:hAnsi="Arial" w:cs="Arial"/>
        </w:rPr>
        <w:t>actions that can help prevent and manage musculoskeletal conditions</w:t>
      </w:r>
    </w:p>
    <w:p w14:paraId="1100B615" w14:textId="122403CC" w:rsidR="00864384" w:rsidRDefault="00864384" w:rsidP="00B45F93">
      <w:pPr>
        <w:spacing w:after="0"/>
        <w:rPr>
          <w:rFonts w:ascii="Arial" w:hAnsi="Arial" w:cs="Arial"/>
        </w:rPr>
      </w:pPr>
      <w:r>
        <w:rPr>
          <w:rFonts w:ascii="Arial" w:hAnsi="Arial" w:cs="Arial"/>
        </w:rPr>
        <w:t>On completion the student will:</w:t>
      </w:r>
    </w:p>
    <w:p w14:paraId="0AB25133" w14:textId="1FA3504D" w:rsidR="00864384" w:rsidRDefault="00864384" w:rsidP="00B45F93">
      <w:pPr>
        <w:pStyle w:val="ListParagraph"/>
        <w:numPr>
          <w:ilvl w:val="0"/>
          <w:numId w:val="10"/>
        </w:numPr>
        <w:spacing w:after="0"/>
        <w:rPr>
          <w:rFonts w:ascii="Arial" w:hAnsi="Arial" w:cs="Arial"/>
        </w:rPr>
      </w:pPr>
      <w:r>
        <w:rPr>
          <w:rFonts w:ascii="Arial" w:hAnsi="Arial" w:cs="Arial"/>
        </w:rPr>
        <w:lastRenderedPageBreak/>
        <w:t>appreciate the whole system approach to MSK Health</w:t>
      </w:r>
    </w:p>
    <w:p w14:paraId="574C5D42" w14:textId="2782ED27" w:rsidR="00864384" w:rsidRDefault="00864384" w:rsidP="00B45F93">
      <w:pPr>
        <w:pStyle w:val="ListParagraph"/>
        <w:numPr>
          <w:ilvl w:val="0"/>
          <w:numId w:val="10"/>
        </w:numPr>
        <w:spacing w:after="0"/>
        <w:rPr>
          <w:rFonts w:ascii="Arial" w:hAnsi="Arial" w:cs="Arial"/>
        </w:rPr>
      </w:pPr>
      <w:r>
        <w:rPr>
          <w:rFonts w:ascii="Arial" w:hAnsi="Arial" w:cs="Arial"/>
        </w:rPr>
        <w:t>recognise MSK conditions as prevalent across the life-course not just a condition of older age</w:t>
      </w:r>
    </w:p>
    <w:p w14:paraId="64D0C2D6" w14:textId="03411755" w:rsidR="00864384" w:rsidRDefault="00864384" w:rsidP="00B45F93">
      <w:pPr>
        <w:pStyle w:val="ListParagraph"/>
        <w:numPr>
          <w:ilvl w:val="0"/>
          <w:numId w:val="10"/>
        </w:numPr>
        <w:spacing w:after="0"/>
        <w:rPr>
          <w:rFonts w:ascii="Arial" w:hAnsi="Arial" w:cs="Arial"/>
        </w:rPr>
      </w:pPr>
      <w:r>
        <w:rPr>
          <w:rFonts w:ascii="Arial" w:hAnsi="Arial" w:cs="Arial"/>
        </w:rPr>
        <w:t>explore the impact of MSK conditions on the health system and wider society</w:t>
      </w:r>
    </w:p>
    <w:p w14:paraId="7328C941" w14:textId="0E2CD527" w:rsidR="00864384" w:rsidRDefault="00864384" w:rsidP="00B45F93">
      <w:pPr>
        <w:pStyle w:val="ListParagraph"/>
        <w:numPr>
          <w:ilvl w:val="0"/>
          <w:numId w:val="10"/>
        </w:numPr>
        <w:spacing w:after="0"/>
        <w:rPr>
          <w:rFonts w:ascii="Arial" w:hAnsi="Arial" w:cs="Arial"/>
        </w:rPr>
      </w:pPr>
      <w:r>
        <w:rPr>
          <w:rFonts w:ascii="Arial" w:hAnsi="Arial" w:cs="Arial"/>
        </w:rPr>
        <w:t>understand how collaborative partnerships can lead to mitigate the risks</w:t>
      </w:r>
    </w:p>
    <w:p w14:paraId="68F9FB41" w14:textId="341B5F0A" w:rsidR="00864384" w:rsidRDefault="00864384" w:rsidP="00B45F93">
      <w:pPr>
        <w:pStyle w:val="ListParagraph"/>
        <w:numPr>
          <w:ilvl w:val="0"/>
          <w:numId w:val="10"/>
        </w:numPr>
        <w:spacing w:after="0"/>
        <w:rPr>
          <w:rFonts w:ascii="Arial" w:hAnsi="Arial" w:cs="Arial"/>
        </w:rPr>
      </w:pPr>
      <w:r>
        <w:rPr>
          <w:rFonts w:ascii="Arial" w:hAnsi="Arial" w:cs="Arial"/>
        </w:rPr>
        <w:t>recognise the value of early intervention</w:t>
      </w:r>
    </w:p>
    <w:p w14:paraId="1919CE9D" w14:textId="21B4E5CF" w:rsidR="00864384" w:rsidRDefault="00864384" w:rsidP="00B45F93">
      <w:pPr>
        <w:pStyle w:val="ListParagraph"/>
        <w:numPr>
          <w:ilvl w:val="0"/>
          <w:numId w:val="10"/>
        </w:numPr>
        <w:spacing w:after="0"/>
        <w:rPr>
          <w:rFonts w:ascii="Arial" w:hAnsi="Arial" w:cs="Arial"/>
        </w:rPr>
      </w:pPr>
      <w:r>
        <w:rPr>
          <w:rFonts w:ascii="Arial" w:hAnsi="Arial" w:cs="Arial"/>
        </w:rPr>
        <w:t>understand the relationship between MSK health, mental wellbeing and wider multi-morbidity</w:t>
      </w:r>
    </w:p>
    <w:p w14:paraId="33E0F178" w14:textId="40BD05EE" w:rsidR="00864384" w:rsidRPr="00C70286" w:rsidRDefault="00864384" w:rsidP="00B45F93">
      <w:pPr>
        <w:spacing w:after="0"/>
        <w:rPr>
          <w:rFonts w:ascii="Arial" w:hAnsi="Arial" w:cs="Arial"/>
          <w:i/>
          <w:iCs/>
        </w:rPr>
      </w:pPr>
      <w:r w:rsidRPr="00C70286">
        <w:rPr>
          <w:rFonts w:ascii="Arial" w:hAnsi="Arial" w:cs="Arial"/>
          <w:i/>
          <w:iCs/>
        </w:rPr>
        <w:t>An optional CPD certificate is available for those who wish to obtain this for a fee of £32</w:t>
      </w:r>
    </w:p>
    <w:p w14:paraId="671F06E3" w14:textId="77777777" w:rsidR="00B45F93" w:rsidRDefault="00B45F93" w:rsidP="00864384">
      <w:pPr>
        <w:rPr>
          <w:rFonts w:ascii="Arial" w:hAnsi="Arial" w:cs="Arial"/>
          <w:b/>
          <w:bCs/>
        </w:rPr>
      </w:pPr>
    </w:p>
    <w:p w14:paraId="1152CF5C" w14:textId="6D08726A" w:rsidR="00B45F93" w:rsidRDefault="00864384" w:rsidP="00864384">
      <w:pPr>
        <w:rPr>
          <w:rFonts w:ascii="Arial" w:hAnsi="Arial" w:cs="Arial"/>
        </w:rPr>
      </w:pPr>
      <w:r>
        <w:rPr>
          <w:rFonts w:ascii="Arial" w:hAnsi="Arial" w:cs="Arial"/>
          <w:b/>
          <w:bCs/>
        </w:rPr>
        <w:t xml:space="preserve">REGISTRATION: </w:t>
      </w:r>
      <w:hyperlink r:id="rId101" w:history="1">
        <w:r w:rsidR="00B45F93" w:rsidRPr="00CE6D2C">
          <w:rPr>
            <w:rStyle w:val="Hyperlink"/>
            <w:rFonts w:ascii="Arial" w:hAnsi="Arial" w:cs="Arial"/>
          </w:rPr>
          <w:t>https://www.futurelearn.com/courses/musculoskeletal-health/1</w:t>
        </w:r>
      </w:hyperlink>
      <w:r w:rsidR="00B45F93">
        <w:rPr>
          <w:rFonts w:ascii="Arial" w:hAnsi="Arial" w:cs="Arial"/>
        </w:rPr>
        <w:t xml:space="preserve"> </w:t>
      </w:r>
    </w:p>
    <w:p w14:paraId="127AC04C" w14:textId="77777777" w:rsidR="00B45F93" w:rsidRPr="00864384" w:rsidRDefault="00B45F93" w:rsidP="00864384">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45BFD5CD" w14:textId="77777777" w:rsidTr="00A01A93">
        <w:tc>
          <w:tcPr>
            <w:tcW w:w="10422" w:type="dxa"/>
            <w:shd w:val="clear" w:color="auto" w:fill="E2EFD9" w:themeFill="accent6" w:themeFillTint="33"/>
          </w:tcPr>
          <w:p w14:paraId="517EDC4A" w14:textId="33761CCC" w:rsidR="002A6489" w:rsidRPr="003E24C9" w:rsidRDefault="00A01A93" w:rsidP="003E24C9">
            <w:pPr>
              <w:pStyle w:val="Heading1"/>
              <w:outlineLvl w:val="0"/>
            </w:pPr>
            <w:bookmarkStart w:id="36" w:name="_Health_Inequalities"/>
            <w:bookmarkEnd w:id="36"/>
            <w:r>
              <w:rPr>
                <w:noProof/>
              </w:rPr>
              <w:drawing>
                <wp:anchor distT="0" distB="0" distL="114300" distR="114300" simplePos="0" relativeHeight="251670528" behindDoc="1" locked="0" layoutInCell="1" allowOverlap="1" wp14:anchorId="015AEF94" wp14:editId="7DC6E116">
                  <wp:simplePos x="0" y="0"/>
                  <wp:positionH relativeFrom="column">
                    <wp:posOffset>-3175</wp:posOffset>
                  </wp:positionH>
                  <wp:positionV relativeFrom="paragraph">
                    <wp:posOffset>38100</wp:posOffset>
                  </wp:positionV>
                  <wp:extent cx="510540" cy="413385"/>
                  <wp:effectExtent l="0" t="0" r="3810" b="5715"/>
                  <wp:wrapTight wrapText="bothSides">
                    <wp:wrapPolygon edited="0">
                      <wp:start x="0" y="0"/>
                      <wp:lineTo x="0" y="20903"/>
                      <wp:lineTo x="20955" y="20903"/>
                      <wp:lineTo x="209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flipH="1">
                            <a:off x="0" y="0"/>
                            <a:ext cx="51054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489" w:rsidRPr="003E24C9">
              <w:t>Health Inequalities</w:t>
            </w:r>
          </w:p>
          <w:p w14:paraId="2A7AC923" w14:textId="3AEA2F7A" w:rsidR="002A6489" w:rsidRDefault="002A6489">
            <w:pPr>
              <w:rPr>
                <w:rFonts w:ascii="Arial" w:hAnsi="Arial" w:cs="Arial"/>
                <w:i/>
                <w:iCs/>
              </w:rPr>
            </w:pPr>
            <w:r w:rsidRPr="003E24C9">
              <w:rPr>
                <w:rFonts w:ascii="Arial" w:hAnsi="Arial" w:cs="Arial"/>
                <w:i/>
                <w:iCs/>
              </w:rPr>
              <w:t xml:space="preserve">HWB Team Lead: Kristin Bash  </w:t>
            </w:r>
          </w:p>
          <w:p w14:paraId="0EF7713C" w14:textId="4D6EB0A0" w:rsidR="003E24C9" w:rsidRPr="003E24C9" w:rsidRDefault="003E24C9">
            <w:pPr>
              <w:rPr>
                <w:rFonts w:ascii="Arial" w:hAnsi="Arial" w:cs="Arial"/>
                <w:i/>
                <w:iCs/>
              </w:rPr>
            </w:pPr>
          </w:p>
        </w:tc>
      </w:tr>
    </w:tbl>
    <w:p w14:paraId="62C475A2" w14:textId="77777777" w:rsidR="003E49D3" w:rsidRDefault="003E49D3" w:rsidP="003E49D3">
      <w:pPr>
        <w:pStyle w:val="wordsection1"/>
        <w:spacing w:before="0" w:beforeAutospacing="0" w:after="0" w:afterAutospacing="0"/>
        <w:rPr>
          <w:rFonts w:ascii="Arial" w:hAnsi="Arial" w:cs="Arial"/>
          <w:color w:val="000000"/>
          <w:u w:val="single"/>
          <w:shd w:val="clear" w:color="auto" w:fill="FFFFFF"/>
        </w:rPr>
      </w:pPr>
    </w:p>
    <w:p w14:paraId="1F9F0417" w14:textId="77777777" w:rsidR="00607720" w:rsidRPr="00607720" w:rsidRDefault="00607720" w:rsidP="00607720">
      <w:pPr>
        <w:pStyle w:val="wordsection1"/>
        <w:spacing w:before="0" w:after="0"/>
        <w:rPr>
          <w:rFonts w:ascii="Arial" w:hAnsi="Arial" w:cs="Arial"/>
          <w:b/>
          <w:bCs/>
          <w:color w:val="000000"/>
          <w:shd w:val="clear" w:color="auto" w:fill="FFFFFF"/>
        </w:rPr>
      </w:pPr>
      <w:bookmarkStart w:id="37" w:name="_Hlk73444367"/>
      <w:r w:rsidRPr="00607720">
        <w:rPr>
          <w:rFonts w:ascii="Arial" w:hAnsi="Arial" w:cs="Arial"/>
          <w:b/>
          <w:bCs/>
          <w:color w:val="000000"/>
          <w:shd w:val="clear" w:color="auto" w:fill="FFFFFF"/>
        </w:rPr>
        <w:t>Understanding the health needs of LGBT+ people – webinar series</w:t>
      </w:r>
    </w:p>
    <w:bookmarkEnd w:id="37"/>
    <w:p w14:paraId="333DAF06" w14:textId="77777777" w:rsidR="003E49D3" w:rsidRDefault="003E49D3" w:rsidP="003E49D3">
      <w:pPr>
        <w:pStyle w:val="wordsection1"/>
        <w:spacing w:before="0" w:beforeAutospacing="0" w:after="0" w:afterAutospacing="0"/>
        <w:rPr>
          <w:rFonts w:ascii="Arial" w:hAnsi="Arial" w:cs="Arial"/>
          <w:b/>
          <w:bCs/>
          <w:color w:val="000000"/>
          <w:shd w:val="clear" w:color="auto" w:fill="FFFFFF"/>
        </w:rPr>
      </w:pPr>
    </w:p>
    <w:p w14:paraId="56F8F183" w14:textId="69FD3DED" w:rsidR="003E49D3" w:rsidRPr="003E49D3" w:rsidRDefault="003E49D3" w:rsidP="003E49D3">
      <w:pPr>
        <w:pStyle w:val="wordsection1"/>
        <w:spacing w:before="0" w:beforeAutospacing="0" w:after="0" w:afterAutospacing="0"/>
        <w:rPr>
          <w:rFonts w:ascii="Arial" w:hAnsi="Arial" w:cs="Arial"/>
          <w:shd w:val="clear" w:color="auto" w:fill="FFFFFF"/>
        </w:rPr>
      </w:pPr>
      <w:r w:rsidRPr="003E49D3">
        <w:rPr>
          <w:rFonts w:ascii="Arial" w:hAnsi="Arial" w:cs="Arial"/>
          <w:color w:val="000000"/>
          <w:shd w:val="clear" w:color="auto" w:fill="FFFFFF"/>
        </w:rPr>
        <w:t xml:space="preserve">Throughout Pride month, Public Health England Yorkshire and Humber Centre are hosting a series of free webinars which bring together public health professionals, researchers and voluntary sector employees working in LGBT+ health. </w:t>
      </w:r>
    </w:p>
    <w:p w14:paraId="2BD5E6E4" w14:textId="77777777" w:rsidR="003E49D3" w:rsidRPr="003E49D3" w:rsidRDefault="003E49D3" w:rsidP="003E49D3">
      <w:pPr>
        <w:pStyle w:val="wordsection1"/>
        <w:spacing w:before="0" w:beforeAutospacing="0" w:after="0" w:afterAutospacing="0"/>
        <w:rPr>
          <w:rFonts w:ascii="Arial" w:hAnsi="Arial" w:cs="Arial"/>
          <w:lang w:eastAsia="en-GB"/>
        </w:rPr>
      </w:pPr>
      <w:r w:rsidRPr="003E49D3">
        <w:rPr>
          <w:rFonts w:ascii="Arial" w:hAnsi="Arial" w:cs="Arial"/>
          <w:color w:val="000000"/>
          <w:shd w:val="clear" w:color="auto" w:fill="FFFFFF"/>
        </w:rPr>
        <w:t>These webinars will explore why LGBT+ people report disproportionately poorer health outcomes than the wider population and worse experiences of healthcare across the life course. They will also provide an opportunity to showcase best practice and look at how we can foster new ways of working to address and improve LGBT+ health inequalities.</w:t>
      </w:r>
    </w:p>
    <w:p w14:paraId="64170CDD" w14:textId="77777777" w:rsidR="003E49D3" w:rsidRPr="003E49D3" w:rsidRDefault="003E49D3" w:rsidP="003E49D3">
      <w:pPr>
        <w:pStyle w:val="wordsection1"/>
        <w:spacing w:before="0" w:beforeAutospacing="0" w:after="0" w:afterAutospacing="0"/>
        <w:rPr>
          <w:rFonts w:ascii="Arial" w:hAnsi="Arial" w:cs="Arial"/>
          <w:shd w:val="clear" w:color="auto" w:fill="FFFFFF"/>
          <w:lang w:eastAsia="en-GB"/>
        </w:rPr>
      </w:pPr>
      <w:r w:rsidRPr="003E49D3">
        <w:rPr>
          <w:rFonts w:ascii="Arial" w:hAnsi="Arial" w:cs="Arial"/>
          <w:color w:val="000000"/>
          <w:shd w:val="clear" w:color="auto" w:fill="FFFFFF"/>
        </w:rPr>
        <w:t>These events are open to professionals from across the health, social care and VCSE sectors with a responsibility for addressing LGBT+ health inequalities, including Local Authorities, primary care services, policy makers, commissioners and NHS trusts.</w:t>
      </w:r>
    </w:p>
    <w:p w14:paraId="63555A91" w14:textId="77777777" w:rsidR="003E49D3" w:rsidRPr="003E49D3" w:rsidRDefault="003E49D3" w:rsidP="003E49D3">
      <w:pPr>
        <w:pStyle w:val="wordsection1"/>
        <w:spacing w:before="0" w:beforeAutospacing="0" w:after="0" w:afterAutospacing="0"/>
        <w:rPr>
          <w:rFonts w:ascii="Arial" w:hAnsi="Arial" w:cs="Arial"/>
          <w:shd w:val="clear" w:color="auto" w:fill="FFFFFF"/>
        </w:rPr>
      </w:pPr>
    </w:p>
    <w:p w14:paraId="5C80562C" w14:textId="77777777" w:rsidR="003E49D3" w:rsidRPr="003E49D3" w:rsidRDefault="003E49D3" w:rsidP="003E49D3">
      <w:pPr>
        <w:pStyle w:val="wordsection1"/>
        <w:spacing w:before="0" w:beforeAutospacing="0" w:after="0" w:afterAutospacing="0"/>
        <w:rPr>
          <w:rFonts w:ascii="Arial" w:hAnsi="Arial" w:cs="Arial"/>
          <w:lang w:eastAsia="en-GB"/>
        </w:rPr>
      </w:pPr>
      <w:r w:rsidRPr="003E49D3">
        <w:rPr>
          <w:rFonts w:ascii="Arial" w:hAnsi="Arial" w:cs="Arial"/>
          <w:color w:val="000000"/>
          <w:shd w:val="clear" w:color="auto" w:fill="FFFFFF"/>
        </w:rPr>
        <w:t>The register please click on the link below:</w:t>
      </w:r>
    </w:p>
    <w:p w14:paraId="4276CC99" w14:textId="77777777" w:rsidR="003E49D3" w:rsidRDefault="003E49D3" w:rsidP="003E49D3">
      <w:pPr>
        <w:pStyle w:val="wordsection1"/>
        <w:spacing w:before="0" w:beforeAutospacing="0" w:after="0" w:afterAutospacing="0"/>
        <w:rPr>
          <w:rFonts w:ascii="Arial" w:hAnsi="Arial" w:cs="Arial"/>
        </w:rPr>
      </w:pPr>
    </w:p>
    <w:p w14:paraId="6293D1A9" w14:textId="77777777" w:rsidR="003E49D3" w:rsidRDefault="002D01FF" w:rsidP="003E49D3">
      <w:pPr>
        <w:pStyle w:val="wordsection1"/>
        <w:spacing w:before="0" w:beforeAutospacing="0" w:after="0" w:afterAutospacing="0"/>
        <w:rPr>
          <w:rFonts w:ascii="Arial" w:hAnsi="Arial" w:cs="Arial"/>
        </w:rPr>
      </w:pPr>
      <w:hyperlink r:id="rId103" w:history="1">
        <w:r w:rsidR="003E49D3">
          <w:rPr>
            <w:rStyle w:val="Hyperlink"/>
            <w:rFonts w:ascii="Arial" w:hAnsi="Arial" w:cs="Arial"/>
          </w:rPr>
          <w:t>https://www.yhphnetwork.co.uk/links-and-resources/understanding-the-health-needs-of-lgbtplus-people/</w:t>
        </w:r>
      </w:hyperlink>
      <w:r w:rsidR="003E49D3">
        <w:rPr>
          <w:rFonts w:ascii="Arial" w:hAnsi="Arial" w:cs="Arial"/>
        </w:rPr>
        <w:t xml:space="preserve"> </w:t>
      </w:r>
    </w:p>
    <w:p w14:paraId="1F1CC24E" w14:textId="2D56F929" w:rsidR="002A6489" w:rsidRPr="003E24C9" w:rsidRDefault="002A648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58A3FC1E" w14:textId="77777777" w:rsidTr="00A01A93">
        <w:tc>
          <w:tcPr>
            <w:tcW w:w="10422" w:type="dxa"/>
            <w:shd w:val="clear" w:color="auto" w:fill="E2EFD9" w:themeFill="accent6" w:themeFillTint="33"/>
          </w:tcPr>
          <w:p w14:paraId="5F89C5E7" w14:textId="1A396DE3" w:rsidR="002A6489" w:rsidRDefault="00A73933" w:rsidP="003E24C9">
            <w:pPr>
              <w:pStyle w:val="Heading1"/>
              <w:outlineLvl w:val="0"/>
            </w:pPr>
            <w:bookmarkStart w:id="38" w:name="_Data,_Documents,_Letters,"/>
            <w:bookmarkEnd w:id="38"/>
            <w:r>
              <w:rPr>
                <w:noProof/>
              </w:rPr>
              <w:drawing>
                <wp:anchor distT="0" distB="0" distL="114300" distR="114300" simplePos="0" relativeHeight="251672576" behindDoc="1" locked="0" layoutInCell="1" allowOverlap="1" wp14:anchorId="2511C43A" wp14:editId="25910835">
                  <wp:simplePos x="0" y="0"/>
                  <wp:positionH relativeFrom="column">
                    <wp:posOffset>-3175</wp:posOffset>
                  </wp:positionH>
                  <wp:positionV relativeFrom="paragraph">
                    <wp:posOffset>1905</wp:posOffset>
                  </wp:positionV>
                  <wp:extent cx="464820" cy="447040"/>
                  <wp:effectExtent l="0" t="0" r="0" b="0"/>
                  <wp:wrapTight wrapText="bothSides">
                    <wp:wrapPolygon edited="0">
                      <wp:start x="1770" y="0"/>
                      <wp:lineTo x="0" y="2761"/>
                      <wp:lineTo x="0" y="15648"/>
                      <wp:lineTo x="1770" y="20250"/>
                      <wp:lineTo x="18590" y="20250"/>
                      <wp:lineTo x="20361" y="15648"/>
                      <wp:lineTo x="20361" y="2761"/>
                      <wp:lineTo x="18590" y="0"/>
                      <wp:lineTo x="177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4820" cy="447040"/>
                          </a:xfrm>
                          <a:prstGeom prst="rect">
                            <a:avLst/>
                          </a:prstGeom>
                          <a:noFill/>
                        </pic:spPr>
                      </pic:pic>
                    </a:graphicData>
                  </a:graphic>
                  <wp14:sizeRelH relativeFrom="margin">
                    <wp14:pctWidth>0</wp14:pctWidth>
                  </wp14:sizeRelH>
                  <wp14:sizeRelV relativeFrom="margin">
                    <wp14:pctHeight>0</wp14:pctHeight>
                  </wp14:sizeRelV>
                </wp:anchor>
              </w:drawing>
            </w:r>
            <w:r w:rsidR="002A6489" w:rsidRPr="003E24C9">
              <w:t xml:space="preserve">Data, Documents, Letters, Reports &amp; General Information </w:t>
            </w:r>
          </w:p>
          <w:p w14:paraId="40E1B045" w14:textId="77777777" w:rsidR="003E24C9" w:rsidRDefault="003E24C9" w:rsidP="003E24C9"/>
          <w:p w14:paraId="05B05470" w14:textId="437A2B73" w:rsidR="003E24C9" w:rsidRPr="003E24C9" w:rsidRDefault="003E24C9" w:rsidP="003E24C9"/>
        </w:tc>
      </w:tr>
    </w:tbl>
    <w:p w14:paraId="7CA17707" w14:textId="4A58B5FD" w:rsidR="002A6489" w:rsidRDefault="002A6489">
      <w:pPr>
        <w:rPr>
          <w:rFonts w:ascii="Arial" w:hAnsi="Arial" w:cs="Arial"/>
        </w:rPr>
      </w:pPr>
    </w:p>
    <w:p w14:paraId="6AE2A988" w14:textId="77777777" w:rsidR="00B46166" w:rsidRPr="00B46166" w:rsidRDefault="00B46166" w:rsidP="00B46166">
      <w:pPr>
        <w:rPr>
          <w:rFonts w:ascii="Arial" w:hAnsi="Arial" w:cs="Arial"/>
          <w:b/>
          <w:bCs/>
        </w:rPr>
      </w:pPr>
      <w:bookmarkStart w:id="39" w:name="_Hlk73444385"/>
      <w:r w:rsidRPr="00B46166">
        <w:rPr>
          <w:rFonts w:ascii="Arial" w:hAnsi="Arial" w:cs="Arial"/>
          <w:b/>
          <w:bCs/>
        </w:rPr>
        <w:t>School infection survey</w:t>
      </w:r>
    </w:p>
    <w:bookmarkEnd w:id="39"/>
    <w:p w14:paraId="148EAF75" w14:textId="77777777" w:rsidR="00B46166" w:rsidRPr="00B46166" w:rsidRDefault="00B46166" w:rsidP="00B46166">
      <w:pPr>
        <w:rPr>
          <w:rFonts w:ascii="Arial" w:hAnsi="Arial" w:cs="Arial"/>
        </w:rPr>
      </w:pPr>
      <w:r w:rsidRPr="00B46166">
        <w:rPr>
          <w:rFonts w:ascii="Arial" w:hAnsi="Arial" w:cs="Arial"/>
        </w:rPr>
        <w:t xml:space="preserve">Results of the fourth round of the </w:t>
      </w:r>
      <w:hyperlink r:id="rId105" w:history="1">
        <w:r w:rsidRPr="00B46166">
          <w:rPr>
            <w:rStyle w:val="Hyperlink"/>
            <w:rFonts w:ascii="Arial" w:hAnsi="Arial" w:cs="Arial"/>
          </w:rPr>
          <w:t>Schools Infection Survey (SIS)</w:t>
        </w:r>
      </w:hyperlink>
      <w:r w:rsidRPr="00B46166">
        <w:rPr>
          <w:rFonts w:ascii="Arial" w:hAnsi="Arial" w:cs="Arial"/>
        </w:rPr>
        <w:t xml:space="preserve"> have been published. Findings of this research, which is jointly led by Public Health England (PHE), the Office for National Statistics (ONS) and the London School of Hygiene &amp; Tropical Medicine (LSHTM), suggests a significant reduction in the percentage of secondary school pupils and staff testing positive for COVID-19 infection since schools reopened compared to last November. The study tested 7,271 secondary school pupils and 2,744 staff for COVID-19 infection between 15 and 31 March 2021. Read the full news story </w:t>
      </w:r>
      <w:hyperlink r:id="rId106" w:history="1">
        <w:r w:rsidRPr="00B46166">
          <w:rPr>
            <w:rStyle w:val="Hyperlink"/>
            <w:rFonts w:ascii="Arial" w:hAnsi="Arial" w:cs="Arial"/>
          </w:rPr>
          <w:t>here</w:t>
        </w:r>
      </w:hyperlink>
      <w:r w:rsidRPr="00B46166">
        <w:rPr>
          <w:rFonts w:ascii="Arial" w:hAnsi="Arial" w:cs="Arial"/>
        </w:rPr>
        <w:t>.</w:t>
      </w:r>
    </w:p>
    <w:p w14:paraId="22C1E373" w14:textId="77777777" w:rsidR="00B46166" w:rsidRDefault="00B46166" w:rsidP="00F94B58">
      <w:pPr>
        <w:rPr>
          <w:rFonts w:ascii="Arial" w:hAnsi="Arial" w:cs="Arial"/>
          <w:b/>
          <w:bCs/>
        </w:rPr>
      </w:pPr>
    </w:p>
    <w:p w14:paraId="4C8CD186" w14:textId="77777777" w:rsidR="00B46166" w:rsidRPr="00B46166" w:rsidRDefault="00B46166" w:rsidP="00B46166">
      <w:pPr>
        <w:rPr>
          <w:rFonts w:ascii="Arial" w:hAnsi="Arial" w:cs="Arial"/>
          <w:b/>
          <w:bCs/>
        </w:rPr>
      </w:pPr>
      <w:bookmarkStart w:id="40" w:name="_Hlk73444402"/>
      <w:r w:rsidRPr="00B46166">
        <w:rPr>
          <w:rFonts w:ascii="Arial" w:hAnsi="Arial" w:cs="Arial"/>
          <w:b/>
          <w:bCs/>
        </w:rPr>
        <w:t>Cutting-edge testing centre to fast-track COVID-19 variant vaccines</w:t>
      </w:r>
    </w:p>
    <w:bookmarkEnd w:id="40"/>
    <w:p w14:paraId="514EDFB7" w14:textId="77777777" w:rsidR="00B46166" w:rsidRPr="00B46166" w:rsidRDefault="00B46166" w:rsidP="00B46166">
      <w:pPr>
        <w:rPr>
          <w:rFonts w:ascii="Arial" w:hAnsi="Arial" w:cs="Arial"/>
        </w:rPr>
      </w:pPr>
      <w:proofErr w:type="spellStart"/>
      <w:r w:rsidRPr="00B46166">
        <w:rPr>
          <w:rFonts w:ascii="Arial" w:hAnsi="Arial" w:cs="Arial"/>
        </w:rPr>
        <w:t>Porton</w:t>
      </w:r>
      <w:proofErr w:type="spellEnd"/>
      <w:r w:rsidRPr="00B46166">
        <w:rPr>
          <w:rFonts w:ascii="Arial" w:hAnsi="Arial" w:cs="Arial"/>
        </w:rPr>
        <w:t xml:space="preserve"> Down will benefit from </w:t>
      </w:r>
      <w:hyperlink r:id="rId107" w:tgtFrame="_blank" w:history="1">
        <w:r w:rsidRPr="00B46166">
          <w:rPr>
            <w:rStyle w:val="Hyperlink"/>
            <w:rFonts w:ascii="Arial" w:hAnsi="Arial" w:cs="Arial"/>
          </w:rPr>
          <w:t xml:space="preserve">government investment in new state-of-the-art labs </w:t>
        </w:r>
      </w:hyperlink>
      <w:r w:rsidRPr="00B46166">
        <w:rPr>
          <w:rFonts w:ascii="Arial" w:hAnsi="Arial" w:cs="Arial"/>
        </w:rPr>
        <w:t xml:space="preserve">to test the effectiveness of vaccines against new variants. There will be £29.3 million invested through the Vaccines Taskforce in Public Health England’s new facilities, which will increase the site’s current capacity from 700 to 3,000 blood samples tested a week in order to fast-track variant vaccines. The investment will enable </w:t>
      </w:r>
      <w:proofErr w:type="spellStart"/>
      <w:r w:rsidRPr="00B46166">
        <w:rPr>
          <w:rFonts w:ascii="Arial" w:hAnsi="Arial" w:cs="Arial"/>
        </w:rPr>
        <w:t>Porton</w:t>
      </w:r>
      <w:proofErr w:type="spellEnd"/>
      <w:r w:rsidRPr="00B46166">
        <w:rPr>
          <w:rFonts w:ascii="Arial" w:hAnsi="Arial" w:cs="Arial"/>
        </w:rPr>
        <w:t xml:space="preserve"> </w:t>
      </w:r>
      <w:r w:rsidRPr="00B46166">
        <w:rPr>
          <w:rFonts w:ascii="Arial" w:hAnsi="Arial" w:cs="Arial"/>
        </w:rPr>
        <w:lastRenderedPageBreak/>
        <w:t>Down’s expert scientists to accelerate the pace and scale of specialised testing to support the rapid development of vaccines designed to combat specific mutations of COVID-19.</w:t>
      </w:r>
    </w:p>
    <w:p w14:paraId="5A5725F1" w14:textId="5C577DF8" w:rsidR="00B46166" w:rsidRDefault="00B46166" w:rsidP="00F94B58">
      <w:pPr>
        <w:rPr>
          <w:rFonts w:ascii="Arial" w:hAnsi="Arial" w:cs="Arial"/>
          <w:b/>
          <w:bCs/>
        </w:rPr>
      </w:pPr>
    </w:p>
    <w:p w14:paraId="3C7768C6" w14:textId="77777777" w:rsidR="00B46166" w:rsidRPr="00B46166" w:rsidRDefault="00B46166" w:rsidP="00B46166">
      <w:pPr>
        <w:rPr>
          <w:rFonts w:ascii="Arial" w:hAnsi="Arial" w:cs="Arial"/>
          <w:b/>
          <w:bCs/>
        </w:rPr>
      </w:pPr>
      <w:bookmarkStart w:id="41" w:name="_Hlk73444418"/>
      <w:r w:rsidRPr="00B46166">
        <w:rPr>
          <w:rFonts w:ascii="Arial" w:hAnsi="Arial" w:cs="Arial"/>
          <w:b/>
          <w:bCs/>
        </w:rPr>
        <w:t>Daily contact tracing study launches to potentially minimise self-isolation period</w:t>
      </w:r>
    </w:p>
    <w:bookmarkEnd w:id="41"/>
    <w:p w14:paraId="4BFB58C8" w14:textId="77777777" w:rsidR="00B46166" w:rsidRPr="00B46166" w:rsidRDefault="00B46166" w:rsidP="00B46166">
      <w:pPr>
        <w:rPr>
          <w:rFonts w:ascii="Arial" w:hAnsi="Arial" w:cs="Arial"/>
        </w:rPr>
      </w:pPr>
      <w:r w:rsidRPr="00B46166">
        <w:rPr>
          <w:rFonts w:ascii="Arial" w:hAnsi="Arial" w:cs="Arial"/>
        </w:rPr>
        <w:t>As many as 40,000 people contacted through NHS Test and Trace will be offered the opportunity to participate in a daily contact testing study that has been set up to test people who have been in contact with someone who has tested positive for COVID-19. The study will take the form of two randomly split groups, one of which will be given one PCR test and asked to self-isolate for the full 10-day self-isolation period. The second group of participants will be given two PCR tests and seven lateral flow tests to test daily. In the second group, the participants that continue to test negative and develop no symptoms are excused from the legal duty to self-isolate and can leave their home for 24 hours to go to work and carry out other essential activities.</w:t>
      </w:r>
    </w:p>
    <w:p w14:paraId="2E21A3C6" w14:textId="0CA29AB2" w:rsidR="00F94B58" w:rsidRPr="005B1471" w:rsidRDefault="00B46166" w:rsidP="00F94B58">
      <w:pPr>
        <w:rPr>
          <w:rFonts w:ascii="Arial" w:hAnsi="Arial" w:cs="Arial"/>
        </w:rPr>
      </w:pPr>
      <w:r w:rsidRPr="00B46166">
        <w:rPr>
          <w:rFonts w:ascii="Arial" w:hAnsi="Arial" w:cs="Arial"/>
        </w:rPr>
        <w:t xml:space="preserve">The aim of this randomised controlled study is to compare two approaches of routine testing of contacts and determine the potential for onward transmission. Please find FAQs on the </w:t>
      </w:r>
      <w:hyperlink r:id="rId108" w:history="1">
        <w:r w:rsidRPr="00B46166">
          <w:rPr>
            <w:rStyle w:val="Hyperlink"/>
            <w:rFonts w:ascii="Arial" w:hAnsi="Arial" w:cs="Arial"/>
          </w:rPr>
          <w:t>main Study page</w:t>
        </w:r>
      </w:hyperlink>
      <w:r w:rsidRPr="00B46166">
        <w:rPr>
          <w:rFonts w:ascii="Arial" w:hAnsi="Arial" w:cs="Arial"/>
        </w:rPr>
        <w:t>, and if you have any further questions, please contact the study team at: </w:t>
      </w:r>
      <w:hyperlink r:id="rId109" w:history="1">
        <w:r w:rsidRPr="00B46166">
          <w:rPr>
            <w:rStyle w:val="Hyperlink"/>
            <w:rFonts w:ascii="Arial" w:hAnsi="Arial" w:cs="Arial"/>
          </w:rPr>
          <w:t>DCTS@phe.gov.uk</w:t>
        </w:r>
      </w:hyperlink>
    </w:p>
    <w:p w14:paraId="063BC006" w14:textId="77777777" w:rsidR="00B24EE6" w:rsidRDefault="00B24EE6" w:rsidP="00F94B58">
      <w:pPr>
        <w:rPr>
          <w:rFonts w:ascii="Arial" w:hAnsi="Arial" w:cs="Arial"/>
          <w:b/>
          <w:bCs/>
        </w:rPr>
      </w:pPr>
    </w:p>
    <w:p w14:paraId="28676CCF" w14:textId="3D426A11" w:rsidR="00F94B58" w:rsidRPr="00F94B58" w:rsidRDefault="00F94B58" w:rsidP="00F94B58">
      <w:pPr>
        <w:rPr>
          <w:rFonts w:ascii="Arial" w:hAnsi="Arial" w:cs="Arial"/>
          <w:b/>
          <w:bCs/>
        </w:rPr>
      </w:pPr>
      <w:r w:rsidRPr="00F94B58">
        <w:rPr>
          <w:rFonts w:ascii="Arial" w:hAnsi="Arial" w:cs="Arial"/>
          <w:b/>
          <w:bCs/>
        </w:rPr>
        <w:t>Cardiovascular Risk Factors review</w:t>
      </w:r>
    </w:p>
    <w:p w14:paraId="22C605B0" w14:textId="77777777" w:rsidR="00F94B58" w:rsidRPr="00F94B58" w:rsidRDefault="00F94B58" w:rsidP="00F94B58">
      <w:pPr>
        <w:rPr>
          <w:rFonts w:ascii="Arial" w:hAnsi="Arial" w:cs="Arial"/>
        </w:rPr>
      </w:pPr>
      <w:r w:rsidRPr="00F94B58">
        <w:rPr>
          <w:rFonts w:ascii="Arial" w:hAnsi="Arial" w:cs="Arial"/>
        </w:rPr>
        <w:t xml:space="preserve">PHE has recently published an </w:t>
      </w:r>
      <w:hyperlink r:id="rId110" w:history="1">
        <w:r w:rsidRPr="00F94B58">
          <w:rPr>
            <w:rStyle w:val="Hyperlink"/>
            <w:rFonts w:ascii="Arial" w:hAnsi="Arial" w:cs="Arial"/>
          </w:rPr>
          <w:t>Umbrella Review on Cardiovascular Risk Factors, Cardiovascular Disease (CVD) and COVID-19</w:t>
        </w:r>
      </w:hyperlink>
      <w:r w:rsidRPr="00F94B58">
        <w:rPr>
          <w:rFonts w:ascii="Arial" w:hAnsi="Arial" w:cs="Arial"/>
        </w:rPr>
        <w:t>. The evidence shows that pre-existing CVD, coronary heart disease, cerebrovascular disease, high blood pressure, obesity, diabetes, current and former smoking, and renal and liver disease were associated with a higher likelihood of more severe outcomes from COVID-19.  </w:t>
      </w:r>
    </w:p>
    <w:p w14:paraId="71A0D973" w14:textId="508917F9" w:rsidR="0014321F" w:rsidRDefault="0014321F" w:rsidP="00F94B58">
      <w:pPr>
        <w:rPr>
          <w:rFonts w:ascii="Arial" w:hAnsi="Arial" w:cs="Arial"/>
        </w:rPr>
      </w:pPr>
    </w:p>
    <w:p w14:paraId="0C6ECE61" w14:textId="77777777" w:rsidR="00607720" w:rsidRPr="00607720" w:rsidRDefault="00607720" w:rsidP="00607720">
      <w:pPr>
        <w:rPr>
          <w:rFonts w:ascii="Arial" w:hAnsi="Arial" w:cs="Arial"/>
          <w:b/>
          <w:bCs/>
        </w:rPr>
      </w:pPr>
      <w:bookmarkStart w:id="42" w:name="_Hlk73444560"/>
      <w:r w:rsidRPr="00607720">
        <w:rPr>
          <w:rFonts w:ascii="Arial" w:hAnsi="Arial" w:cs="Arial"/>
          <w:b/>
          <w:bCs/>
        </w:rPr>
        <w:t>New UK National Screening Committee website</w:t>
      </w:r>
    </w:p>
    <w:bookmarkEnd w:id="42"/>
    <w:p w14:paraId="11F00DEC" w14:textId="77777777" w:rsidR="00607720" w:rsidRPr="00607720" w:rsidRDefault="00607720" w:rsidP="00607720">
      <w:pPr>
        <w:rPr>
          <w:rFonts w:ascii="Arial" w:hAnsi="Arial" w:cs="Arial"/>
        </w:rPr>
      </w:pPr>
      <w:r w:rsidRPr="00607720">
        <w:rPr>
          <w:rFonts w:ascii="Arial" w:hAnsi="Arial" w:cs="Arial"/>
        </w:rPr>
        <w:t xml:space="preserve">The UK National Screening Committee (UK NSC) is the internationally respected body which makes recommendations to the 4 UK governments about population screening. As part of ongoing work to improve communication and engagement with stakeholders and members of the public, a </w:t>
      </w:r>
      <w:hyperlink r:id="rId111" w:history="1">
        <w:r w:rsidRPr="00607720">
          <w:rPr>
            <w:rStyle w:val="Hyperlink"/>
            <w:rFonts w:ascii="Arial" w:hAnsi="Arial" w:cs="Arial"/>
          </w:rPr>
          <w:t>new UK NSC website</w:t>
        </w:r>
      </w:hyperlink>
      <w:r w:rsidRPr="00607720">
        <w:rPr>
          <w:rFonts w:ascii="Arial" w:hAnsi="Arial" w:cs="Arial"/>
        </w:rPr>
        <w:t xml:space="preserve"> has just launched. It is now easier than ever to find recommendations and respond to public consultations. The committee now also has a </w:t>
      </w:r>
      <w:hyperlink r:id="rId112" w:history="1">
        <w:r w:rsidRPr="00607720">
          <w:rPr>
            <w:rStyle w:val="Hyperlink"/>
            <w:rFonts w:ascii="Arial" w:hAnsi="Arial" w:cs="Arial"/>
          </w:rPr>
          <w:t>blog</w:t>
        </w:r>
      </w:hyperlink>
      <w:r w:rsidRPr="00607720">
        <w:rPr>
          <w:rFonts w:ascii="Arial" w:hAnsi="Arial" w:cs="Arial"/>
        </w:rPr>
        <w:t xml:space="preserve">, where you can see a </w:t>
      </w:r>
      <w:hyperlink r:id="rId113" w:history="1">
        <w:r w:rsidRPr="00607720">
          <w:rPr>
            <w:rStyle w:val="Hyperlink"/>
            <w:rFonts w:ascii="Arial" w:hAnsi="Arial" w:cs="Arial"/>
          </w:rPr>
          <w:t>welcome video message</w:t>
        </w:r>
      </w:hyperlink>
      <w:r w:rsidRPr="00607720">
        <w:rPr>
          <w:rFonts w:ascii="Arial" w:hAnsi="Arial" w:cs="Arial"/>
        </w:rPr>
        <w:t xml:space="preserve"> from its chair, Prof Bob Steele.</w:t>
      </w:r>
    </w:p>
    <w:p w14:paraId="67330C5E" w14:textId="77777777" w:rsidR="00607720" w:rsidRDefault="00607720" w:rsidP="00607720">
      <w:pPr>
        <w:rPr>
          <w:rFonts w:ascii="Arial" w:hAnsi="Arial" w:cs="Arial"/>
          <w:b/>
          <w:bCs/>
        </w:rPr>
      </w:pPr>
    </w:p>
    <w:p w14:paraId="2E595D17" w14:textId="0A43D445" w:rsidR="00607720" w:rsidRPr="00607720" w:rsidRDefault="00607720" w:rsidP="00607720">
      <w:pPr>
        <w:rPr>
          <w:rFonts w:ascii="Arial" w:hAnsi="Arial" w:cs="Arial"/>
          <w:b/>
          <w:bCs/>
        </w:rPr>
      </w:pPr>
      <w:r w:rsidRPr="00607720">
        <w:rPr>
          <w:rFonts w:ascii="Arial" w:hAnsi="Arial" w:cs="Arial"/>
          <w:b/>
          <w:bCs/>
        </w:rPr>
        <w:t>CALL FOR: Expressions of interest for an Individual Placement and Support employment programme for people in community drug and alcohol treatment</w:t>
      </w:r>
    </w:p>
    <w:p w14:paraId="35551A71" w14:textId="77777777" w:rsidR="00607720" w:rsidRPr="00607720" w:rsidRDefault="00607720" w:rsidP="00607720">
      <w:pPr>
        <w:rPr>
          <w:rFonts w:ascii="Arial" w:hAnsi="Arial" w:cs="Arial"/>
        </w:rPr>
      </w:pPr>
      <w:r w:rsidRPr="00607720">
        <w:rPr>
          <w:rFonts w:ascii="Arial" w:hAnsi="Arial" w:cs="Arial"/>
        </w:rPr>
        <w:t xml:space="preserve">The Department for Work and Pensions has agreed to support the expansion of the Individual Placement and Support employment service for alcohol and drug dependence (IPS-AD) into new areas. </w:t>
      </w:r>
      <w:hyperlink r:id="rId114" w:history="1">
        <w:r w:rsidRPr="00607720">
          <w:rPr>
            <w:rStyle w:val="Hyperlink"/>
            <w:rFonts w:ascii="Arial" w:hAnsi="Arial" w:cs="Arial"/>
          </w:rPr>
          <w:t>PHE started the IPS-AD trial</w:t>
        </w:r>
      </w:hyperlink>
      <w:r w:rsidRPr="00607720">
        <w:rPr>
          <w:rFonts w:ascii="Arial" w:hAnsi="Arial" w:cs="Arial"/>
        </w:rPr>
        <w:t xml:space="preserve"> in seven areas back in 2018 after Dame Carol Black’s review made the link between vocational activity and recovery. The expansion of the scheme will start with the areas taking part in the </w:t>
      </w:r>
      <w:hyperlink r:id="rId115" w:history="1">
        <w:r w:rsidRPr="00607720">
          <w:rPr>
            <w:rStyle w:val="Hyperlink"/>
            <w:rFonts w:ascii="Arial" w:hAnsi="Arial" w:cs="Arial"/>
          </w:rPr>
          <w:t>ADDER</w:t>
        </w:r>
      </w:hyperlink>
      <w:r w:rsidRPr="00607720">
        <w:rPr>
          <w:rFonts w:ascii="Arial" w:hAnsi="Arial" w:cs="Arial"/>
        </w:rPr>
        <w:t xml:space="preserve"> programme. An additional 8-13 local authorities will also be selected to receive funding to deliver IPS, the final number depending on the size of the treatment populations of the areas selected. The funding can be applied for by completing the Expression of Interest Form attached. These need to be completed by 5pm Friday 4 June. Queries and expressions of interest should be directed to Paul Anders via </w:t>
      </w:r>
      <w:hyperlink r:id="rId116" w:history="1">
        <w:r w:rsidRPr="00607720">
          <w:rPr>
            <w:rStyle w:val="Hyperlink"/>
            <w:rFonts w:ascii="Arial" w:hAnsi="Arial" w:cs="Arial"/>
          </w:rPr>
          <w:t>paul.anders@phe.gov.uk</w:t>
        </w:r>
      </w:hyperlink>
      <w:r w:rsidRPr="00607720">
        <w:rPr>
          <w:rFonts w:ascii="Arial" w:hAnsi="Arial" w:cs="Arial"/>
        </w:rPr>
        <w:t xml:space="preserve">. </w:t>
      </w:r>
      <w:r w:rsidRPr="00607720">
        <w:rPr>
          <w:rFonts w:ascii="Arial" w:hAnsi="Arial" w:cs="Arial"/>
          <w:b/>
          <w:bCs/>
        </w:rPr>
        <w:t>This announcement is embargoed until 00:01 Friday 21 May but EOIs can be submitted now</w:t>
      </w:r>
      <w:r w:rsidRPr="00607720">
        <w:rPr>
          <w:rFonts w:ascii="Arial" w:hAnsi="Arial" w:cs="Arial"/>
        </w:rPr>
        <w:t>.</w:t>
      </w:r>
    </w:p>
    <w:p w14:paraId="1CE427C9" w14:textId="77777777" w:rsidR="00607720" w:rsidRPr="00607720" w:rsidRDefault="00607720" w:rsidP="00607720">
      <w:pPr>
        <w:spacing w:after="0"/>
        <w:rPr>
          <w:rFonts w:ascii="Arial" w:hAnsi="Arial" w:cs="Arial"/>
        </w:rPr>
      </w:pPr>
      <w:r w:rsidRPr="00607720">
        <w:rPr>
          <w:rFonts w:ascii="Arial" w:hAnsi="Arial" w:cs="Arial"/>
          <w:b/>
          <w:bCs/>
        </w:rPr>
        <w:t>Attachments:</w:t>
      </w:r>
    </w:p>
    <w:p w14:paraId="77D70F7A" w14:textId="77777777" w:rsidR="00607720" w:rsidRPr="00607720" w:rsidRDefault="002D01FF" w:rsidP="00607720">
      <w:pPr>
        <w:numPr>
          <w:ilvl w:val="0"/>
          <w:numId w:val="12"/>
        </w:numPr>
        <w:spacing w:after="0"/>
        <w:rPr>
          <w:rFonts w:ascii="Arial" w:hAnsi="Arial" w:cs="Arial"/>
        </w:rPr>
      </w:pPr>
      <w:hyperlink r:id="rId117" w:tgtFrame="_blank" w:history="1">
        <w:r w:rsidR="00607720" w:rsidRPr="00607720">
          <w:rPr>
            <w:rStyle w:val="Hyperlink"/>
            <w:rFonts w:ascii="Arial" w:hAnsi="Arial" w:cs="Arial"/>
            <w:b/>
            <w:bCs/>
          </w:rPr>
          <w:t>Annex 1</w:t>
        </w:r>
      </w:hyperlink>
    </w:p>
    <w:p w14:paraId="1079A3C6" w14:textId="77777777" w:rsidR="00607720" w:rsidRPr="00607720" w:rsidRDefault="002D01FF" w:rsidP="00607720">
      <w:pPr>
        <w:numPr>
          <w:ilvl w:val="0"/>
          <w:numId w:val="12"/>
        </w:numPr>
        <w:spacing w:after="0"/>
        <w:rPr>
          <w:rFonts w:ascii="Arial" w:hAnsi="Arial" w:cs="Arial"/>
        </w:rPr>
      </w:pPr>
      <w:hyperlink r:id="rId118" w:tgtFrame="_blank" w:history="1">
        <w:r w:rsidR="00607720" w:rsidRPr="00607720">
          <w:rPr>
            <w:rStyle w:val="Hyperlink"/>
            <w:rFonts w:ascii="Arial" w:hAnsi="Arial" w:cs="Arial"/>
            <w:b/>
            <w:bCs/>
          </w:rPr>
          <w:t>Annex 2 </w:t>
        </w:r>
      </w:hyperlink>
    </w:p>
    <w:p w14:paraId="258C9E80" w14:textId="77777777" w:rsidR="00607720" w:rsidRPr="00607720" w:rsidRDefault="002D01FF" w:rsidP="00607720">
      <w:pPr>
        <w:numPr>
          <w:ilvl w:val="0"/>
          <w:numId w:val="12"/>
        </w:numPr>
        <w:spacing w:after="0"/>
        <w:rPr>
          <w:rFonts w:ascii="Arial" w:hAnsi="Arial" w:cs="Arial"/>
        </w:rPr>
      </w:pPr>
      <w:hyperlink r:id="rId119" w:tgtFrame="_blank" w:history="1">
        <w:r w:rsidR="00607720" w:rsidRPr="00607720">
          <w:rPr>
            <w:rStyle w:val="Hyperlink"/>
            <w:rFonts w:ascii="Arial" w:hAnsi="Arial" w:cs="Arial"/>
            <w:b/>
            <w:bCs/>
          </w:rPr>
          <w:t>Annex 3</w:t>
        </w:r>
      </w:hyperlink>
    </w:p>
    <w:p w14:paraId="1EA9577D" w14:textId="77777777" w:rsidR="00607720" w:rsidRPr="00607720" w:rsidRDefault="002D01FF" w:rsidP="00607720">
      <w:pPr>
        <w:numPr>
          <w:ilvl w:val="0"/>
          <w:numId w:val="12"/>
        </w:numPr>
        <w:spacing w:after="0"/>
        <w:rPr>
          <w:rFonts w:ascii="Arial" w:hAnsi="Arial" w:cs="Arial"/>
        </w:rPr>
      </w:pPr>
      <w:hyperlink r:id="rId120" w:tgtFrame="_blank" w:history="1">
        <w:r w:rsidR="00607720" w:rsidRPr="00607720">
          <w:rPr>
            <w:rStyle w:val="Hyperlink"/>
            <w:rFonts w:ascii="Arial" w:hAnsi="Arial" w:cs="Arial"/>
            <w:b/>
            <w:bCs/>
          </w:rPr>
          <w:t>Covering Letter</w:t>
        </w:r>
      </w:hyperlink>
    </w:p>
    <w:p w14:paraId="0F055F7D" w14:textId="2399E149" w:rsidR="00607720" w:rsidRDefault="00607720" w:rsidP="00607720">
      <w:pPr>
        <w:rPr>
          <w:rFonts w:ascii="Arial" w:hAnsi="Arial" w:cs="Arial"/>
        </w:rPr>
      </w:pPr>
    </w:p>
    <w:p w14:paraId="04D50844" w14:textId="7BAACECC" w:rsidR="003C02D4" w:rsidRDefault="003C02D4" w:rsidP="0095337B">
      <w:pPr>
        <w:rPr>
          <w:rFonts w:ascii="Arial" w:hAnsi="Arial" w:cs="Arial"/>
        </w:rPr>
      </w:pPr>
    </w:p>
    <w:p w14:paraId="2E82286F" w14:textId="77777777" w:rsidR="003C02D4" w:rsidRPr="003C02D4" w:rsidRDefault="003C02D4" w:rsidP="003C02D4">
      <w:pPr>
        <w:rPr>
          <w:rFonts w:ascii="Arial" w:hAnsi="Arial" w:cs="Arial"/>
          <w:b/>
          <w:bCs/>
        </w:rPr>
      </w:pPr>
      <w:r w:rsidRPr="003C02D4">
        <w:rPr>
          <w:rFonts w:ascii="Arial" w:hAnsi="Arial" w:cs="Arial"/>
          <w:b/>
          <w:bCs/>
        </w:rPr>
        <w:t>SACN report on lower carb diets</w:t>
      </w:r>
    </w:p>
    <w:p w14:paraId="62CC6DDB" w14:textId="131E3166" w:rsidR="003C02D4" w:rsidRDefault="003C02D4" w:rsidP="0095337B">
      <w:pPr>
        <w:rPr>
          <w:rFonts w:ascii="Arial" w:hAnsi="Arial" w:cs="Arial"/>
        </w:rPr>
      </w:pPr>
      <w:r w:rsidRPr="003C02D4">
        <w:rPr>
          <w:rFonts w:ascii="Arial" w:hAnsi="Arial" w:cs="Arial"/>
        </w:rPr>
        <w:t>The Scientific Advisory Committee for Nutrition (SACN) have published a r</w:t>
      </w:r>
      <w:hyperlink r:id="rId121" w:tgtFrame="_blank" w:history="1">
        <w:r w:rsidRPr="003C02D4">
          <w:rPr>
            <w:rStyle w:val="Hyperlink"/>
            <w:rFonts w:ascii="Arial" w:hAnsi="Arial" w:cs="Arial"/>
          </w:rPr>
          <w:t>eport on lower carb diets</w:t>
        </w:r>
      </w:hyperlink>
      <w:r w:rsidRPr="003C02D4">
        <w:rPr>
          <w:rFonts w:ascii="Arial" w:hAnsi="Arial" w:cs="Arial"/>
        </w:rPr>
        <w:t xml:space="preserve"> for adults with type 2 diabetes. </w:t>
      </w:r>
      <w:hyperlink r:id="rId122" w:tgtFrame="_blank" w:history="1">
        <w:r w:rsidRPr="003C02D4">
          <w:rPr>
            <w:rStyle w:val="Hyperlink"/>
            <w:rFonts w:ascii="Arial" w:hAnsi="Arial" w:cs="Arial"/>
          </w:rPr>
          <w:t>We outline in a news story</w:t>
        </w:r>
      </w:hyperlink>
      <w:r w:rsidRPr="003C02D4">
        <w:rPr>
          <w:rFonts w:ascii="Arial" w:hAnsi="Arial" w:cs="Arial"/>
        </w:rPr>
        <w:t xml:space="preserve"> how lower carb diets are an effective short-term option for adults with type 2 diabetes and excess weight. However, there's insufficient evidence for SACN to recommend it long term, and we don't yet know if it's effective for all adults with type 2 diabetes</w:t>
      </w:r>
    </w:p>
    <w:p w14:paraId="0DA627C9" w14:textId="77777777" w:rsidR="003C02D4" w:rsidRDefault="003C02D4" w:rsidP="003C02D4">
      <w:pPr>
        <w:rPr>
          <w:rFonts w:ascii="Arial" w:hAnsi="Arial" w:cs="Arial"/>
          <w:b/>
          <w:bCs/>
        </w:rPr>
      </w:pPr>
    </w:p>
    <w:p w14:paraId="2F0D389B" w14:textId="52C2939F" w:rsidR="003C02D4" w:rsidRPr="003C02D4" w:rsidRDefault="003C02D4" w:rsidP="003C02D4">
      <w:pPr>
        <w:rPr>
          <w:rFonts w:ascii="Arial" w:hAnsi="Arial" w:cs="Arial"/>
          <w:b/>
          <w:bCs/>
        </w:rPr>
      </w:pPr>
      <w:r w:rsidRPr="003C02D4">
        <w:rPr>
          <w:rFonts w:ascii="Arial" w:hAnsi="Arial" w:cs="Arial"/>
          <w:b/>
          <w:bCs/>
        </w:rPr>
        <w:t>Microbiology framework created to speed up access to supplies and build threat resilience</w:t>
      </w:r>
    </w:p>
    <w:p w14:paraId="294158AB" w14:textId="77777777" w:rsidR="003C02D4" w:rsidRPr="003C02D4" w:rsidRDefault="003C02D4" w:rsidP="003C02D4">
      <w:pPr>
        <w:rPr>
          <w:rFonts w:ascii="Arial" w:hAnsi="Arial" w:cs="Arial"/>
        </w:rPr>
      </w:pPr>
      <w:r w:rsidRPr="003C02D4">
        <w:rPr>
          <w:rFonts w:ascii="Arial" w:hAnsi="Arial" w:cs="Arial"/>
        </w:rPr>
        <w:t xml:space="preserve">The new national </w:t>
      </w:r>
      <w:hyperlink r:id="rId123" w:tgtFrame="_blank" w:history="1">
        <w:r w:rsidRPr="003C02D4">
          <w:rPr>
            <w:rStyle w:val="Hyperlink"/>
            <w:rFonts w:ascii="Arial" w:hAnsi="Arial" w:cs="Arial"/>
          </w:rPr>
          <w:t xml:space="preserve">public health procurement scheme has gone live </w:t>
        </w:r>
      </w:hyperlink>
      <w:r w:rsidRPr="003C02D4">
        <w:rPr>
          <w:rFonts w:ascii="Arial" w:hAnsi="Arial" w:cs="Arial"/>
        </w:rPr>
        <w:t>to help grow capacity, push innovation and build resilience within microbiology supply chain. The framework will help ensure labs and other diagnostic and treatment services have easier and faster access to essential supplies. It is open to all public sector, academic and charitable bodies and provides access to approved suppliers of tools for sample analysis, diagnostics and research and development across the infectious disease spectrum.</w:t>
      </w:r>
    </w:p>
    <w:p w14:paraId="14193389" w14:textId="77777777" w:rsidR="003C02D4" w:rsidRDefault="003C02D4" w:rsidP="003C02D4">
      <w:pPr>
        <w:rPr>
          <w:rFonts w:ascii="Arial" w:hAnsi="Arial" w:cs="Arial"/>
          <w:b/>
          <w:bCs/>
        </w:rPr>
      </w:pPr>
    </w:p>
    <w:p w14:paraId="1DCD7108" w14:textId="4C131BAA" w:rsidR="003C02D4" w:rsidRPr="003C02D4" w:rsidRDefault="003C02D4" w:rsidP="003C02D4">
      <w:pPr>
        <w:rPr>
          <w:rFonts w:ascii="Arial" w:hAnsi="Arial" w:cs="Arial"/>
          <w:b/>
          <w:bCs/>
        </w:rPr>
      </w:pPr>
      <w:r w:rsidRPr="003C02D4">
        <w:rPr>
          <w:rFonts w:ascii="Arial" w:hAnsi="Arial" w:cs="Arial"/>
          <w:b/>
          <w:bCs/>
        </w:rPr>
        <w:t>Fingertips + Local Health Mapping tool</w:t>
      </w:r>
    </w:p>
    <w:p w14:paraId="6D75F913" w14:textId="77777777" w:rsidR="003C02D4" w:rsidRPr="003C02D4" w:rsidRDefault="003C02D4" w:rsidP="003C02D4">
      <w:pPr>
        <w:rPr>
          <w:rFonts w:ascii="Arial" w:hAnsi="Arial" w:cs="Arial"/>
        </w:rPr>
      </w:pPr>
      <w:r w:rsidRPr="003C02D4">
        <w:rPr>
          <w:rFonts w:ascii="Arial" w:hAnsi="Arial" w:cs="Arial"/>
        </w:rPr>
        <w:t xml:space="preserve">On 2 June 2021 the </w:t>
      </w:r>
      <w:hyperlink r:id="rId124" w:history="1">
        <w:r w:rsidRPr="003C02D4">
          <w:rPr>
            <w:rStyle w:val="Hyperlink"/>
            <w:rFonts w:ascii="Arial" w:hAnsi="Arial" w:cs="Arial"/>
          </w:rPr>
          <w:t>Local Health Mapping tool</w:t>
        </w:r>
      </w:hyperlink>
      <w:r w:rsidRPr="003C02D4">
        <w:rPr>
          <w:rFonts w:ascii="Arial" w:hAnsi="Arial" w:cs="Arial"/>
        </w:rPr>
        <w:t xml:space="preserve"> and the </w:t>
      </w:r>
      <w:hyperlink r:id="rId125" w:history="1">
        <w:r w:rsidRPr="003C02D4">
          <w:rPr>
            <w:rStyle w:val="Hyperlink"/>
            <w:rFonts w:ascii="Arial" w:hAnsi="Arial" w:cs="Arial"/>
          </w:rPr>
          <w:t>Local Health Fingertips profile</w:t>
        </w:r>
      </w:hyperlink>
      <w:r w:rsidRPr="003C02D4">
        <w:rPr>
          <w:rFonts w:ascii="Arial" w:hAnsi="Arial" w:cs="Arial"/>
        </w:rPr>
        <w:t xml:space="preserve"> will be updated. The release includes the latest timepoint for those indicators where there has been a release of new source data. For those indicators that have had not had any updated source data (i.e. census 2011 indicators) the existing data have been reaggregated to new boundaries. The boundaries used in the release are MSOA 2011, Best fit ward 2020, Lower Tier and Upper Tier 2021 and CCG 2020.</w:t>
      </w:r>
    </w:p>
    <w:p w14:paraId="09A0D1A1" w14:textId="77777777" w:rsidR="003C02D4" w:rsidRDefault="003C02D4" w:rsidP="0095337B">
      <w:pPr>
        <w:rPr>
          <w:rFonts w:ascii="Arial" w:hAnsi="Arial" w:cs="Arial"/>
        </w:rPr>
      </w:pPr>
    </w:p>
    <w:p w14:paraId="78DCA281" w14:textId="77777777" w:rsidR="004943C0" w:rsidRPr="00F94B58" w:rsidRDefault="004943C0" w:rsidP="004943C0">
      <w:pPr>
        <w:rPr>
          <w:rFonts w:ascii="Arial" w:hAnsi="Arial" w:cs="Arial"/>
          <w:b/>
          <w:bCs/>
        </w:rPr>
      </w:pPr>
      <w:r w:rsidRPr="00F94B58">
        <w:rPr>
          <w:rFonts w:ascii="Arial" w:hAnsi="Arial" w:cs="Arial"/>
          <w:b/>
          <w:bCs/>
        </w:rPr>
        <w:t>COVID-19 vaccines: 11,700 deaths prevented</w:t>
      </w:r>
    </w:p>
    <w:p w14:paraId="1E684D2B" w14:textId="672AC8FA" w:rsidR="004943C0" w:rsidRPr="004943C0" w:rsidRDefault="004943C0" w:rsidP="004943C0">
      <w:pPr>
        <w:rPr>
          <w:rFonts w:ascii="Arial" w:hAnsi="Arial" w:cs="Arial"/>
        </w:rPr>
      </w:pPr>
      <w:r w:rsidRPr="00F94B58">
        <w:rPr>
          <w:rFonts w:ascii="Arial" w:hAnsi="Arial" w:cs="Arial"/>
        </w:rPr>
        <w:t>Our latest </w:t>
      </w:r>
      <w:hyperlink r:id="rId126" w:history="1">
        <w:r w:rsidRPr="00F94B58">
          <w:rPr>
            <w:rStyle w:val="Hyperlink"/>
            <w:rFonts w:ascii="Arial" w:hAnsi="Arial" w:cs="Arial"/>
          </w:rPr>
          <w:t>analysis indicates</w:t>
        </w:r>
      </w:hyperlink>
      <w:r w:rsidRPr="00F94B58">
        <w:rPr>
          <w:rFonts w:ascii="Arial" w:hAnsi="Arial" w:cs="Arial"/>
        </w:rPr>
        <w:t> that the</w:t>
      </w:r>
      <w:hyperlink r:id="rId127" w:tgtFrame="_blank" w:history="1">
        <w:r w:rsidRPr="00F94B58">
          <w:rPr>
            <w:rStyle w:val="Hyperlink"/>
            <w:rFonts w:ascii="Arial" w:hAnsi="Arial" w:cs="Arial"/>
          </w:rPr>
          <w:t xml:space="preserve"> COVID-19 vaccination programme prevented 11,700 deaths</w:t>
        </w:r>
      </w:hyperlink>
      <w:r w:rsidRPr="00F94B58">
        <w:rPr>
          <w:rFonts w:ascii="Arial" w:hAnsi="Arial" w:cs="Arial"/>
        </w:rPr>
        <w:t xml:space="preserve"> in those aged 60 and older in England up to the end of April – an additional 1,300 since the previous update. For the first time, analysis also suggests that at least 33,000 hospitalisations were prevented in those aged 65 and older in England, in the same time period. The work </w:t>
      </w:r>
      <w:proofErr w:type="gramStart"/>
      <w:r w:rsidRPr="00F94B58">
        <w:rPr>
          <w:rFonts w:ascii="Arial" w:hAnsi="Arial" w:cs="Arial"/>
        </w:rPr>
        <w:t>takes into account</w:t>
      </w:r>
      <w:proofErr w:type="gramEnd"/>
      <w:r w:rsidRPr="00F94B58">
        <w:rPr>
          <w:rFonts w:ascii="Arial" w:hAnsi="Arial" w:cs="Arial"/>
        </w:rPr>
        <w:t xml:space="preserve"> the direct effects of vaccines. There is now clear and increasing evidence that vaccines help to reduce transmission, therefore it is likely that an even higher number of deaths and hospitalisations have been prevented by the vaccination programme.</w:t>
      </w:r>
    </w:p>
    <w:p w14:paraId="0147195B" w14:textId="77777777" w:rsidR="004943C0" w:rsidRDefault="004943C0" w:rsidP="004943C0">
      <w:pPr>
        <w:rPr>
          <w:rFonts w:ascii="Arial" w:hAnsi="Arial" w:cs="Arial"/>
          <w:b/>
          <w:bCs/>
        </w:rPr>
      </w:pPr>
    </w:p>
    <w:p w14:paraId="73884736" w14:textId="55E9B163" w:rsidR="004943C0" w:rsidRPr="004943C0" w:rsidRDefault="004943C0" w:rsidP="004943C0">
      <w:pPr>
        <w:rPr>
          <w:rFonts w:ascii="Arial" w:hAnsi="Arial" w:cs="Arial"/>
          <w:b/>
          <w:bCs/>
        </w:rPr>
      </w:pPr>
      <w:r w:rsidRPr="004943C0">
        <w:rPr>
          <w:rFonts w:ascii="Arial" w:hAnsi="Arial" w:cs="Arial"/>
          <w:b/>
          <w:bCs/>
        </w:rPr>
        <w:t>Vaccine effectiveness against B.1.617.2 variant </w:t>
      </w:r>
    </w:p>
    <w:p w14:paraId="4E20DFEF" w14:textId="77777777" w:rsidR="004943C0" w:rsidRPr="004943C0" w:rsidRDefault="004943C0" w:rsidP="004943C0">
      <w:pPr>
        <w:rPr>
          <w:rFonts w:ascii="Arial" w:hAnsi="Arial" w:cs="Arial"/>
        </w:rPr>
      </w:pPr>
      <w:r w:rsidRPr="004943C0">
        <w:rPr>
          <w:rFonts w:ascii="Arial" w:hAnsi="Arial" w:cs="Arial"/>
        </w:rPr>
        <w:t xml:space="preserve">A new study by PHE </w:t>
      </w:r>
      <w:hyperlink r:id="rId128" w:tgtFrame="_blank" w:history="1">
        <w:r w:rsidRPr="004943C0">
          <w:rPr>
            <w:rStyle w:val="Hyperlink"/>
            <w:rFonts w:ascii="Arial" w:hAnsi="Arial" w:cs="Arial"/>
          </w:rPr>
          <w:t>shows for the first time</w:t>
        </w:r>
      </w:hyperlink>
      <w:r w:rsidRPr="004943C0">
        <w:rPr>
          <w:rFonts w:ascii="Arial" w:hAnsi="Arial" w:cs="Arial"/>
        </w:rPr>
        <w:t xml:space="preserve"> that 2 doses of the COVID-19 vaccines are highly effective against the B.1.617.2 variant first identified in India. The Pfizer-BioNTech vaccine was 88% effective against symptomatic disease from the B.1.617.2 variant 2 weeks after the second dose, compared to 93% effectiveness against the B.1.1.7 variant. Whilst 2 doses of the AstraZeneca vaccine were 60% effective against symptomatic disease from the B.1.617.2 variant compared to 66% effectiveness against the B.1.1.7 variant.</w:t>
      </w:r>
    </w:p>
    <w:p w14:paraId="0AE77CBF" w14:textId="77777777" w:rsidR="003C02D4" w:rsidRDefault="003C02D4" w:rsidP="003C02D4">
      <w:pPr>
        <w:rPr>
          <w:rFonts w:ascii="Arial" w:hAnsi="Arial" w:cs="Arial"/>
          <w:b/>
          <w:bCs/>
        </w:rPr>
      </w:pPr>
    </w:p>
    <w:p w14:paraId="63E38F72" w14:textId="7EB54365" w:rsidR="003C02D4" w:rsidRPr="003C02D4" w:rsidRDefault="003C02D4" w:rsidP="003C02D4">
      <w:pPr>
        <w:rPr>
          <w:rFonts w:ascii="Arial" w:hAnsi="Arial" w:cs="Arial"/>
          <w:b/>
          <w:bCs/>
        </w:rPr>
      </w:pPr>
      <w:r w:rsidRPr="003C02D4">
        <w:rPr>
          <w:rFonts w:ascii="Arial" w:hAnsi="Arial" w:cs="Arial"/>
          <w:b/>
          <w:bCs/>
        </w:rPr>
        <w:t>COVID-19 Health Inequalities Monitoring in England Tool (CHIME)</w:t>
      </w:r>
    </w:p>
    <w:p w14:paraId="2C03052C" w14:textId="77777777" w:rsidR="003C02D4" w:rsidRPr="003C02D4" w:rsidRDefault="003C02D4" w:rsidP="003C02D4">
      <w:pPr>
        <w:spacing w:after="0"/>
        <w:rPr>
          <w:rFonts w:ascii="Arial" w:hAnsi="Arial" w:cs="Arial"/>
        </w:rPr>
      </w:pPr>
      <w:r w:rsidRPr="003C02D4">
        <w:rPr>
          <w:rFonts w:ascii="Arial" w:hAnsi="Arial" w:cs="Arial"/>
        </w:rPr>
        <w:t xml:space="preserve">We’ve launched a new </w:t>
      </w:r>
      <w:hyperlink r:id="rId129" w:tgtFrame="_blank" w:history="1">
        <w:r w:rsidRPr="003C02D4">
          <w:rPr>
            <w:rStyle w:val="Hyperlink"/>
            <w:rFonts w:ascii="Arial" w:hAnsi="Arial" w:cs="Arial"/>
          </w:rPr>
          <w:t>COVID-19 Health Inequalities Monitoring for England (</w:t>
        </w:r>
      </w:hyperlink>
      <w:hyperlink r:id="rId130" w:tgtFrame="_blank" w:history="1">
        <w:r w:rsidRPr="003C02D4">
          <w:rPr>
            <w:rStyle w:val="Hyperlink"/>
            <w:rFonts w:ascii="Arial" w:hAnsi="Arial" w:cs="Arial"/>
          </w:rPr>
          <w:t>CHIME) tool,</w:t>
        </w:r>
      </w:hyperlink>
      <w:r w:rsidRPr="003C02D4">
        <w:rPr>
          <w:rFonts w:ascii="Arial" w:hAnsi="Arial" w:cs="Arial"/>
        </w:rPr>
        <w:t> a national monitoring tool that will bring together data monitoring the direct impacts of COVID-19 on health inequalities. By presenting inequality breakdowns, including by age, sex, ethnic group, level of deprivation and region, the tool provides a single point of access to:</w:t>
      </w:r>
    </w:p>
    <w:p w14:paraId="0AEA2D06" w14:textId="77777777" w:rsidR="003C02D4" w:rsidRPr="003C02D4" w:rsidRDefault="003C02D4" w:rsidP="003C02D4">
      <w:pPr>
        <w:numPr>
          <w:ilvl w:val="0"/>
          <w:numId w:val="22"/>
        </w:numPr>
        <w:spacing w:after="0"/>
        <w:rPr>
          <w:rFonts w:ascii="Arial" w:hAnsi="Arial" w:cs="Arial"/>
        </w:rPr>
      </w:pPr>
      <w:r w:rsidRPr="003C02D4">
        <w:rPr>
          <w:rFonts w:ascii="Arial" w:hAnsi="Arial" w:cs="Arial"/>
        </w:rPr>
        <w:t xml:space="preserve">show how inequalities have changed </w:t>
      </w:r>
      <w:proofErr w:type="gramStart"/>
      <w:r w:rsidRPr="003C02D4">
        <w:rPr>
          <w:rFonts w:ascii="Arial" w:hAnsi="Arial" w:cs="Arial"/>
        </w:rPr>
        <w:t>during the course of</w:t>
      </w:r>
      <w:proofErr w:type="gramEnd"/>
      <w:r w:rsidRPr="003C02D4">
        <w:rPr>
          <w:rFonts w:ascii="Arial" w:hAnsi="Arial" w:cs="Arial"/>
        </w:rPr>
        <w:t xml:space="preserve"> the pandemic and what the current cumulative picture is</w:t>
      </w:r>
    </w:p>
    <w:p w14:paraId="54CDEFF5" w14:textId="77777777" w:rsidR="003C02D4" w:rsidRPr="003C02D4" w:rsidRDefault="003C02D4" w:rsidP="003C02D4">
      <w:pPr>
        <w:numPr>
          <w:ilvl w:val="0"/>
          <w:numId w:val="22"/>
        </w:numPr>
        <w:spacing w:after="0"/>
        <w:rPr>
          <w:rFonts w:ascii="Arial" w:hAnsi="Arial" w:cs="Arial"/>
        </w:rPr>
      </w:pPr>
      <w:r w:rsidRPr="003C02D4">
        <w:rPr>
          <w:rFonts w:ascii="Arial" w:hAnsi="Arial" w:cs="Arial"/>
        </w:rPr>
        <w:t>bring together data in one tool to enable users to access and utilise the intelligence more easily</w:t>
      </w:r>
    </w:p>
    <w:p w14:paraId="7B7B6D5B" w14:textId="77777777" w:rsidR="003C02D4" w:rsidRPr="003C02D4" w:rsidRDefault="003C02D4" w:rsidP="003C02D4">
      <w:pPr>
        <w:numPr>
          <w:ilvl w:val="0"/>
          <w:numId w:val="22"/>
        </w:numPr>
        <w:spacing w:after="0"/>
        <w:rPr>
          <w:rFonts w:ascii="Arial" w:hAnsi="Arial" w:cs="Arial"/>
        </w:rPr>
      </w:pPr>
      <w:r w:rsidRPr="003C02D4">
        <w:rPr>
          <w:rFonts w:ascii="Arial" w:hAnsi="Arial" w:cs="Arial"/>
        </w:rPr>
        <w:lastRenderedPageBreak/>
        <w:t>provide indicators with a consistent methodology across different datasets to facilitate understanding</w:t>
      </w:r>
    </w:p>
    <w:p w14:paraId="491F36B7" w14:textId="77777777" w:rsidR="003C02D4" w:rsidRPr="003C02D4" w:rsidRDefault="003C02D4" w:rsidP="003C02D4">
      <w:pPr>
        <w:numPr>
          <w:ilvl w:val="0"/>
          <w:numId w:val="22"/>
        </w:numPr>
        <w:spacing w:after="0"/>
        <w:rPr>
          <w:rFonts w:ascii="Arial" w:hAnsi="Arial" w:cs="Arial"/>
        </w:rPr>
      </w:pPr>
      <w:r w:rsidRPr="003C02D4">
        <w:rPr>
          <w:rFonts w:ascii="Arial" w:hAnsi="Arial" w:cs="Arial"/>
        </w:rPr>
        <w:t>support users to identify and address inequalities within their areas and identify priority areas for recovery</w:t>
      </w:r>
    </w:p>
    <w:p w14:paraId="10298930" w14:textId="77777777" w:rsidR="004943C0" w:rsidRDefault="004943C0" w:rsidP="0095337B">
      <w:pPr>
        <w:rPr>
          <w:rFonts w:ascii="Arial" w:hAnsi="Arial" w:cs="Arial"/>
        </w:rPr>
      </w:pPr>
      <w:bookmarkStart w:id="43" w:name="_GoBack"/>
      <w:bookmarkEnd w:id="43"/>
    </w:p>
    <w:p w14:paraId="66881D05" w14:textId="77777777" w:rsidR="0095337B" w:rsidRPr="0095337B" w:rsidRDefault="0095337B" w:rsidP="0095337B">
      <w:pPr>
        <w:rPr>
          <w:rFonts w:ascii="Arial" w:hAnsi="Arial" w:cs="Arial"/>
          <w:b/>
          <w:bCs/>
        </w:rPr>
      </w:pPr>
      <w:bookmarkStart w:id="44" w:name="_Hlk73444586"/>
      <w:r w:rsidRPr="0095337B">
        <w:rPr>
          <w:rFonts w:ascii="Arial" w:hAnsi="Arial" w:cs="Arial"/>
          <w:b/>
          <w:bCs/>
        </w:rPr>
        <w:t xml:space="preserve">Would you like to become a Physical Activity Clinical Champion with Public Health England? </w:t>
      </w:r>
    </w:p>
    <w:bookmarkEnd w:id="44"/>
    <w:p w14:paraId="0ECE3FE1" w14:textId="77777777" w:rsidR="0095337B" w:rsidRPr="0095337B" w:rsidRDefault="0095337B" w:rsidP="0095337B">
      <w:pPr>
        <w:rPr>
          <w:rFonts w:ascii="Arial" w:hAnsi="Arial" w:cs="Arial"/>
        </w:rPr>
      </w:pPr>
      <w:r w:rsidRPr="0095337B">
        <w:rPr>
          <w:rFonts w:ascii="Arial" w:hAnsi="Arial" w:cs="Arial"/>
        </w:rPr>
        <w:t>The Physical Activity team at Public Health England (PHE) is calling healthcare professionals, who are passionate about the role of physical activity in improving their patient’s health to apply for a role as a Physical Activity Clinical Champion and join a national network to deliver online training sessions to peers.</w:t>
      </w:r>
    </w:p>
    <w:p w14:paraId="19756645" w14:textId="77777777" w:rsidR="0095337B" w:rsidRPr="0095337B" w:rsidRDefault="0095337B" w:rsidP="0095337B">
      <w:pPr>
        <w:rPr>
          <w:rFonts w:ascii="Arial" w:hAnsi="Arial" w:cs="Arial"/>
        </w:rPr>
      </w:pPr>
      <w:r w:rsidRPr="0095337B">
        <w:rPr>
          <w:rFonts w:ascii="Arial" w:hAnsi="Arial" w:cs="Arial"/>
        </w:rPr>
        <w:t xml:space="preserve">The </w:t>
      </w:r>
      <w:hyperlink r:id="rId131" w:history="1">
        <w:r w:rsidRPr="0095337B">
          <w:rPr>
            <w:rStyle w:val="Hyperlink"/>
            <w:rFonts w:ascii="Arial" w:hAnsi="Arial" w:cs="Arial"/>
          </w:rPr>
          <w:t>network of 40+ Physical Activity Clinical Champions</w:t>
        </w:r>
      </w:hyperlink>
      <w:r w:rsidRPr="0095337B">
        <w:rPr>
          <w:rFonts w:ascii="Arial" w:hAnsi="Arial" w:cs="Arial"/>
        </w:rPr>
        <w:t xml:space="preserve"> - made up of allied healthcare professionals, nurses and GPs - work with PHE and NHS organisations to deliver training about the benefits of physical activity in preventing and managing common conditions, to groups of 12 to 15 healthcare professionals (HCPs.)</w:t>
      </w:r>
    </w:p>
    <w:p w14:paraId="47E11C23" w14:textId="77777777" w:rsidR="0095337B" w:rsidRPr="0095337B" w:rsidRDefault="0095337B" w:rsidP="0095337B">
      <w:pPr>
        <w:rPr>
          <w:rFonts w:ascii="Arial" w:hAnsi="Arial" w:cs="Arial"/>
        </w:rPr>
      </w:pPr>
      <w:r w:rsidRPr="0095337B">
        <w:rPr>
          <w:rFonts w:ascii="Arial" w:hAnsi="Arial" w:cs="Arial"/>
        </w:rPr>
        <w:t>PHE are currently recruiting nurses, midwives, allied healthcare professionals and medics, to help create a culture where HCPs have frequent and quality conversations with patients about the benefits of keeping active.</w:t>
      </w:r>
    </w:p>
    <w:p w14:paraId="220157F6" w14:textId="77777777" w:rsidR="0095337B" w:rsidRPr="0095337B" w:rsidRDefault="0095337B" w:rsidP="0095337B">
      <w:pPr>
        <w:spacing w:after="0"/>
        <w:rPr>
          <w:rFonts w:ascii="Arial" w:hAnsi="Arial" w:cs="Arial"/>
        </w:rPr>
      </w:pPr>
      <w:r w:rsidRPr="0095337B">
        <w:rPr>
          <w:rFonts w:ascii="Arial" w:hAnsi="Arial" w:cs="Arial"/>
        </w:rPr>
        <w:t>To find out more about each role and how to apply, visit:</w:t>
      </w:r>
    </w:p>
    <w:p w14:paraId="28984BC4" w14:textId="77777777" w:rsidR="0095337B" w:rsidRPr="0095337B" w:rsidRDefault="002D01FF" w:rsidP="0095337B">
      <w:pPr>
        <w:numPr>
          <w:ilvl w:val="0"/>
          <w:numId w:val="13"/>
        </w:numPr>
        <w:spacing w:after="0"/>
        <w:rPr>
          <w:rFonts w:ascii="Arial" w:hAnsi="Arial" w:cs="Arial"/>
        </w:rPr>
      </w:pPr>
      <w:hyperlink r:id="rId132" w:history="1">
        <w:r w:rsidR="0095337B" w:rsidRPr="0095337B">
          <w:rPr>
            <w:rStyle w:val="Hyperlink"/>
            <w:rFonts w:ascii="Arial" w:hAnsi="Arial" w:cs="Arial"/>
          </w:rPr>
          <w:t>https://www.healthjobsuk.com/job/v3133655</w:t>
        </w:r>
      </w:hyperlink>
      <w:r w:rsidR="0095337B" w:rsidRPr="0095337B">
        <w:rPr>
          <w:rFonts w:ascii="Arial" w:hAnsi="Arial" w:cs="Arial"/>
        </w:rPr>
        <w:t xml:space="preserve"> - Nurse or Midwife Physical Activity Clinical Champion</w:t>
      </w:r>
    </w:p>
    <w:p w14:paraId="759F580B" w14:textId="77777777" w:rsidR="0095337B" w:rsidRPr="0095337B" w:rsidRDefault="002D01FF" w:rsidP="0095337B">
      <w:pPr>
        <w:numPr>
          <w:ilvl w:val="0"/>
          <w:numId w:val="13"/>
        </w:numPr>
        <w:spacing w:after="0"/>
        <w:rPr>
          <w:rFonts w:ascii="Arial" w:hAnsi="Arial" w:cs="Arial"/>
        </w:rPr>
      </w:pPr>
      <w:hyperlink r:id="rId133" w:history="1">
        <w:r w:rsidR="0095337B" w:rsidRPr="0095337B">
          <w:rPr>
            <w:rStyle w:val="Hyperlink"/>
            <w:rFonts w:ascii="Arial" w:hAnsi="Arial" w:cs="Arial"/>
          </w:rPr>
          <w:t>https://www.healthjobsuk.com/job/v3133769</w:t>
        </w:r>
      </w:hyperlink>
      <w:r w:rsidR="0095337B" w:rsidRPr="0095337B">
        <w:rPr>
          <w:rFonts w:ascii="Arial" w:hAnsi="Arial" w:cs="Arial"/>
        </w:rPr>
        <w:t xml:space="preserve"> - AHP Physical Activity Clinical Champion</w:t>
      </w:r>
    </w:p>
    <w:p w14:paraId="7D01A6E3" w14:textId="77777777" w:rsidR="0095337B" w:rsidRPr="0095337B" w:rsidRDefault="002D01FF" w:rsidP="0095337B">
      <w:pPr>
        <w:numPr>
          <w:ilvl w:val="0"/>
          <w:numId w:val="13"/>
        </w:numPr>
        <w:spacing w:after="0"/>
        <w:rPr>
          <w:rFonts w:ascii="Arial" w:hAnsi="Arial" w:cs="Arial"/>
        </w:rPr>
      </w:pPr>
      <w:hyperlink r:id="rId134" w:history="1">
        <w:r w:rsidR="0095337B" w:rsidRPr="0095337B">
          <w:rPr>
            <w:rStyle w:val="Hyperlink"/>
            <w:rFonts w:ascii="Arial" w:hAnsi="Arial" w:cs="Arial"/>
          </w:rPr>
          <w:t>https://www.healthjobsuk.com/job/v3133550</w:t>
        </w:r>
      </w:hyperlink>
      <w:r w:rsidR="0095337B" w:rsidRPr="0095337B">
        <w:rPr>
          <w:rFonts w:ascii="Arial" w:hAnsi="Arial" w:cs="Arial"/>
        </w:rPr>
        <w:t xml:space="preserve"> - Medic Physical Activity Clinical Champion</w:t>
      </w:r>
    </w:p>
    <w:p w14:paraId="3BA8BA46" w14:textId="77777777" w:rsidR="0095337B" w:rsidRPr="0095337B" w:rsidRDefault="0095337B" w:rsidP="0095337B">
      <w:pPr>
        <w:rPr>
          <w:rFonts w:ascii="Arial" w:hAnsi="Arial" w:cs="Arial"/>
        </w:rPr>
      </w:pPr>
    </w:p>
    <w:sectPr w:rsidR="0095337B" w:rsidRPr="0095337B" w:rsidSect="00973FE9">
      <w:pgSz w:w="11906" w:h="16838"/>
      <w:pgMar w:top="851" w:right="737" w:bottom="624"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D6BF6"/>
    <w:multiLevelType w:val="hybridMultilevel"/>
    <w:tmpl w:val="ED104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64077A7"/>
    <w:multiLevelType w:val="hybridMultilevel"/>
    <w:tmpl w:val="1C429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D232EE"/>
    <w:multiLevelType w:val="hybridMultilevel"/>
    <w:tmpl w:val="48009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55D4F7C"/>
    <w:multiLevelType w:val="hybridMultilevel"/>
    <w:tmpl w:val="FEE2E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72772DE"/>
    <w:multiLevelType w:val="multilevel"/>
    <w:tmpl w:val="F8A0D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6073D"/>
    <w:multiLevelType w:val="hybridMultilevel"/>
    <w:tmpl w:val="B044C5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1480BFD"/>
    <w:multiLevelType w:val="hybridMultilevel"/>
    <w:tmpl w:val="4CCCB6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32F7F75"/>
    <w:multiLevelType w:val="multilevel"/>
    <w:tmpl w:val="2278C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B6FD8"/>
    <w:multiLevelType w:val="multilevel"/>
    <w:tmpl w:val="FD428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3A6D82"/>
    <w:multiLevelType w:val="multilevel"/>
    <w:tmpl w:val="C2689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FF3A14"/>
    <w:multiLevelType w:val="hybridMultilevel"/>
    <w:tmpl w:val="A0AA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697A04"/>
    <w:multiLevelType w:val="multilevel"/>
    <w:tmpl w:val="8FA084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7E57B9"/>
    <w:multiLevelType w:val="multilevel"/>
    <w:tmpl w:val="340E4D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DB3B77"/>
    <w:multiLevelType w:val="multilevel"/>
    <w:tmpl w:val="2CAADE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3634FF"/>
    <w:multiLevelType w:val="hybridMultilevel"/>
    <w:tmpl w:val="8E168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AC226BA"/>
    <w:multiLevelType w:val="hybridMultilevel"/>
    <w:tmpl w:val="5FE2B41C"/>
    <w:lvl w:ilvl="0" w:tplc="42E0D596">
      <w:start w:val="1"/>
      <w:numFmt w:val="bullet"/>
      <w:lvlText w:val=""/>
      <w:lvlJc w:val="left"/>
      <w:pPr>
        <w:ind w:left="360" w:hanging="360"/>
      </w:pPr>
      <w:rPr>
        <w:rFonts w:ascii="Symbol" w:hAnsi="Symbol"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162292"/>
    <w:multiLevelType w:val="multilevel"/>
    <w:tmpl w:val="0A8611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8627E3"/>
    <w:multiLevelType w:val="multilevel"/>
    <w:tmpl w:val="E8D013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7C0EC9"/>
    <w:multiLevelType w:val="multilevel"/>
    <w:tmpl w:val="DE2E1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340CC1"/>
    <w:multiLevelType w:val="hybridMultilevel"/>
    <w:tmpl w:val="E36EAC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5E07254"/>
    <w:multiLevelType w:val="hybridMultilevel"/>
    <w:tmpl w:val="8CA03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7401BD"/>
    <w:multiLevelType w:val="hybridMultilevel"/>
    <w:tmpl w:val="6F069324"/>
    <w:lvl w:ilvl="0" w:tplc="C1963994">
      <w:start w:val="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93944F5"/>
    <w:multiLevelType w:val="hybridMultilevel"/>
    <w:tmpl w:val="0E6A7F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A567BED"/>
    <w:multiLevelType w:val="multilevel"/>
    <w:tmpl w:val="122A3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4"/>
  </w:num>
  <w:num w:numId="3">
    <w:abstractNumId w:val="7"/>
  </w:num>
  <w:num w:numId="4">
    <w:abstractNumId w:val="22"/>
  </w:num>
  <w:num w:numId="5">
    <w:abstractNumId w:val="1"/>
  </w:num>
  <w:num w:numId="6">
    <w:abstractNumId w:val="8"/>
  </w:num>
  <w:num w:numId="7">
    <w:abstractNumId w:val="12"/>
  </w:num>
  <w:num w:numId="8">
    <w:abstractNumId w:val="3"/>
  </w:num>
  <w:num w:numId="9">
    <w:abstractNumId w:val="10"/>
  </w:num>
  <w:num w:numId="10">
    <w:abstractNumId w:val="20"/>
  </w:num>
  <w:num w:numId="11">
    <w:abstractNumId w:val="19"/>
  </w:num>
  <w:num w:numId="12">
    <w:abstractNumId w:val="18"/>
  </w:num>
  <w:num w:numId="13">
    <w:abstractNumId w:val="23"/>
  </w:num>
  <w:num w:numId="14">
    <w:abstractNumId w:val="16"/>
  </w:num>
  <w:num w:numId="15">
    <w:abstractNumId w:val="13"/>
  </w:num>
  <w:num w:numId="16">
    <w:abstractNumId w:val="11"/>
  </w:num>
  <w:num w:numId="17">
    <w:abstractNumId w:val="17"/>
  </w:num>
  <w:num w:numId="18">
    <w:abstractNumId w:val="2"/>
  </w:num>
  <w:num w:numId="19">
    <w:abstractNumId w:val="0"/>
  </w:num>
  <w:num w:numId="20">
    <w:abstractNumId w:val="6"/>
  </w:num>
  <w:num w:numId="21">
    <w:abstractNumId w:val="21"/>
  </w:num>
  <w:num w:numId="22">
    <w:abstractNumId w:val="9"/>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FE9"/>
    <w:rsid w:val="00014AAA"/>
    <w:rsid w:val="00073679"/>
    <w:rsid w:val="000C45DA"/>
    <w:rsid w:val="001034B4"/>
    <w:rsid w:val="00105D95"/>
    <w:rsid w:val="00107AB3"/>
    <w:rsid w:val="0014321F"/>
    <w:rsid w:val="001D7BAE"/>
    <w:rsid w:val="002439BD"/>
    <w:rsid w:val="002A58C7"/>
    <w:rsid w:val="002A6489"/>
    <w:rsid w:val="002D01FF"/>
    <w:rsid w:val="002E05C3"/>
    <w:rsid w:val="00316389"/>
    <w:rsid w:val="003342D7"/>
    <w:rsid w:val="00340A51"/>
    <w:rsid w:val="00380293"/>
    <w:rsid w:val="003920CB"/>
    <w:rsid w:val="003C02D4"/>
    <w:rsid w:val="003D0668"/>
    <w:rsid w:val="003D51B6"/>
    <w:rsid w:val="003E24C9"/>
    <w:rsid w:val="003E49D3"/>
    <w:rsid w:val="00410FFD"/>
    <w:rsid w:val="004943C0"/>
    <w:rsid w:val="004C2374"/>
    <w:rsid w:val="004C59DE"/>
    <w:rsid w:val="004E54BE"/>
    <w:rsid w:val="0051096C"/>
    <w:rsid w:val="0053540F"/>
    <w:rsid w:val="005B1471"/>
    <w:rsid w:val="00607720"/>
    <w:rsid w:val="00613E89"/>
    <w:rsid w:val="00687EFB"/>
    <w:rsid w:val="006B19A8"/>
    <w:rsid w:val="006D7810"/>
    <w:rsid w:val="006F77FC"/>
    <w:rsid w:val="0070273B"/>
    <w:rsid w:val="00710AE4"/>
    <w:rsid w:val="00727D0A"/>
    <w:rsid w:val="007B59D4"/>
    <w:rsid w:val="007C7996"/>
    <w:rsid w:val="007D1195"/>
    <w:rsid w:val="00815DA4"/>
    <w:rsid w:val="00844F09"/>
    <w:rsid w:val="00864384"/>
    <w:rsid w:val="008E64B5"/>
    <w:rsid w:val="0095337B"/>
    <w:rsid w:val="00973FE9"/>
    <w:rsid w:val="00991BB5"/>
    <w:rsid w:val="00A01A93"/>
    <w:rsid w:val="00A30A18"/>
    <w:rsid w:val="00A73933"/>
    <w:rsid w:val="00A94535"/>
    <w:rsid w:val="00AA353B"/>
    <w:rsid w:val="00B00550"/>
    <w:rsid w:val="00B03D52"/>
    <w:rsid w:val="00B04010"/>
    <w:rsid w:val="00B053E3"/>
    <w:rsid w:val="00B24EE6"/>
    <w:rsid w:val="00B45F93"/>
    <w:rsid w:val="00B46166"/>
    <w:rsid w:val="00B80316"/>
    <w:rsid w:val="00C53130"/>
    <w:rsid w:val="00C70286"/>
    <w:rsid w:val="00CA1B75"/>
    <w:rsid w:val="00CA3B1C"/>
    <w:rsid w:val="00CA6955"/>
    <w:rsid w:val="00CF6B59"/>
    <w:rsid w:val="00D86E9B"/>
    <w:rsid w:val="00E02F7E"/>
    <w:rsid w:val="00E04AA6"/>
    <w:rsid w:val="00E80392"/>
    <w:rsid w:val="00E95EA4"/>
    <w:rsid w:val="00EA66EC"/>
    <w:rsid w:val="00F36FC7"/>
    <w:rsid w:val="00F60D06"/>
    <w:rsid w:val="00F808F2"/>
    <w:rsid w:val="00F94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425CFD4"/>
  <w15:chartTrackingRefBased/>
  <w15:docId w15:val="{FA379E1C-8237-491F-9352-DE21BEDE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0392"/>
    <w:pPr>
      <w:keepNext/>
      <w:keepLines/>
      <w:spacing w:after="0"/>
      <w:outlineLvl w:val="0"/>
    </w:pPr>
    <w:rPr>
      <w:rFonts w:ascii="Arial" w:eastAsiaTheme="majorEastAsia" w:hAnsi="Arial" w:cstheme="majorBidi"/>
      <w:b/>
      <w:color w:val="70AD47" w:themeColor="accent6"/>
      <w:sz w:val="32"/>
      <w:szCs w:val="32"/>
    </w:rPr>
  </w:style>
  <w:style w:type="paragraph" w:styleId="Heading2">
    <w:name w:val="heading 2"/>
    <w:basedOn w:val="Normal"/>
    <w:next w:val="Normal"/>
    <w:link w:val="Heading2Char"/>
    <w:uiPriority w:val="9"/>
    <w:semiHidden/>
    <w:unhideWhenUsed/>
    <w:qFormat/>
    <w:rsid w:val="00E803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A3B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04AA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3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3FE9"/>
    <w:pPr>
      <w:ind w:left="720"/>
      <w:contextualSpacing/>
    </w:pPr>
  </w:style>
  <w:style w:type="paragraph" w:styleId="BalloonText">
    <w:name w:val="Balloon Text"/>
    <w:basedOn w:val="Normal"/>
    <w:link w:val="BalloonTextChar"/>
    <w:uiPriority w:val="99"/>
    <w:semiHidden/>
    <w:unhideWhenUsed/>
    <w:rsid w:val="00710A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AE4"/>
    <w:rPr>
      <w:rFonts w:ascii="Segoe UI" w:hAnsi="Segoe UI" w:cs="Segoe UI"/>
      <w:sz w:val="18"/>
      <w:szCs w:val="18"/>
    </w:rPr>
  </w:style>
  <w:style w:type="character" w:customStyle="1" w:styleId="Heading1Char">
    <w:name w:val="Heading 1 Char"/>
    <w:basedOn w:val="DefaultParagraphFont"/>
    <w:link w:val="Heading1"/>
    <w:uiPriority w:val="9"/>
    <w:rsid w:val="00E80392"/>
    <w:rPr>
      <w:rFonts w:ascii="Arial" w:eastAsiaTheme="majorEastAsia" w:hAnsi="Arial" w:cstheme="majorBidi"/>
      <w:b/>
      <w:color w:val="70AD47" w:themeColor="accent6"/>
      <w:sz w:val="32"/>
      <w:szCs w:val="32"/>
    </w:rPr>
  </w:style>
  <w:style w:type="character" w:styleId="Hyperlink">
    <w:name w:val="Hyperlink"/>
    <w:basedOn w:val="DefaultParagraphFont"/>
    <w:uiPriority w:val="99"/>
    <w:unhideWhenUsed/>
    <w:rsid w:val="00E80392"/>
    <w:rPr>
      <w:color w:val="0563C1" w:themeColor="hyperlink"/>
      <w:u w:val="single"/>
    </w:rPr>
  </w:style>
  <w:style w:type="character" w:styleId="UnresolvedMention">
    <w:name w:val="Unresolved Mention"/>
    <w:basedOn w:val="DefaultParagraphFont"/>
    <w:uiPriority w:val="99"/>
    <w:semiHidden/>
    <w:unhideWhenUsed/>
    <w:rsid w:val="00E80392"/>
    <w:rPr>
      <w:color w:val="605E5C"/>
      <w:shd w:val="clear" w:color="auto" w:fill="E1DFDD"/>
    </w:rPr>
  </w:style>
  <w:style w:type="character" w:customStyle="1" w:styleId="Heading2Char">
    <w:name w:val="Heading 2 Char"/>
    <w:basedOn w:val="DefaultParagraphFont"/>
    <w:link w:val="Heading2"/>
    <w:uiPriority w:val="9"/>
    <w:semiHidden/>
    <w:rsid w:val="00E8039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A3B1C"/>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E04AA6"/>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D86E9B"/>
    <w:rPr>
      <w:color w:val="954F72" w:themeColor="followedHyperlink"/>
      <w:u w:val="single"/>
    </w:rPr>
  </w:style>
  <w:style w:type="paragraph" w:styleId="NormalWeb">
    <w:name w:val="Normal (Web)"/>
    <w:basedOn w:val="Normal"/>
    <w:uiPriority w:val="99"/>
    <w:semiHidden/>
    <w:unhideWhenUsed/>
    <w:rsid w:val="00F36FC7"/>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F36FC7"/>
    <w:rPr>
      <w:b/>
      <w:bCs/>
    </w:rPr>
  </w:style>
  <w:style w:type="character" w:customStyle="1" w:styleId="wordsection1Char">
    <w:name w:val="wordsection1 Char"/>
    <w:basedOn w:val="DefaultParagraphFont"/>
    <w:link w:val="wordsection1"/>
    <w:uiPriority w:val="99"/>
    <w:locked/>
    <w:rsid w:val="003E49D3"/>
    <w:rPr>
      <w:rFonts w:ascii="Calibri" w:hAnsi="Calibri" w:cs="Calibri"/>
    </w:rPr>
  </w:style>
  <w:style w:type="paragraph" w:customStyle="1" w:styleId="wordsection1">
    <w:name w:val="wordsection1"/>
    <w:basedOn w:val="Normal"/>
    <w:link w:val="wordsection1Char"/>
    <w:uiPriority w:val="99"/>
    <w:rsid w:val="003E49D3"/>
    <w:pPr>
      <w:spacing w:before="100" w:beforeAutospacing="1" w:after="100" w:afterAutospacing="1" w:line="240" w:lineRule="auto"/>
    </w:pPr>
    <w:rPr>
      <w:rFonts w:ascii="Calibri" w:hAnsi="Calibri" w:cs="Calibri"/>
    </w:rPr>
  </w:style>
  <w:style w:type="table" w:customStyle="1" w:styleId="TableGrid1">
    <w:name w:val="Table Grid1"/>
    <w:basedOn w:val="TableNormal"/>
    <w:next w:val="TableGrid"/>
    <w:uiPriority w:val="39"/>
    <w:rsid w:val="008E6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4377">
      <w:bodyDiv w:val="1"/>
      <w:marLeft w:val="0"/>
      <w:marRight w:val="0"/>
      <w:marTop w:val="0"/>
      <w:marBottom w:val="0"/>
      <w:divBdr>
        <w:top w:val="none" w:sz="0" w:space="0" w:color="auto"/>
        <w:left w:val="none" w:sz="0" w:space="0" w:color="auto"/>
        <w:bottom w:val="none" w:sz="0" w:space="0" w:color="auto"/>
        <w:right w:val="none" w:sz="0" w:space="0" w:color="auto"/>
      </w:divBdr>
    </w:div>
    <w:div w:id="50227944">
      <w:bodyDiv w:val="1"/>
      <w:marLeft w:val="0"/>
      <w:marRight w:val="0"/>
      <w:marTop w:val="0"/>
      <w:marBottom w:val="0"/>
      <w:divBdr>
        <w:top w:val="none" w:sz="0" w:space="0" w:color="auto"/>
        <w:left w:val="none" w:sz="0" w:space="0" w:color="auto"/>
        <w:bottom w:val="none" w:sz="0" w:space="0" w:color="auto"/>
        <w:right w:val="none" w:sz="0" w:space="0" w:color="auto"/>
      </w:divBdr>
    </w:div>
    <w:div w:id="71857998">
      <w:bodyDiv w:val="1"/>
      <w:marLeft w:val="0"/>
      <w:marRight w:val="0"/>
      <w:marTop w:val="0"/>
      <w:marBottom w:val="0"/>
      <w:divBdr>
        <w:top w:val="none" w:sz="0" w:space="0" w:color="auto"/>
        <w:left w:val="none" w:sz="0" w:space="0" w:color="auto"/>
        <w:bottom w:val="none" w:sz="0" w:space="0" w:color="auto"/>
        <w:right w:val="none" w:sz="0" w:space="0" w:color="auto"/>
      </w:divBdr>
    </w:div>
    <w:div w:id="113790080">
      <w:bodyDiv w:val="1"/>
      <w:marLeft w:val="0"/>
      <w:marRight w:val="0"/>
      <w:marTop w:val="0"/>
      <w:marBottom w:val="0"/>
      <w:divBdr>
        <w:top w:val="none" w:sz="0" w:space="0" w:color="auto"/>
        <w:left w:val="none" w:sz="0" w:space="0" w:color="auto"/>
        <w:bottom w:val="none" w:sz="0" w:space="0" w:color="auto"/>
        <w:right w:val="none" w:sz="0" w:space="0" w:color="auto"/>
      </w:divBdr>
    </w:div>
    <w:div w:id="172768052">
      <w:bodyDiv w:val="1"/>
      <w:marLeft w:val="0"/>
      <w:marRight w:val="0"/>
      <w:marTop w:val="0"/>
      <w:marBottom w:val="0"/>
      <w:divBdr>
        <w:top w:val="none" w:sz="0" w:space="0" w:color="auto"/>
        <w:left w:val="none" w:sz="0" w:space="0" w:color="auto"/>
        <w:bottom w:val="none" w:sz="0" w:space="0" w:color="auto"/>
        <w:right w:val="none" w:sz="0" w:space="0" w:color="auto"/>
      </w:divBdr>
    </w:div>
    <w:div w:id="220484625">
      <w:bodyDiv w:val="1"/>
      <w:marLeft w:val="0"/>
      <w:marRight w:val="0"/>
      <w:marTop w:val="0"/>
      <w:marBottom w:val="0"/>
      <w:divBdr>
        <w:top w:val="none" w:sz="0" w:space="0" w:color="auto"/>
        <w:left w:val="none" w:sz="0" w:space="0" w:color="auto"/>
        <w:bottom w:val="none" w:sz="0" w:space="0" w:color="auto"/>
        <w:right w:val="none" w:sz="0" w:space="0" w:color="auto"/>
      </w:divBdr>
    </w:div>
    <w:div w:id="240216066">
      <w:bodyDiv w:val="1"/>
      <w:marLeft w:val="0"/>
      <w:marRight w:val="0"/>
      <w:marTop w:val="0"/>
      <w:marBottom w:val="0"/>
      <w:divBdr>
        <w:top w:val="none" w:sz="0" w:space="0" w:color="auto"/>
        <w:left w:val="none" w:sz="0" w:space="0" w:color="auto"/>
        <w:bottom w:val="none" w:sz="0" w:space="0" w:color="auto"/>
        <w:right w:val="none" w:sz="0" w:space="0" w:color="auto"/>
      </w:divBdr>
    </w:div>
    <w:div w:id="245454515">
      <w:bodyDiv w:val="1"/>
      <w:marLeft w:val="0"/>
      <w:marRight w:val="0"/>
      <w:marTop w:val="0"/>
      <w:marBottom w:val="0"/>
      <w:divBdr>
        <w:top w:val="none" w:sz="0" w:space="0" w:color="auto"/>
        <w:left w:val="none" w:sz="0" w:space="0" w:color="auto"/>
        <w:bottom w:val="none" w:sz="0" w:space="0" w:color="auto"/>
        <w:right w:val="none" w:sz="0" w:space="0" w:color="auto"/>
      </w:divBdr>
    </w:div>
    <w:div w:id="278032415">
      <w:bodyDiv w:val="1"/>
      <w:marLeft w:val="0"/>
      <w:marRight w:val="0"/>
      <w:marTop w:val="0"/>
      <w:marBottom w:val="0"/>
      <w:divBdr>
        <w:top w:val="none" w:sz="0" w:space="0" w:color="auto"/>
        <w:left w:val="none" w:sz="0" w:space="0" w:color="auto"/>
        <w:bottom w:val="none" w:sz="0" w:space="0" w:color="auto"/>
        <w:right w:val="none" w:sz="0" w:space="0" w:color="auto"/>
      </w:divBdr>
    </w:div>
    <w:div w:id="279915917">
      <w:bodyDiv w:val="1"/>
      <w:marLeft w:val="0"/>
      <w:marRight w:val="0"/>
      <w:marTop w:val="0"/>
      <w:marBottom w:val="0"/>
      <w:divBdr>
        <w:top w:val="none" w:sz="0" w:space="0" w:color="auto"/>
        <w:left w:val="none" w:sz="0" w:space="0" w:color="auto"/>
        <w:bottom w:val="none" w:sz="0" w:space="0" w:color="auto"/>
        <w:right w:val="none" w:sz="0" w:space="0" w:color="auto"/>
      </w:divBdr>
    </w:div>
    <w:div w:id="300885752">
      <w:bodyDiv w:val="1"/>
      <w:marLeft w:val="0"/>
      <w:marRight w:val="0"/>
      <w:marTop w:val="0"/>
      <w:marBottom w:val="0"/>
      <w:divBdr>
        <w:top w:val="none" w:sz="0" w:space="0" w:color="auto"/>
        <w:left w:val="none" w:sz="0" w:space="0" w:color="auto"/>
        <w:bottom w:val="none" w:sz="0" w:space="0" w:color="auto"/>
        <w:right w:val="none" w:sz="0" w:space="0" w:color="auto"/>
      </w:divBdr>
    </w:div>
    <w:div w:id="305008767">
      <w:bodyDiv w:val="1"/>
      <w:marLeft w:val="0"/>
      <w:marRight w:val="0"/>
      <w:marTop w:val="0"/>
      <w:marBottom w:val="0"/>
      <w:divBdr>
        <w:top w:val="none" w:sz="0" w:space="0" w:color="auto"/>
        <w:left w:val="none" w:sz="0" w:space="0" w:color="auto"/>
        <w:bottom w:val="none" w:sz="0" w:space="0" w:color="auto"/>
        <w:right w:val="none" w:sz="0" w:space="0" w:color="auto"/>
      </w:divBdr>
    </w:div>
    <w:div w:id="310136955">
      <w:bodyDiv w:val="1"/>
      <w:marLeft w:val="0"/>
      <w:marRight w:val="0"/>
      <w:marTop w:val="0"/>
      <w:marBottom w:val="0"/>
      <w:divBdr>
        <w:top w:val="none" w:sz="0" w:space="0" w:color="auto"/>
        <w:left w:val="none" w:sz="0" w:space="0" w:color="auto"/>
        <w:bottom w:val="none" w:sz="0" w:space="0" w:color="auto"/>
        <w:right w:val="none" w:sz="0" w:space="0" w:color="auto"/>
      </w:divBdr>
    </w:div>
    <w:div w:id="335763654">
      <w:bodyDiv w:val="1"/>
      <w:marLeft w:val="0"/>
      <w:marRight w:val="0"/>
      <w:marTop w:val="0"/>
      <w:marBottom w:val="0"/>
      <w:divBdr>
        <w:top w:val="none" w:sz="0" w:space="0" w:color="auto"/>
        <w:left w:val="none" w:sz="0" w:space="0" w:color="auto"/>
        <w:bottom w:val="none" w:sz="0" w:space="0" w:color="auto"/>
        <w:right w:val="none" w:sz="0" w:space="0" w:color="auto"/>
      </w:divBdr>
    </w:div>
    <w:div w:id="338507067">
      <w:bodyDiv w:val="1"/>
      <w:marLeft w:val="0"/>
      <w:marRight w:val="0"/>
      <w:marTop w:val="0"/>
      <w:marBottom w:val="0"/>
      <w:divBdr>
        <w:top w:val="none" w:sz="0" w:space="0" w:color="auto"/>
        <w:left w:val="none" w:sz="0" w:space="0" w:color="auto"/>
        <w:bottom w:val="none" w:sz="0" w:space="0" w:color="auto"/>
        <w:right w:val="none" w:sz="0" w:space="0" w:color="auto"/>
      </w:divBdr>
    </w:div>
    <w:div w:id="346564784">
      <w:bodyDiv w:val="1"/>
      <w:marLeft w:val="0"/>
      <w:marRight w:val="0"/>
      <w:marTop w:val="0"/>
      <w:marBottom w:val="0"/>
      <w:divBdr>
        <w:top w:val="none" w:sz="0" w:space="0" w:color="auto"/>
        <w:left w:val="none" w:sz="0" w:space="0" w:color="auto"/>
        <w:bottom w:val="none" w:sz="0" w:space="0" w:color="auto"/>
        <w:right w:val="none" w:sz="0" w:space="0" w:color="auto"/>
      </w:divBdr>
    </w:div>
    <w:div w:id="359552879">
      <w:bodyDiv w:val="1"/>
      <w:marLeft w:val="0"/>
      <w:marRight w:val="0"/>
      <w:marTop w:val="0"/>
      <w:marBottom w:val="0"/>
      <w:divBdr>
        <w:top w:val="none" w:sz="0" w:space="0" w:color="auto"/>
        <w:left w:val="none" w:sz="0" w:space="0" w:color="auto"/>
        <w:bottom w:val="none" w:sz="0" w:space="0" w:color="auto"/>
        <w:right w:val="none" w:sz="0" w:space="0" w:color="auto"/>
      </w:divBdr>
    </w:div>
    <w:div w:id="380636738">
      <w:bodyDiv w:val="1"/>
      <w:marLeft w:val="0"/>
      <w:marRight w:val="0"/>
      <w:marTop w:val="0"/>
      <w:marBottom w:val="0"/>
      <w:divBdr>
        <w:top w:val="none" w:sz="0" w:space="0" w:color="auto"/>
        <w:left w:val="none" w:sz="0" w:space="0" w:color="auto"/>
        <w:bottom w:val="none" w:sz="0" w:space="0" w:color="auto"/>
        <w:right w:val="none" w:sz="0" w:space="0" w:color="auto"/>
      </w:divBdr>
    </w:div>
    <w:div w:id="404031328">
      <w:bodyDiv w:val="1"/>
      <w:marLeft w:val="0"/>
      <w:marRight w:val="0"/>
      <w:marTop w:val="0"/>
      <w:marBottom w:val="0"/>
      <w:divBdr>
        <w:top w:val="none" w:sz="0" w:space="0" w:color="auto"/>
        <w:left w:val="none" w:sz="0" w:space="0" w:color="auto"/>
        <w:bottom w:val="none" w:sz="0" w:space="0" w:color="auto"/>
        <w:right w:val="none" w:sz="0" w:space="0" w:color="auto"/>
      </w:divBdr>
    </w:div>
    <w:div w:id="464397639">
      <w:bodyDiv w:val="1"/>
      <w:marLeft w:val="0"/>
      <w:marRight w:val="0"/>
      <w:marTop w:val="0"/>
      <w:marBottom w:val="0"/>
      <w:divBdr>
        <w:top w:val="none" w:sz="0" w:space="0" w:color="auto"/>
        <w:left w:val="none" w:sz="0" w:space="0" w:color="auto"/>
        <w:bottom w:val="none" w:sz="0" w:space="0" w:color="auto"/>
        <w:right w:val="none" w:sz="0" w:space="0" w:color="auto"/>
      </w:divBdr>
    </w:div>
    <w:div w:id="486939135">
      <w:bodyDiv w:val="1"/>
      <w:marLeft w:val="0"/>
      <w:marRight w:val="0"/>
      <w:marTop w:val="0"/>
      <w:marBottom w:val="0"/>
      <w:divBdr>
        <w:top w:val="none" w:sz="0" w:space="0" w:color="auto"/>
        <w:left w:val="none" w:sz="0" w:space="0" w:color="auto"/>
        <w:bottom w:val="none" w:sz="0" w:space="0" w:color="auto"/>
        <w:right w:val="none" w:sz="0" w:space="0" w:color="auto"/>
      </w:divBdr>
    </w:div>
    <w:div w:id="507405876">
      <w:bodyDiv w:val="1"/>
      <w:marLeft w:val="0"/>
      <w:marRight w:val="0"/>
      <w:marTop w:val="0"/>
      <w:marBottom w:val="0"/>
      <w:divBdr>
        <w:top w:val="none" w:sz="0" w:space="0" w:color="auto"/>
        <w:left w:val="none" w:sz="0" w:space="0" w:color="auto"/>
        <w:bottom w:val="none" w:sz="0" w:space="0" w:color="auto"/>
        <w:right w:val="none" w:sz="0" w:space="0" w:color="auto"/>
      </w:divBdr>
    </w:div>
    <w:div w:id="535510134">
      <w:bodyDiv w:val="1"/>
      <w:marLeft w:val="0"/>
      <w:marRight w:val="0"/>
      <w:marTop w:val="0"/>
      <w:marBottom w:val="0"/>
      <w:divBdr>
        <w:top w:val="none" w:sz="0" w:space="0" w:color="auto"/>
        <w:left w:val="none" w:sz="0" w:space="0" w:color="auto"/>
        <w:bottom w:val="none" w:sz="0" w:space="0" w:color="auto"/>
        <w:right w:val="none" w:sz="0" w:space="0" w:color="auto"/>
      </w:divBdr>
    </w:div>
    <w:div w:id="675235221">
      <w:bodyDiv w:val="1"/>
      <w:marLeft w:val="0"/>
      <w:marRight w:val="0"/>
      <w:marTop w:val="0"/>
      <w:marBottom w:val="0"/>
      <w:divBdr>
        <w:top w:val="none" w:sz="0" w:space="0" w:color="auto"/>
        <w:left w:val="none" w:sz="0" w:space="0" w:color="auto"/>
        <w:bottom w:val="none" w:sz="0" w:space="0" w:color="auto"/>
        <w:right w:val="none" w:sz="0" w:space="0" w:color="auto"/>
      </w:divBdr>
    </w:div>
    <w:div w:id="699859364">
      <w:bodyDiv w:val="1"/>
      <w:marLeft w:val="0"/>
      <w:marRight w:val="0"/>
      <w:marTop w:val="0"/>
      <w:marBottom w:val="0"/>
      <w:divBdr>
        <w:top w:val="none" w:sz="0" w:space="0" w:color="auto"/>
        <w:left w:val="none" w:sz="0" w:space="0" w:color="auto"/>
        <w:bottom w:val="none" w:sz="0" w:space="0" w:color="auto"/>
        <w:right w:val="none" w:sz="0" w:space="0" w:color="auto"/>
      </w:divBdr>
    </w:div>
    <w:div w:id="719477734">
      <w:bodyDiv w:val="1"/>
      <w:marLeft w:val="0"/>
      <w:marRight w:val="0"/>
      <w:marTop w:val="0"/>
      <w:marBottom w:val="0"/>
      <w:divBdr>
        <w:top w:val="none" w:sz="0" w:space="0" w:color="auto"/>
        <w:left w:val="none" w:sz="0" w:space="0" w:color="auto"/>
        <w:bottom w:val="none" w:sz="0" w:space="0" w:color="auto"/>
        <w:right w:val="none" w:sz="0" w:space="0" w:color="auto"/>
      </w:divBdr>
    </w:div>
    <w:div w:id="722287561">
      <w:bodyDiv w:val="1"/>
      <w:marLeft w:val="0"/>
      <w:marRight w:val="0"/>
      <w:marTop w:val="0"/>
      <w:marBottom w:val="0"/>
      <w:divBdr>
        <w:top w:val="none" w:sz="0" w:space="0" w:color="auto"/>
        <w:left w:val="none" w:sz="0" w:space="0" w:color="auto"/>
        <w:bottom w:val="none" w:sz="0" w:space="0" w:color="auto"/>
        <w:right w:val="none" w:sz="0" w:space="0" w:color="auto"/>
      </w:divBdr>
    </w:div>
    <w:div w:id="744648572">
      <w:bodyDiv w:val="1"/>
      <w:marLeft w:val="0"/>
      <w:marRight w:val="0"/>
      <w:marTop w:val="0"/>
      <w:marBottom w:val="0"/>
      <w:divBdr>
        <w:top w:val="none" w:sz="0" w:space="0" w:color="auto"/>
        <w:left w:val="none" w:sz="0" w:space="0" w:color="auto"/>
        <w:bottom w:val="none" w:sz="0" w:space="0" w:color="auto"/>
        <w:right w:val="none" w:sz="0" w:space="0" w:color="auto"/>
      </w:divBdr>
    </w:div>
    <w:div w:id="746807225">
      <w:bodyDiv w:val="1"/>
      <w:marLeft w:val="0"/>
      <w:marRight w:val="0"/>
      <w:marTop w:val="0"/>
      <w:marBottom w:val="0"/>
      <w:divBdr>
        <w:top w:val="none" w:sz="0" w:space="0" w:color="auto"/>
        <w:left w:val="none" w:sz="0" w:space="0" w:color="auto"/>
        <w:bottom w:val="none" w:sz="0" w:space="0" w:color="auto"/>
        <w:right w:val="none" w:sz="0" w:space="0" w:color="auto"/>
      </w:divBdr>
    </w:div>
    <w:div w:id="778182941">
      <w:bodyDiv w:val="1"/>
      <w:marLeft w:val="0"/>
      <w:marRight w:val="0"/>
      <w:marTop w:val="0"/>
      <w:marBottom w:val="0"/>
      <w:divBdr>
        <w:top w:val="none" w:sz="0" w:space="0" w:color="auto"/>
        <w:left w:val="none" w:sz="0" w:space="0" w:color="auto"/>
        <w:bottom w:val="none" w:sz="0" w:space="0" w:color="auto"/>
        <w:right w:val="none" w:sz="0" w:space="0" w:color="auto"/>
      </w:divBdr>
    </w:div>
    <w:div w:id="796415834">
      <w:bodyDiv w:val="1"/>
      <w:marLeft w:val="0"/>
      <w:marRight w:val="0"/>
      <w:marTop w:val="0"/>
      <w:marBottom w:val="0"/>
      <w:divBdr>
        <w:top w:val="none" w:sz="0" w:space="0" w:color="auto"/>
        <w:left w:val="none" w:sz="0" w:space="0" w:color="auto"/>
        <w:bottom w:val="none" w:sz="0" w:space="0" w:color="auto"/>
        <w:right w:val="none" w:sz="0" w:space="0" w:color="auto"/>
      </w:divBdr>
    </w:div>
    <w:div w:id="807553730">
      <w:bodyDiv w:val="1"/>
      <w:marLeft w:val="0"/>
      <w:marRight w:val="0"/>
      <w:marTop w:val="0"/>
      <w:marBottom w:val="0"/>
      <w:divBdr>
        <w:top w:val="none" w:sz="0" w:space="0" w:color="auto"/>
        <w:left w:val="none" w:sz="0" w:space="0" w:color="auto"/>
        <w:bottom w:val="none" w:sz="0" w:space="0" w:color="auto"/>
        <w:right w:val="none" w:sz="0" w:space="0" w:color="auto"/>
      </w:divBdr>
    </w:div>
    <w:div w:id="812404316">
      <w:bodyDiv w:val="1"/>
      <w:marLeft w:val="0"/>
      <w:marRight w:val="0"/>
      <w:marTop w:val="0"/>
      <w:marBottom w:val="0"/>
      <w:divBdr>
        <w:top w:val="none" w:sz="0" w:space="0" w:color="auto"/>
        <w:left w:val="none" w:sz="0" w:space="0" w:color="auto"/>
        <w:bottom w:val="none" w:sz="0" w:space="0" w:color="auto"/>
        <w:right w:val="none" w:sz="0" w:space="0" w:color="auto"/>
      </w:divBdr>
    </w:div>
    <w:div w:id="845092416">
      <w:bodyDiv w:val="1"/>
      <w:marLeft w:val="0"/>
      <w:marRight w:val="0"/>
      <w:marTop w:val="0"/>
      <w:marBottom w:val="0"/>
      <w:divBdr>
        <w:top w:val="none" w:sz="0" w:space="0" w:color="auto"/>
        <w:left w:val="none" w:sz="0" w:space="0" w:color="auto"/>
        <w:bottom w:val="none" w:sz="0" w:space="0" w:color="auto"/>
        <w:right w:val="none" w:sz="0" w:space="0" w:color="auto"/>
      </w:divBdr>
    </w:div>
    <w:div w:id="849415682">
      <w:bodyDiv w:val="1"/>
      <w:marLeft w:val="0"/>
      <w:marRight w:val="0"/>
      <w:marTop w:val="0"/>
      <w:marBottom w:val="0"/>
      <w:divBdr>
        <w:top w:val="none" w:sz="0" w:space="0" w:color="auto"/>
        <w:left w:val="none" w:sz="0" w:space="0" w:color="auto"/>
        <w:bottom w:val="none" w:sz="0" w:space="0" w:color="auto"/>
        <w:right w:val="none" w:sz="0" w:space="0" w:color="auto"/>
      </w:divBdr>
    </w:div>
    <w:div w:id="907034603">
      <w:bodyDiv w:val="1"/>
      <w:marLeft w:val="0"/>
      <w:marRight w:val="0"/>
      <w:marTop w:val="0"/>
      <w:marBottom w:val="0"/>
      <w:divBdr>
        <w:top w:val="none" w:sz="0" w:space="0" w:color="auto"/>
        <w:left w:val="none" w:sz="0" w:space="0" w:color="auto"/>
        <w:bottom w:val="none" w:sz="0" w:space="0" w:color="auto"/>
        <w:right w:val="none" w:sz="0" w:space="0" w:color="auto"/>
      </w:divBdr>
    </w:div>
    <w:div w:id="950626939">
      <w:bodyDiv w:val="1"/>
      <w:marLeft w:val="0"/>
      <w:marRight w:val="0"/>
      <w:marTop w:val="0"/>
      <w:marBottom w:val="0"/>
      <w:divBdr>
        <w:top w:val="none" w:sz="0" w:space="0" w:color="auto"/>
        <w:left w:val="none" w:sz="0" w:space="0" w:color="auto"/>
        <w:bottom w:val="none" w:sz="0" w:space="0" w:color="auto"/>
        <w:right w:val="none" w:sz="0" w:space="0" w:color="auto"/>
      </w:divBdr>
    </w:div>
    <w:div w:id="974412436">
      <w:bodyDiv w:val="1"/>
      <w:marLeft w:val="0"/>
      <w:marRight w:val="0"/>
      <w:marTop w:val="0"/>
      <w:marBottom w:val="0"/>
      <w:divBdr>
        <w:top w:val="none" w:sz="0" w:space="0" w:color="auto"/>
        <w:left w:val="none" w:sz="0" w:space="0" w:color="auto"/>
        <w:bottom w:val="none" w:sz="0" w:space="0" w:color="auto"/>
        <w:right w:val="none" w:sz="0" w:space="0" w:color="auto"/>
      </w:divBdr>
    </w:div>
    <w:div w:id="998575903">
      <w:bodyDiv w:val="1"/>
      <w:marLeft w:val="0"/>
      <w:marRight w:val="0"/>
      <w:marTop w:val="0"/>
      <w:marBottom w:val="0"/>
      <w:divBdr>
        <w:top w:val="none" w:sz="0" w:space="0" w:color="auto"/>
        <w:left w:val="none" w:sz="0" w:space="0" w:color="auto"/>
        <w:bottom w:val="none" w:sz="0" w:space="0" w:color="auto"/>
        <w:right w:val="none" w:sz="0" w:space="0" w:color="auto"/>
      </w:divBdr>
    </w:div>
    <w:div w:id="1008290217">
      <w:bodyDiv w:val="1"/>
      <w:marLeft w:val="0"/>
      <w:marRight w:val="0"/>
      <w:marTop w:val="0"/>
      <w:marBottom w:val="0"/>
      <w:divBdr>
        <w:top w:val="none" w:sz="0" w:space="0" w:color="auto"/>
        <w:left w:val="none" w:sz="0" w:space="0" w:color="auto"/>
        <w:bottom w:val="none" w:sz="0" w:space="0" w:color="auto"/>
        <w:right w:val="none" w:sz="0" w:space="0" w:color="auto"/>
      </w:divBdr>
    </w:div>
    <w:div w:id="1021973797">
      <w:bodyDiv w:val="1"/>
      <w:marLeft w:val="0"/>
      <w:marRight w:val="0"/>
      <w:marTop w:val="0"/>
      <w:marBottom w:val="0"/>
      <w:divBdr>
        <w:top w:val="none" w:sz="0" w:space="0" w:color="auto"/>
        <w:left w:val="none" w:sz="0" w:space="0" w:color="auto"/>
        <w:bottom w:val="none" w:sz="0" w:space="0" w:color="auto"/>
        <w:right w:val="none" w:sz="0" w:space="0" w:color="auto"/>
      </w:divBdr>
    </w:div>
    <w:div w:id="1022629189">
      <w:bodyDiv w:val="1"/>
      <w:marLeft w:val="0"/>
      <w:marRight w:val="0"/>
      <w:marTop w:val="0"/>
      <w:marBottom w:val="0"/>
      <w:divBdr>
        <w:top w:val="none" w:sz="0" w:space="0" w:color="auto"/>
        <w:left w:val="none" w:sz="0" w:space="0" w:color="auto"/>
        <w:bottom w:val="none" w:sz="0" w:space="0" w:color="auto"/>
        <w:right w:val="none" w:sz="0" w:space="0" w:color="auto"/>
      </w:divBdr>
    </w:div>
    <w:div w:id="1028339827">
      <w:bodyDiv w:val="1"/>
      <w:marLeft w:val="0"/>
      <w:marRight w:val="0"/>
      <w:marTop w:val="0"/>
      <w:marBottom w:val="0"/>
      <w:divBdr>
        <w:top w:val="none" w:sz="0" w:space="0" w:color="auto"/>
        <w:left w:val="none" w:sz="0" w:space="0" w:color="auto"/>
        <w:bottom w:val="none" w:sz="0" w:space="0" w:color="auto"/>
        <w:right w:val="none" w:sz="0" w:space="0" w:color="auto"/>
      </w:divBdr>
    </w:div>
    <w:div w:id="1039672276">
      <w:bodyDiv w:val="1"/>
      <w:marLeft w:val="0"/>
      <w:marRight w:val="0"/>
      <w:marTop w:val="0"/>
      <w:marBottom w:val="0"/>
      <w:divBdr>
        <w:top w:val="none" w:sz="0" w:space="0" w:color="auto"/>
        <w:left w:val="none" w:sz="0" w:space="0" w:color="auto"/>
        <w:bottom w:val="none" w:sz="0" w:space="0" w:color="auto"/>
        <w:right w:val="none" w:sz="0" w:space="0" w:color="auto"/>
      </w:divBdr>
    </w:div>
    <w:div w:id="1046032191">
      <w:bodyDiv w:val="1"/>
      <w:marLeft w:val="0"/>
      <w:marRight w:val="0"/>
      <w:marTop w:val="0"/>
      <w:marBottom w:val="0"/>
      <w:divBdr>
        <w:top w:val="none" w:sz="0" w:space="0" w:color="auto"/>
        <w:left w:val="none" w:sz="0" w:space="0" w:color="auto"/>
        <w:bottom w:val="none" w:sz="0" w:space="0" w:color="auto"/>
        <w:right w:val="none" w:sz="0" w:space="0" w:color="auto"/>
      </w:divBdr>
    </w:div>
    <w:div w:id="1084718954">
      <w:bodyDiv w:val="1"/>
      <w:marLeft w:val="0"/>
      <w:marRight w:val="0"/>
      <w:marTop w:val="0"/>
      <w:marBottom w:val="0"/>
      <w:divBdr>
        <w:top w:val="none" w:sz="0" w:space="0" w:color="auto"/>
        <w:left w:val="none" w:sz="0" w:space="0" w:color="auto"/>
        <w:bottom w:val="none" w:sz="0" w:space="0" w:color="auto"/>
        <w:right w:val="none" w:sz="0" w:space="0" w:color="auto"/>
      </w:divBdr>
    </w:div>
    <w:div w:id="1085954563">
      <w:bodyDiv w:val="1"/>
      <w:marLeft w:val="0"/>
      <w:marRight w:val="0"/>
      <w:marTop w:val="0"/>
      <w:marBottom w:val="0"/>
      <w:divBdr>
        <w:top w:val="none" w:sz="0" w:space="0" w:color="auto"/>
        <w:left w:val="none" w:sz="0" w:space="0" w:color="auto"/>
        <w:bottom w:val="none" w:sz="0" w:space="0" w:color="auto"/>
        <w:right w:val="none" w:sz="0" w:space="0" w:color="auto"/>
      </w:divBdr>
    </w:div>
    <w:div w:id="1120106030">
      <w:bodyDiv w:val="1"/>
      <w:marLeft w:val="0"/>
      <w:marRight w:val="0"/>
      <w:marTop w:val="0"/>
      <w:marBottom w:val="0"/>
      <w:divBdr>
        <w:top w:val="none" w:sz="0" w:space="0" w:color="auto"/>
        <w:left w:val="none" w:sz="0" w:space="0" w:color="auto"/>
        <w:bottom w:val="none" w:sz="0" w:space="0" w:color="auto"/>
        <w:right w:val="none" w:sz="0" w:space="0" w:color="auto"/>
      </w:divBdr>
    </w:div>
    <w:div w:id="1143885571">
      <w:bodyDiv w:val="1"/>
      <w:marLeft w:val="0"/>
      <w:marRight w:val="0"/>
      <w:marTop w:val="0"/>
      <w:marBottom w:val="0"/>
      <w:divBdr>
        <w:top w:val="none" w:sz="0" w:space="0" w:color="auto"/>
        <w:left w:val="none" w:sz="0" w:space="0" w:color="auto"/>
        <w:bottom w:val="none" w:sz="0" w:space="0" w:color="auto"/>
        <w:right w:val="none" w:sz="0" w:space="0" w:color="auto"/>
      </w:divBdr>
    </w:div>
    <w:div w:id="1154686459">
      <w:bodyDiv w:val="1"/>
      <w:marLeft w:val="0"/>
      <w:marRight w:val="0"/>
      <w:marTop w:val="0"/>
      <w:marBottom w:val="0"/>
      <w:divBdr>
        <w:top w:val="none" w:sz="0" w:space="0" w:color="auto"/>
        <w:left w:val="none" w:sz="0" w:space="0" w:color="auto"/>
        <w:bottom w:val="none" w:sz="0" w:space="0" w:color="auto"/>
        <w:right w:val="none" w:sz="0" w:space="0" w:color="auto"/>
      </w:divBdr>
    </w:div>
    <w:div w:id="1173374136">
      <w:bodyDiv w:val="1"/>
      <w:marLeft w:val="0"/>
      <w:marRight w:val="0"/>
      <w:marTop w:val="0"/>
      <w:marBottom w:val="0"/>
      <w:divBdr>
        <w:top w:val="none" w:sz="0" w:space="0" w:color="auto"/>
        <w:left w:val="none" w:sz="0" w:space="0" w:color="auto"/>
        <w:bottom w:val="none" w:sz="0" w:space="0" w:color="auto"/>
        <w:right w:val="none" w:sz="0" w:space="0" w:color="auto"/>
      </w:divBdr>
    </w:div>
    <w:div w:id="1186672397">
      <w:bodyDiv w:val="1"/>
      <w:marLeft w:val="0"/>
      <w:marRight w:val="0"/>
      <w:marTop w:val="0"/>
      <w:marBottom w:val="0"/>
      <w:divBdr>
        <w:top w:val="none" w:sz="0" w:space="0" w:color="auto"/>
        <w:left w:val="none" w:sz="0" w:space="0" w:color="auto"/>
        <w:bottom w:val="none" w:sz="0" w:space="0" w:color="auto"/>
        <w:right w:val="none" w:sz="0" w:space="0" w:color="auto"/>
      </w:divBdr>
    </w:div>
    <w:div w:id="1200361879">
      <w:bodyDiv w:val="1"/>
      <w:marLeft w:val="0"/>
      <w:marRight w:val="0"/>
      <w:marTop w:val="0"/>
      <w:marBottom w:val="0"/>
      <w:divBdr>
        <w:top w:val="none" w:sz="0" w:space="0" w:color="auto"/>
        <w:left w:val="none" w:sz="0" w:space="0" w:color="auto"/>
        <w:bottom w:val="none" w:sz="0" w:space="0" w:color="auto"/>
        <w:right w:val="none" w:sz="0" w:space="0" w:color="auto"/>
      </w:divBdr>
    </w:div>
    <w:div w:id="1209680866">
      <w:bodyDiv w:val="1"/>
      <w:marLeft w:val="0"/>
      <w:marRight w:val="0"/>
      <w:marTop w:val="0"/>
      <w:marBottom w:val="0"/>
      <w:divBdr>
        <w:top w:val="none" w:sz="0" w:space="0" w:color="auto"/>
        <w:left w:val="none" w:sz="0" w:space="0" w:color="auto"/>
        <w:bottom w:val="none" w:sz="0" w:space="0" w:color="auto"/>
        <w:right w:val="none" w:sz="0" w:space="0" w:color="auto"/>
      </w:divBdr>
    </w:div>
    <w:div w:id="1213923977">
      <w:bodyDiv w:val="1"/>
      <w:marLeft w:val="0"/>
      <w:marRight w:val="0"/>
      <w:marTop w:val="0"/>
      <w:marBottom w:val="0"/>
      <w:divBdr>
        <w:top w:val="none" w:sz="0" w:space="0" w:color="auto"/>
        <w:left w:val="none" w:sz="0" w:space="0" w:color="auto"/>
        <w:bottom w:val="none" w:sz="0" w:space="0" w:color="auto"/>
        <w:right w:val="none" w:sz="0" w:space="0" w:color="auto"/>
      </w:divBdr>
    </w:div>
    <w:div w:id="1220750741">
      <w:bodyDiv w:val="1"/>
      <w:marLeft w:val="0"/>
      <w:marRight w:val="0"/>
      <w:marTop w:val="0"/>
      <w:marBottom w:val="0"/>
      <w:divBdr>
        <w:top w:val="none" w:sz="0" w:space="0" w:color="auto"/>
        <w:left w:val="none" w:sz="0" w:space="0" w:color="auto"/>
        <w:bottom w:val="none" w:sz="0" w:space="0" w:color="auto"/>
        <w:right w:val="none" w:sz="0" w:space="0" w:color="auto"/>
      </w:divBdr>
    </w:div>
    <w:div w:id="1229078093">
      <w:bodyDiv w:val="1"/>
      <w:marLeft w:val="0"/>
      <w:marRight w:val="0"/>
      <w:marTop w:val="0"/>
      <w:marBottom w:val="0"/>
      <w:divBdr>
        <w:top w:val="none" w:sz="0" w:space="0" w:color="auto"/>
        <w:left w:val="none" w:sz="0" w:space="0" w:color="auto"/>
        <w:bottom w:val="none" w:sz="0" w:space="0" w:color="auto"/>
        <w:right w:val="none" w:sz="0" w:space="0" w:color="auto"/>
      </w:divBdr>
    </w:div>
    <w:div w:id="1272857183">
      <w:bodyDiv w:val="1"/>
      <w:marLeft w:val="0"/>
      <w:marRight w:val="0"/>
      <w:marTop w:val="0"/>
      <w:marBottom w:val="0"/>
      <w:divBdr>
        <w:top w:val="none" w:sz="0" w:space="0" w:color="auto"/>
        <w:left w:val="none" w:sz="0" w:space="0" w:color="auto"/>
        <w:bottom w:val="none" w:sz="0" w:space="0" w:color="auto"/>
        <w:right w:val="none" w:sz="0" w:space="0" w:color="auto"/>
      </w:divBdr>
    </w:div>
    <w:div w:id="1275594026">
      <w:bodyDiv w:val="1"/>
      <w:marLeft w:val="0"/>
      <w:marRight w:val="0"/>
      <w:marTop w:val="0"/>
      <w:marBottom w:val="0"/>
      <w:divBdr>
        <w:top w:val="none" w:sz="0" w:space="0" w:color="auto"/>
        <w:left w:val="none" w:sz="0" w:space="0" w:color="auto"/>
        <w:bottom w:val="none" w:sz="0" w:space="0" w:color="auto"/>
        <w:right w:val="none" w:sz="0" w:space="0" w:color="auto"/>
      </w:divBdr>
    </w:div>
    <w:div w:id="1346789325">
      <w:bodyDiv w:val="1"/>
      <w:marLeft w:val="0"/>
      <w:marRight w:val="0"/>
      <w:marTop w:val="0"/>
      <w:marBottom w:val="0"/>
      <w:divBdr>
        <w:top w:val="none" w:sz="0" w:space="0" w:color="auto"/>
        <w:left w:val="none" w:sz="0" w:space="0" w:color="auto"/>
        <w:bottom w:val="none" w:sz="0" w:space="0" w:color="auto"/>
        <w:right w:val="none" w:sz="0" w:space="0" w:color="auto"/>
      </w:divBdr>
    </w:div>
    <w:div w:id="1349142615">
      <w:bodyDiv w:val="1"/>
      <w:marLeft w:val="0"/>
      <w:marRight w:val="0"/>
      <w:marTop w:val="0"/>
      <w:marBottom w:val="0"/>
      <w:divBdr>
        <w:top w:val="none" w:sz="0" w:space="0" w:color="auto"/>
        <w:left w:val="none" w:sz="0" w:space="0" w:color="auto"/>
        <w:bottom w:val="none" w:sz="0" w:space="0" w:color="auto"/>
        <w:right w:val="none" w:sz="0" w:space="0" w:color="auto"/>
      </w:divBdr>
    </w:div>
    <w:div w:id="1374648960">
      <w:bodyDiv w:val="1"/>
      <w:marLeft w:val="0"/>
      <w:marRight w:val="0"/>
      <w:marTop w:val="0"/>
      <w:marBottom w:val="0"/>
      <w:divBdr>
        <w:top w:val="none" w:sz="0" w:space="0" w:color="auto"/>
        <w:left w:val="none" w:sz="0" w:space="0" w:color="auto"/>
        <w:bottom w:val="none" w:sz="0" w:space="0" w:color="auto"/>
        <w:right w:val="none" w:sz="0" w:space="0" w:color="auto"/>
      </w:divBdr>
    </w:div>
    <w:div w:id="1390760855">
      <w:bodyDiv w:val="1"/>
      <w:marLeft w:val="0"/>
      <w:marRight w:val="0"/>
      <w:marTop w:val="0"/>
      <w:marBottom w:val="0"/>
      <w:divBdr>
        <w:top w:val="none" w:sz="0" w:space="0" w:color="auto"/>
        <w:left w:val="none" w:sz="0" w:space="0" w:color="auto"/>
        <w:bottom w:val="none" w:sz="0" w:space="0" w:color="auto"/>
        <w:right w:val="none" w:sz="0" w:space="0" w:color="auto"/>
      </w:divBdr>
    </w:div>
    <w:div w:id="1402362803">
      <w:bodyDiv w:val="1"/>
      <w:marLeft w:val="0"/>
      <w:marRight w:val="0"/>
      <w:marTop w:val="0"/>
      <w:marBottom w:val="0"/>
      <w:divBdr>
        <w:top w:val="none" w:sz="0" w:space="0" w:color="auto"/>
        <w:left w:val="none" w:sz="0" w:space="0" w:color="auto"/>
        <w:bottom w:val="none" w:sz="0" w:space="0" w:color="auto"/>
        <w:right w:val="none" w:sz="0" w:space="0" w:color="auto"/>
      </w:divBdr>
    </w:div>
    <w:div w:id="1403066569">
      <w:bodyDiv w:val="1"/>
      <w:marLeft w:val="0"/>
      <w:marRight w:val="0"/>
      <w:marTop w:val="0"/>
      <w:marBottom w:val="0"/>
      <w:divBdr>
        <w:top w:val="none" w:sz="0" w:space="0" w:color="auto"/>
        <w:left w:val="none" w:sz="0" w:space="0" w:color="auto"/>
        <w:bottom w:val="none" w:sz="0" w:space="0" w:color="auto"/>
        <w:right w:val="none" w:sz="0" w:space="0" w:color="auto"/>
      </w:divBdr>
    </w:div>
    <w:div w:id="1415668908">
      <w:bodyDiv w:val="1"/>
      <w:marLeft w:val="0"/>
      <w:marRight w:val="0"/>
      <w:marTop w:val="0"/>
      <w:marBottom w:val="0"/>
      <w:divBdr>
        <w:top w:val="none" w:sz="0" w:space="0" w:color="auto"/>
        <w:left w:val="none" w:sz="0" w:space="0" w:color="auto"/>
        <w:bottom w:val="none" w:sz="0" w:space="0" w:color="auto"/>
        <w:right w:val="none" w:sz="0" w:space="0" w:color="auto"/>
      </w:divBdr>
    </w:div>
    <w:div w:id="1487429943">
      <w:bodyDiv w:val="1"/>
      <w:marLeft w:val="0"/>
      <w:marRight w:val="0"/>
      <w:marTop w:val="0"/>
      <w:marBottom w:val="0"/>
      <w:divBdr>
        <w:top w:val="none" w:sz="0" w:space="0" w:color="auto"/>
        <w:left w:val="none" w:sz="0" w:space="0" w:color="auto"/>
        <w:bottom w:val="none" w:sz="0" w:space="0" w:color="auto"/>
        <w:right w:val="none" w:sz="0" w:space="0" w:color="auto"/>
      </w:divBdr>
    </w:div>
    <w:div w:id="1562204784">
      <w:bodyDiv w:val="1"/>
      <w:marLeft w:val="0"/>
      <w:marRight w:val="0"/>
      <w:marTop w:val="0"/>
      <w:marBottom w:val="0"/>
      <w:divBdr>
        <w:top w:val="none" w:sz="0" w:space="0" w:color="auto"/>
        <w:left w:val="none" w:sz="0" w:space="0" w:color="auto"/>
        <w:bottom w:val="none" w:sz="0" w:space="0" w:color="auto"/>
        <w:right w:val="none" w:sz="0" w:space="0" w:color="auto"/>
      </w:divBdr>
    </w:div>
    <w:div w:id="1572352489">
      <w:bodyDiv w:val="1"/>
      <w:marLeft w:val="0"/>
      <w:marRight w:val="0"/>
      <w:marTop w:val="0"/>
      <w:marBottom w:val="0"/>
      <w:divBdr>
        <w:top w:val="none" w:sz="0" w:space="0" w:color="auto"/>
        <w:left w:val="none" w:sz="0" w:space="0" w:color="auto"/>
        <w:bottom w:val="none" w:sz="0" w:space="0" w:color="auto"/>
        <w:right w:val="none" w:sz="0" w:space="0" w:color="auto"/>
      </w:divBdr>
    </w:div>
    <w:div w:id="1609851733">
      <w:bodyDiv w:val="1"/>
      <w:marLeft w:val="0"/>
      <w:marRight w:val="0"/>
      <w:marTop w:val="0"/>
      <w:marBottom w:val="0"/>
      <w:divBdr>
        <w:top w:val="none" w:sz="0" w:space="0" w:color="auto"/>
        <w:left w:val="none" w:sz="0" w:space="0" w:color="auto"/>
        <w:bottom w:val="none" w:sz="0" w:space="0" w:color="auto"/>
        <w:right w:val="none" w:sz="0" w:space="0" w:color="auto"/>
      </w:divBdr>
    </w:div>
    <w:div w:id="1624534909">
      <w:bodyDiv w:val="1"/>
      <w:marLeft w:val="0"/>
      <w:marRight w:val="0"/>
      <w:marTop w:val="0"/>
      <w:marBottom w:val="0"/>
      <w:divBdr>
        <w:top w:val="none" w:sz="0" w:space="0" w:color="auto"/>
        <w:left w:val="none" w:sz="0" w:space="0" w:color="auto"/>
        <w:bottom w:val="none" w:sz="0" w:space="0" w:color="auto"/>
        <w:right w:val="none" w:sz="0" w:space="0" w:color="auto"/>
      </w:divBdr>
    </w:div>
    <w:div w:id="1633747081">
      <w:bodyDiv w:val="1"/>
      <w:marLeft w:val="0"/>
      <w:marRight w:val="0"/>
      <w:marTop w:val="0"/>
      <w:marBottom w:val="0"/>
      <w:divBdr>
        <w:top w:val="none" w:sz="0" w:space="0" w:color="auto"/>
        <w:left w:val="none" w:sz="0" w:space="0" w:color="auto"/>
        <w:bottom w:val="none" w:sz="0" w:space="0" w:color="auto"/>
        <w:right w:val="none" w:sz="0" w:space="0" w:color="auto"/>
      </w:divBdr>
    </w:div>
    <w:div w:id="1645700197">
      <w:bodyDiv w:val="1"/>
      <w:marLeft w:val="0"/>
      <w:marRight w:val="0"/>
      <w:marTop w:val="0"/>
      <w:marBottom w:val="0"/>
      <w:divBdr>
        <w:top w:val="none" w:sz="0" w:space="0" w:color="auto"/>
        <w:left w:val="none" w:sz="0" w:space="0" w:color="auto"/>
        <w:bottom w:val="none" w:sz="0" w:space="0" w:color="auto"/>
        <w:right w:val="none" w:sz="0" w:space="0" w:color="auto"/>
      </w:divBdr>
    </w:div>
    <w:div w:id="1680765615">
      <w:bodyDiv w:val="1"/>
      <w:marLeft w:val="0"/>
      <w:marRight w:val="0"/>
      <w:marTop w:val="0"/>
      <w:marBottom w:val="0"/>
      <w:divBdr>
        <w:top w:val="none" w:sz="0" w:space="0" w:color="auto"/>
        <w:left w:val="none" w:sz="0" w:space="0" w:color="auto"/>
        <w:bottom w:val="none" w:sz="0" w:space="0" w:color="auto"/>
        <w:right w:val="none" w:sz="0" w:space="0" w:color="auto"/>
      </w:divBdr>
    </w:div>
    <w:div w:id="1681662616">
      <w:bodyDiv w:val="1"/>
      <w:marLeft w:val="0"/>
      <w:marRight w:val="0"/>
      <w:marTop w:val="0"/>
      <w:marBottom w:val="0"/>
      <w:divBdr>
        <w:top w:val="none" w:sz="0" w:space="0" w:color="auto"/>
        <w:left w:val="none" w:sz="0" w:space="0" w:color="auto"/>
        <w:bottom w:val="none" w:sz="0" w:space="0" w:color="auto"/>
        <w:right w:val="none" w:sz="0" w:space="0" w:color="auto"/>
      </w:divBdr>
    </w:div>
    <w:div w:id="1682126440">
      <w:bodyDiv w:val="1"/>
      <w:marLeft w:val="0"/>
      <w:marRight w:val="0"/>
      <w:marTop w:val="0"/>
      <w:marBottom w:val="0"/>
      <w:divBdr>
        <w:top w:val="none" w:sz="0" w:space="0" w:color="auto"/>
        <w:left w:val="none" w:sz="0" w:space="0" w:color="auto"/>
        <w:bottom w:val="none" w:sz="0" w:space="0" w:color="auto"/>
        <w:right w:val="none" w:sz="0" w:space="0" w:color="auto"/>
      </w:divBdr>
    </w:div>
    <w:div w:id="1694189902">
      <w:bodyDiv w:val="1"/>
      <w:marLeft w:val="0"/>
      <w:marRight w:val="0"/>
      <w:marTop w:val="0"/>
      <w:marBottom w:val="0"/>
      <w:divBdr>
        <w:top w:val="none" w:sz="0" w:space="0" w:color="auto"/>
        <w:left w:val="none" w:sz="0" w:space="0" w:color="auto"/>
        <w:bottom w:val="none" w:sz="0" w:space="0" w:color="auto"/>
        <w:right w:val="none" w:sz="0" w:space="0" w:color="auto"/>
      </w:divBdr>
    </w:div>
    <w:div w:id="1720979143">
      <w:bodyDiv w:val="1"/>
      <w:marLeft w:val="0"/>
      <w:marRight w:val="0"/>
      <w:marTop w:val="0"/>
      <w:marBottom w:val="0"/>
      <w:divBdr>
        <w:top w:val="none" w:sz="0" w:space="0" w:color="auto"/>
        <w:left w:val="none" w:sz="0" w:space="0" w:color="auto"/>
        <w:bottom w:val="none" w:sz="0" w:space="0" w:color="auto"/>
        <w:right w:val="none" w:sz="0" w:space="0" w:color="auto"/>
      </w:divBdr>
    </w:div>
    <w:div w:id="1757824405">
      <w:bodyDiv w:val="1"/>
      <w:marLeft w:val="0"/>
      <w:marRight w:val="0"/>
      <w:marTop w:val="0"/>
      <w:marBottom w:val="0"/>
      <w:divBdr>
        <w:top w:val="none" w:sz="0" w:space="0" w:color="auto"/>
        <w:left w:val="none" w:sz="0" w:space="0" w:color="auto"/>
        <w:bottom w:val="none" w:sz="0" w:space="0" w:color="auto"/>
        <w:right w:val="none" w:sz="0" w:space="0" w:color="auto"/>
      </w:divBdr>
    </w:div>
    <w:div w:id="1779373109">
      <w:bodyDiv w:val="1"/>
      <w:marLeft w:val="0"/>
      <w:marRight w:val="0"/>
      <w:marTop w:val="0"/>
      <w:marBottom w:val="0"/>
      <w:divBdr>
        <w:top w:val="none" w:sz="0" w:space="0" w:color="auto"/>
        <w:left w:val="none" w:sz="0" w:space="0" w:color="auto"/>
        <w:bottom w:val="none" w:sz="0" w:space="0" w:color="auto"/>
        <w:right w:val="none" w:sz="0" w:space="0" w:color="auto"/>
      </w:divBdr>
    </w:div>
    <w:div w:id="1807551497">
      <w:bodyDiv w:val="1"/>
      <w:marLeft w:val="0"/>
      <w:marRight w:val="0"/>
      <w:marTop w:val="0"/>
      <w:marBottom w:val="0"/>
      <w:divBdr>
        <w:top w:val="none" w:sz="0" w:space="0" w:color="auto"/>
        <w:left w:val="none" w:sz="0" w:space="0" w:color="auto"/>
        <w:bottom w:val="none" w:sz="0" w:space="0" w:color="auto"/>
        <w:right w:val="none" w:sz="0" w:space="0" w:color="auto"/>
      </w:divBdr>
    </w:div>
    <w:div w:id="1820226090">
      <w:bodyDiv w:val="1"/>
      <w:marLeft w:val="0"/>
      <w:marRight w:val="0"/>
      <w:marTop w:val="0"/>
      <w:marBottom w:val="0"/>
      <w:divBdr>
        <w:top w:val="none" w:sz="0" w:space="0" w:color="auto"/>
        <w:left w:val="none" w:sz="0" w:space="0" w:color="auto"/>
        <w:bottom w:val="none" w:sz="0" w:space="0" w:color="auto"/>
        <w:right w:val="none" w:sz="0" w:space="0" w:color="auto"/>
      </w:divBdr>
    </w:div>
    <w:div w:id="1830051859">
      <w:bodyDiv w:val="1"/>
      <w:marLeft w:val="0"/>
      <w:marRight w:val="0"/>
      <w:marTop w:val="0"/>
      <w:marBottom w:val="0"/>
      <w:divBdr>
        <w:top w:val="none" w:sz="0" w:space="0" w:color="auto"/>
        <w:left w:val="none" w:sz="0" w:space="0" w:color="auto"/>
        <w:bottom w:val="none" w:sz="0" w:space="0" w:color="auto"/>
        <w:right w:val="none" w:sz="0" w:space="0" w:color="auto"/>
      </w:divBdr>
    </w:div>
    <w:div w:id="1847668700">
      <w:bodyDiv w:val="1"/>
      <w:marLeft w:val="0"/>
      <w:marRight w:val="0"/>
      <w:marTop w:val="0"/>
      <w:marBottom w:val="0"/>
      <w:divBdr>
        <w:top w:val="none" w:sz="0" w:space="0" w:color="auto"/>
        <w:left w:val="none" w:sz="0" w:space="0" w:color="auto"/>
        <w:bottom w:val="none" w:sz="0" w:space="0" w:color="auto"/>
        <w:right w:val="none" w:sz="0" w:space="0" w:color="auto"/>
      </w:divBdr>
    </w:div>
    <w:div w:id="1889608093">
      <w:bodyDiv w:val="1"/>
      <w:marLeft w:val="0"/>
      <w:marRight w:val="0"/>
      <w:marTop w:val="0"/>
      <w:marBottom w:val="0"/>
      <w:divBdr>
        <w:top w:val="none" w:sz="0" w:space="0" w:color="auto"/>
        <w:left w:val="none" w:sz="0" w:space="0" w:color="auto"/>
        <w:bottom w:val="none" w:sz="0" w:space="0" w:color="auto"/>
        <w:right w:val="none" w:sz="0" w:space="0" w:color="auto"/>
      </w:divBdr>
    </w:div>
    <w:div w:id="1894920819">
      <w:bodyDiv w:val="1"/>
      <w:marLeft w:val="0"/>
      <w:marRight w:val="0"/>
      <w:marTop w:val="0"/>
      <w:marBottom w:val="0"/>
      <w:divBdr>
        <w:top w:val="none" w:sz="0" w:space="0" w:color="auto"/>
        <w:left w:val="none" w:sz="0" w:space="0" w:color="auto"/>
        <w:bottom w:val="none" w:sz="0" w:space="0" w:color="auto"/>
        <w:right w:val="none" w:sz="0" w:space="0" w:color="auto"/>
      </w:divBdr>
    </w:div>
    <w:div w:id="1913083015">
      <w:bodyDiv w:val="1"/>
      <w:marLeft w:val="0"/>
      <w:marRight w:val="0"/>
      <w:marTop w:val="0"/>
      <w:marBottom w:val="0"/>
      <w:divBdr>
        <w:top w:val="none" w:sz="0" w:space="0" w:color="auto"/>
        <w:left w:val="none" w:sz="0" w:space="0" w:color="auto"/>
        <w:bottom w:val="none" w:sz="0" w:space="0" w:color="auto"/>
        <w:right w:val="none" w:sz="0" w:space="0" w:color="auto"/>
      </w:divBdr>
    </w:div>
    <w:div w:id="1915698711">
      <w:bodyDiv w:val="1"/>
      <w:marLeft w:val="0"/>
      <w:marRight w:val="0"/>
      <w:marTop w:val="0"/>
      <w:marBottom w:val="0"/>
      <w:divBdr>
        <w:top w:val="none" w:sz="0" w:space="0" w:color="auto"/>
        <w:left w:val="none" w:sz="0" w:space="0" w:color="auto"/>
        <w:bottom w:val="none" w:sz="0" w:space="0" w:color="auto"/>
        <w:right w:val="none" w:sz="0" w:space="0" w:color="auto"/>
      </w:divBdr>
    </w:div>
    <w:div w:id="1945453691">
      <w:bodyDiv w:val="1"/>
      <w:marLeft w:val="0"/>
      <w:marRight w:val="0"/>
      <w:marTop w:val="0"/>
      <w:marBottom w:val="0"/>
      <w:divBdr>
        <w:top w:val="none" w:sz="0" w:space="0" w:color="auto"/>
        <w:left w:val="none" w:sz="0" w:space="0" w:color="auto"/>
        <w:bottom w:val="none" w:sz="0" w:space="0" w:color="auto"/>
        <w:right w:val="none" w:sz="0" w:space="0" w:color="auto"/>
      </w:divBdr>
    </w:div>
    <w:div w:id="1949504886">
      <w:bodyDiv w:val="1"/>
      <w:marLeft w:val="0"/>
      <w:marRight w:val="0"/>
      <w:marTop w:val="0"/>
      <w:marBottom w:val="0"/>
      <w:divBdr>
        <w:top w:val="none" w:sz="0" w:space="0" w:color="auto"/>
        <w:left w:val="none" w:sz="0" w:space="0" w:color="auto"/>
        <w:bottom w:val="none" w:sz="0" w:space="0" w:color="auto"/>
        <w:right w:val="none" w:sz="0" w:space="0" w:color="auto"/>
      </w:divBdr>
    </w:div>
    <w:div w:id="1991983952">
      <w:bodyDiv w:val="1"/>
      <w:marLeft w:val="0"/>
      <w:marRight w:val="0"/>
      <w:marTop w:val="0"/>
      <w:marBottom w:val="0"/>
      <w:divBdr>
        <w:top w:val="none" w:sz="0" w:space="0" w:color="auto"/>
        <w:left w:val="none" w:sz="0" w:space="0" w:color="auto"/>
        <w:bottom w:val="none" w:sz="0" w:space="0" w:color="auto"/>
        <w:right w:val="none" w:sz="0" w:space="0" w:color="auto"/>
      </w:divBdr>
    </w:div>
    <w:div w:id="1998806231">
      <w:bodyDiv w:val="1"/>
      <w:marLeft w:val="0"/>
      <w:marRight w:val="0"/>
      <w:marTop w:val="0"/>
      <w:marBottom w:val="0"/>
      <w:divBdr>
        <w:top w:val="none" w:sz="0" w:space="0" w:color="auto"/>
        <w:left w:val="none" w:sz="0" w:space="0" w:color="auto"/>
        <w:bottom w:val="none" w:sz="0" w:space="0" w:color="auto"/>
        <w:right w:val="none" w:sz="0" w:space="0" w:color="auto"/>
      </w:divBdr>
    </w:div>
    <w:div w:id="2070183524">
      <w:bodyDiv w:val="1"/>
      <w:marLeft w:val="0"/>
      <w:marRight w:val="0"/>
      <w:marTop w:val="0"/>
      <w:marBottom w:val="0"/>
      <w:divBdr>
        <w:top w:val="none" w:sz="0" w:space="0" w:color="auto"/>
        <w:left w:val="none" w:sz="0" w:space="0" w:color="auto"/>
        <w:bottom w:val="none" w:sz="0" w:space="0" w:color="auto"/>
        <w:right w:val="none" w:sz="0" w:space="0" w:color="auto"/>
      </w:divBdr>
    </w:div>
    <w:div w:id="2082634789">
      <w:bodyDiv w:val="1"/>
      <w:marLeft w:val="0"/>
      <w:marRight w:val="0"/>
      <w:marTop w:val="0"/>
      <w:marBottom w:val="0"/>
      <w:divBdr>
        <w:top w:val="none" w:sz="0" w:space="0" w:color="auto"/>
        <w:left w:val="none" w:sz="0" w:space="0" w:color="auto"/>
        <w:bottom w:val="none" w:sz="0" w:space="0" w:color="auto"/>
        <w:right w:val="none" w:sz="0" w:space="0" w:color="auto"/>
      </w:divBdr>
    </w:div>
    <w:div w:id="2092196811">
      <w:bodyDiv w:val="1"/>
      <w:marLeft w:val="0"/>
      <w:marRight w:val="0"/>
      <w:marTop w:val="0"/>
      <w:marBottom w:val="0"/>
      <w:divBdr>
        <w:top w:val="none" w:sz="0" w:space="0" w:color="auto"/>
        <w:left w:val="none" w:sz="0" w:space="0" w:color="auto"/>
        <w:bottom w:val="none" w:sz="0" w:space="0" w:color="auto"/>
        <w:right w:val="none" w:sz="0" w:space="0" w:color="auto"/>
      </w:divBdr>
    </w:div>
    <w:div w:id="2129277138">
      <w:bodyDiv w:val="1"/>
      <w:marLeft w:val="0"/>
      <w:marRight w:val="0"/>
      <w:marTop w:val="0"/>
      <w:marBottom w:val="0"/>
      <w:divBdr>
        <w:top w:val="none" w:sz="0" w:space="0" w:color="auto"/>
        <w:left w:val="none" w:sz="0" w:space="0" w:color="auto"/>
        <w:bottom w:val="none" w:sz="0" w:space="0" w:color="auto"/>
        <w:right w:val="none" w:sz="0" w:space="0" w:color="auto"/>
      </w:divBdr>
    </w:div>
    <w:div w:id="214481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harron@ucl.ac.uk" TargetMode="External"/><Relationship Id="rId117" Type="http://schemas.openxmlformats.org/officeDocument/2006/relationships/hyperlink" Target="https://eur01.safelinks.protection.outlook.com/?url=https%3A%2F%2Flnks.gd%2Fl%2FeyJhbGciOiJIUzI1NiJ9.eyJidWxsZXRpbl9saW5rX2lkIjoxMTMsInVyaSI6ImJwMjpjbGljayIsImJ1bGxldGluX2lkIjoiMjAyMTA1MTkuNDA3MTk0MzEiLCJ1cmwiOiJodHRwczovL2NvbnRlbnQuZ292ZGVsaXZlcnkuY29tL2F0dGFjaG1lbnRzL1VLSFBBLzIwMjEvMDUvMTgvZmlsZV9hdHRhY2htZW50cy8xODEyMTI3L0FubmV4JTIwMV9JUFNfZXhwYW5zaW9uX0VPSV9wcm9jZXNzX0ZJTkFMXzEyLjA1LjIwMjEucGRmIn0.xTAo_vFPbBjvEDshIJP3MiaG1BjFbhUnauyM3VivGhQ%2Fs%2F1048329405%2Fbr%2F106597418116-l&amp;data=04%7C01%7CAndrina.Stanislawski%40phe.gov.uk%7C2ba25067d002459250ef08d91abdbc09%7Cee4e14994a354b2ead475f3cf9de8666%7C0%7C0%7C637570224617589710%7CUnknown%7CTWFpbGZsb3d8eyJWIjoiMC4wLjAwMDAiLCJQIjoiV2luMzIiLCJBTiI6Ik1haWwiLCJXVCI6Mn0%3D%7C1000&amp;sdata=p8deIGf1CotGNiIedggB9oCsg6eo7sUGpRN8mBvffVA%3D&amp;reserved=0" TargetMode="External"/><Relationship Id="rId21" Type="http://schemas.openxmlformats.org/officeDocument/2006/relationships/hyperlink" Target="https://www.gov.uk/government/statistics/national-child-measurement-programme-ncmp-trends-in-child-bmi" TargetMode="External"/><Relationship Id="rId42" Type="http://schemas.openxmlformats.org/officeDocument/2006/relationships/image" Target="media/image5.png"/><Relationship Id="rId47" Type="http://schemas.openxmlformats.org/officeDocument/2006/relationships/hyperlink" Target="https://eur01.safelinks.protection.outlook.com/?url=https%3A%2F%2Fnhs.us13.list-manage.com%2Ftrack%2Fclick%3Fu%3D1b058e83bc15aa4d35ff2e63b%26id%3D4f6a91738d%26e%3D70086ab12b&amp;data=04%7C01%7CAndrina.Stanislawski%40phe.gov.uk%7C957f8ccd88544c021a8e08d921c37830%7Cee4e14994a354b2ead475f3cf9de8666%7C0%7C0%7C637577945673899285%7CUnknown%7CTWFpbGZsb3d8eyJWIjoiMC4wLjAwMDAiLCJQIjoiV2luMzIiLCJBTiI6Ik1haWwiLCJXVCI6Mn0%3D%7C1000&amp;sdata=eIdnt3NH%2FflYboxAoedK5T1YuhDO96IlgU3cOg6sDI8%3D&amp;reserved=0" TargetMode="External"/><Relationship Id="rId63" Type="http://schemas.openxmlformats.org/officeDocument/2006/relationships/oleObject" Target="embeddings/oleObject1.bin"/><Relationship Id="rId68" Type="http://schemas.openxmlformats.org/officeDocument/2006/relationships/hyperlink" Target="https://eur01.safelinks.protection.outlook.com/?url=https%3A%2F%2Fwww.gov.uk%2Fgovernment%2Fstatistics%2Fwider-impacts-of-covid-19-on-health-monitoring-tool&amp;data=04%7C01%7CAndrina.Stanislawski%40phe.gov.uk%7C412cee0c9f354d86ef7108d921ba1a10%7Cee4e14994a354b2ead475f3cf9de8666%7C0%7C0%7C637577905444612406%7CUnknown%7CTWFpbGZsb3d8eyJWIjoiMC4wLjAwMDAiLCJQIjoiV2luMzIiLCJBTiI6Ik1haWwiLCJXVCI6Mn0%3D%7C1000&amp;sdata=Jdg9gSwHfnTlz69OWNgbuBt54yzqmSNIbNjWO3H7K7c%3D&amp;reserved=0" TargetMode="External"/><Relationship Id="rId84" Type="http://schemas.openxmlformats.org/officeDocument/2006/relationships/image" Target="media/image11.png"/><Relationship Id="rId89" Type="http://schemas.openxmlformats.org/officeDocument/2006/relationships/image" Target="media/image12.png"/><Relationship Id="rId112" Type="http://schemas.openxmlformats.org/officeDocument/2006/relationships/hyperlink" Target="https://eur01.safelinks.protection.outlook.com/?url=https%3A%2F%2Flnks.gd%2Fl%2FeyJhbGciOiJIUzI1NiJ9.eyJidWxsZXRpbl9saW5rX2lkIjoxMDgsInVyaSI6ImJwMjpjbGljayIsImJ1bGxldGluX2lkIjoiMjAyMTA1MTkuNDA3MTk0MzEiLCJ1cmwiOiJodHRwczovL2V1cjAxLnNhZmVsaW5rcy5wcm90ZWN0aW9uLm91dGxvb2suY29tLz91cmw9aHR0cHMlM0ElMkYlMkZuYXRpb25hbHNjcmVlbmluZy5ibG9nLmdvdi51ayUyRiZkYXRhPTA0JTdDMDElN0NTYW0uUGFycnklNDBwaGUuZ292LnVrJTdDMTBmOWIyOTJjYjVkNDJkY2RkZjQwOGQ5MTk0MTYzNzQlN0NlZTRlMTQ5OTRhMzU0YjJlYWQ0NzVmM2NmOWRlODY2NiU3QzAlN0MwJTdDNjM3NTY4NTkwODg2MTk3MDA2JTdDVW5rbm93biU3Q1RXRnBiR1pzYjNkOGV5SldJam9pTUM0d0xqQXdNREFpTENKUUlqb2lWMmx1TXpJaUxDSkJUaUk2SWsxaGFXd2lMQ0pYVkNJNk1uMCUzRCU3QzEwMDAmc2RhdGE9SGtGNU44cW44aGtVU2ZKaVVsc0YyU2lEbk5abzJQZmd0enVycTNqWE1yZyUzRCZyZXNlcnZlZD0wIn0.KHrlIC9axe22-jzzV5ldwP9BADEn5wg9qapoRgKxW-g%2Fs%2F1048329405%2Fbr%2F106597418116-l&amp;data=04%7C01%7CAndrina.Stanislawski%40phe.gov.uk%7C2ba25067d002459250ef08d91abdbc09%7Cee4e14994a354b2ead475f3cf9de8666%7C0%7C0%7C637570224617559842%7CUnknown%7CTWFpbGZsb3d8eyJWIjoiMC4wLjAwMDAiLCJQIjoiV2luMzIiLCJBTiI6Ik1haWwiLCJXVCI6Mn0%3D%7C1000&amp;sdata=11A69KtnxMgrtzTonBcUXoHKKd6UizQCmwjwOhWMdaY%3D&amp;reserved=0" TargetMode="External"/><Relationship Id="rId133" Type="http://schemas.openxmlformats.org/officeDocument/2006/relationships/hyperlink" Target="https://eur01.safelinks.protection.outlook.com/?url=https%3A%2F%2Flnks.gd%2Fl%2FeyJhbGciOiJIUzI1NiJ9.eyJidWxsZXRpbl9saW5rX2lkIjoxMjMsInVyaSI6ImJwMjpjbGljayIsImJ1bGxldGluX2lkIjoiMjAyMTA1MTkuNDA3MTk0MzEiLCJ1cmwiOiJodHRwczovL2V1cjAxLnNhZmVsaW5rcy5wcm90ZWN0aW9uLm91dGxvb2suY29tLz91cmw9aHR0cHMlM0ElMkYlMkZ3d3cuaGVhbHRoam9ic3VrLmNvbSUyRmpvYiUyRnYzMTMzNzY5JmRhdGE9MDQlN0MwMSU3Q1NhbS5QYXJyeSU0MHBoZS5nb3YudWslN0MzNjllNDc0MjRkNjA0ZGRlOTA5ZTA4ZDkxYTBkNTEwYiU3Q2VlNGUxNDk5NGEzNTRiMmVhZDQ3NWYzY2Y5ZGU4NjY2JTdDMCU3QzAlN0M2Mzc1Njk0NjY3NTEyNTA2NTglN0NVbmtub3duJTdDVFdGcGJHWnNiM2Q4ZXlKV0lqb2lNQzR3TGpBd01EQWlMQ0pRSWpvaVYybHVNeklpTENKQlRpSTZJazFoYVd3aUxDSlhWQ0k2TW4wJTNEJTdDMTAwMCZzZGF0YT1qeEslMkJ3YjZNdU1CUDF3T3VwZzVGYlJrU0tJOXhBN3RuYyUyRk9EUyUyRk5nOXJvJTNEJnJlc2VydmVkPTAifQ._q4T3bSVhIp11B3CaxZZeUCCNcIwwzlkdzh18MJEbxo%2Fs%2F1048329405%2Fbr%2F106597418116-l&amp;data=04%7C01%7CAndrina.Stanislawski%40phe.gov.uk%7C2ba25067d002459250ef08d91abdbc09%7Cee4e14994a354b2ead475f3cf9de8666%7C0%7C0%7C637570224617639495%7CUnknown%7CTWFpbGZsb3d8eyJWIjoiMC4wLjAwMDAiLCJQIjoiV2luMzIiLCJBTiI6Ik1haWwiLCJXVCI6Mn0%3D%7C1000&amp;sdata=JVp7fZ4pBUP%2FByi%2BCe4YmICyL7vg41b9v%2FwqZJgaduQ%3D&amp;reserved=0" TargetMode="External"/><Relationship Id="rId16" Type="http://schemas.openxmlformats.org/officeDocument/2006/relationships/hyperlink" Target="https://analytics.phe.gov.uk/apps/covid-19-indirect-effects/" TargetMode="External"/><Relationship Id="rId107" Type="http://schemas.openxmlformats.org/officeDocument/2006/relationships/hyperlink" Target="https://eur01.safelinks.protection.outlook.com/?url=https%3A%2F%2Flnks.gd%2Fl%2FeyJhbGciOiJIUzI1NiJ9.eyJidWxsZXRpbl9saW5rX2lkIjoxMDMsInVyaSI6ImJwMjpjbGljayIsImJ1bGxldGluX2lkIjoiMjAyMTA1MDUuMzk5NDcxNzEiLCJ1cmwiOiJodHRwczovL3d3dy5nb3YudWsvZ292ZXJubWVudC9uZXdzL25ldy1jdXR0aW5nLWVkZ2UtdGVzdGluZy1jZW50cmUtdG8tZmFzdC10cmFjay1jb3ZpZC0xOS12YXJpYW50LXZhY2NpbmVzIn0.d9ybCi9MRRyy4M1ncBn-H3YO5SCDLMcepQ9Z0DexV8o%2Fs%2F1048329405%2Fbr%2F105873683993-l&amp;data=04%7C01%7CAndrina.Stanislawski%40phe.gov.uk%7C0fafeb3020ed47a6116708d90fbb3963%7Cee4e14994a354b2ead475f3cf9de8666%7C0%7C0%7C637558119766841175%7CUnknown%7CTWFpbGZsb3d8eyJWIjoiMC4wLjAwMDAiLCJQIjoiV2luMzIiLCJBTiI6Ik1haWwiLCJXVCI6Mn0%3D%7C3000&amp;sdata=iDuNBGWApGGIy0GBNG2IoAV82IEO1e937L0Qxn4nUbs%3D&amp;reserved=0" TargetMode="External"/><Relationship Id="rId11" Type="http://schemas.openxmlformats.org/officeDocument/2006/relationships/hyperlink" Target="https://www.lfphwm.org.uk/our-networks/best-start-in-life-network/919-infantmortalityreport2021" TargetMode="External"/><Relationship Id="rId32" Type="http://schemas.openxmlformats.org/officeDocument/2006/relationships/hyperlink" Target="https://www.e-lfh.org.uk/programmes/all-our-health/" TargetMode="External"/><Relationship Id="rId37" Type="http://schemas.openxmlformats.org/officeDocument/2006/relationships/hyperlink" Target="https://eur01.safelinks.protection.outlook.com/?url=https%3A%2F%2Fwww.healthjobsuk.com%2Fjob%2Fv3133655&amp;data=04%7C01%7CAndrina.Stanislawski%40phe.gov.uk%7Ca2313ec6ed334c85470d08d91ba99d26%7Cee4e14994a354b2ead475f3cf9de8666%7C0%7C0%7C637571237553175400%7CUnknown%7CTWFpbGZsb3d8eyJWIjoiMC4wLjAwMDAiLCJQIjoiV2luMzIiLCJBTiI6Ik1haWwiLCJXVCI6Mn0%3D%7C1000&amp;sdata=kZgQSr1PXCuFjlgkknRCAxkagljrrjYHjVirhfoz7TM%3D&amp;reserved=0" TargetMode="External"/><Relationship Id="rId53" Type="http://schemas.openxmlformats.org/officeDocument/2006/relationships/hyperlink" Target="https://eur01.safelinks.protection.outlook.com/?url=https%3A%2F%2Fnhs.us13.list-manage.com%2Ftrack%2Fclick%3Fu%3D1b058e83bc15aa4d35ff2e63b%26id%3D629b10ecc9%26e%3D70086ab12b&amp;data=04%7C01%7CAndrina.Stanislawski%40phe.gov.uk%7C957f8ccd88544c021a8e08d921c37830%7Cee4e14994a354b2ead475f3cf9de8666%7C0%7C0%7C637577945673929158%7CUnknown%7CTWFpbGZsb3d8eyJWIjoiMC4wLjAwMDAiLCJQIjoiV2luMzIiLCJBTiI6Ik1haWwiLCJXVCI6Mn0%3D%7C1000&amp;sdata=I%2FziECbIFEjKwBm64h%2F5ljK%2FArHu6ce1Ct4jGXkCEbE%3D&amp;reserved=0" TargetMode="External"/><Relationship Id="rId58" Type="http://schemas.openxmlformats.org/officeDocument/2006/relationships/hyperlink" Target="https://eur01.safelinks.protection.outlook.com/?url=http%3A%2F%2Femail.nspcc.org.uk%2Fc%2F1cRDZh8ChFYXDluBFSbSFwehOf&amp;data=04%7C01%7Cjo.adams%40phe.gov.uk%7Cc818ce9d28b04dc2fceb08d9191d8ec3%7Cee4e14994a354b2ead475f3cf9de8666%7C0%7C0%7C637568437015205980%7CUnknown%7CTWFpbGZsb3d8eyJWIjoiMC4wLjAwMDAiLCJQIjoiV2luMzIiLCJBTiI6Ik1haWwiLCJXVCI6Mn0%3D%7C1000&amp;sdata=qIoO7hkoZMU90NylbSNAV%2FMexn%2BwxnZNEOSWqXJRvxY%3D&amp;reserved=0" TargetMode="External"/><Relationship Id="rId74" Type="http://schemas.openxmlformats.org/officeDocument/2006/relationships/hyperlink" Target="https://www.doctorsoftheworld.org.uk/wp-content/uploads/2021/03/DOTW-UK-Policy-Briefing_Outreach-and-bespoke-vaccination-delivery-services-for-socially-excluded-groups_15.03.2021.pdf" TargetMode="External"/><Relationship Id="rId79" Type="http://schemas.openxmlformats.org/officeDocument/2006/relationships/hyperlink" Target="https://eur01.safelinks.protection.outlook.com/?url=https%3A%2F%2Fwww.gov.uk%2Fguidance%2Fassessing-new-patients-from-overseas-migrant-health-guide%3Futm_medium%3Demail%26utm_campaign%3Dgovuk-notifications%26utm_source%3Df74a4fc9-cb4a-42c0-bb6a-a8ee89afdb7c%26utm_content%3Dimmediately%23checklist-for-assessing-migrant-patients&amp;data=04%7C01%7CCathie.Railton%40phe.gov.uk%7Cb2fbc897797f49b65d7d08d9210e5096%7Cee4e14994a354b2ead475f3cf9de8666%7C0%7C0%7C637577167686094647%7CUnknown%7CTWFpbGZsb3d8eyJWIjoiMC4wLjAwMDAiLCJQIjoiV2luMzIiLCJBTiI6Ik1haWwiLCJXVCI6Mn0%3D%7C1000&amp;sdata=S1LouTJ1mnq8By%2B8MVpi9OGduSEF0zmWHd7w2vXYMPQ%3D&amp;reserved=0" TargetMode="External"/><Relationship Id="rId102" Type="http://schemas.openxmlformats.org/officeDocument/2006/relationships/image" Target="media/image14.jpeg"/><Relationship Id="rId123" Type="http://schemas.openxmlformats.org/officeDocument/2006/relationships/hyperlink" Target="https://eur01.safelinks.protection.outlook.com/?url=https%3A%2F%2Flnks.gd%2Fl%2FeyJhbGciOiJIUzI1NiJ9.eyJidWxsZXRpbl9saW5rX2lkIjoxMDksInVyaSI6ImJwMjpjbGljayIsImJ1bGxldGluX2lkIjoiMjAyMTA1MjYuNDEwODk5NjEiLCJ1cmwiOiJodHRwczovL3d3dy5nb3YudWsvZ292ZXJubWVudC9uZXdzL21pY3JvYmlvbG9neS1mcmFtZXdvcmstY3JlYXRlZC10by1zcGVlZC11cC1hY2Nlc3MtdG8tc3VwcGxpZXMtYW5kLWJ1aWxkLXRocmVhdC1yZXNpbGllbmNlIn0.TqNC9KkTupNAgmclBfdT4T7FuXtc72EvJAQ2pJsCyVM%2Fs%2F1048329405%2Fbr%2F106964978708-l&amp;data=04%7C01%7CAndrina.Stanislawski%40phe.gov.uk%7C445c48c65f5b4aa1e0fa08d92042daf7%7Cee4e14994a354b2ead475f3cf9de8666%7C0%7C0%7C637576294806860813%7CUnknown%7CTWFpbGZsb3d8eyJWIjoiMC4wLjAwMDAiLCJQIjoiV2luMzIiLCJBTiI6Ik1haWwiLCJXVCI6Mn0%3D%7C1000&amp;sdata=BGrupNX1uXLbWEXFrGnNX8Sb%2FUFgH4QnaSLau3z35Wk%3D&amp;reserved=0" TargetMode="External"/><Relationship Id="rId128" Type="http://schemas.openxmlformats.org/officeDocument/2006/relationships/hyperlink" Target="https://eur01.safelinks.protection.outlook.com/?url=https%3A%2F%2Flnks.gd%2Fl%2FeyJhbGciOiJIUzI1NiJ9.eyJidWxsZXRpbl9saW5rX2lkIjoxMDQsInVyaSI6ImJwMjpjbGljayIsImJ1bGxldGluX2lkIjoiMjAyMTA1MjYuNDEwODk5NjEiLCJ1cmwiOiJodHRwczovL3d3dy5nb3YudWsvZ292ZXJubWVudC9uZXdzL3ZhY2NpbmVzLWhpZ2hseS1lZmZlY3RpdmUtYWdhaW5zdC1iLTEtNjE3LTItdmFyaWFudC1hZnRlci0yLWRvc2VzIn0.hoNyb_mrSAUb6g-l4hn4A9RzyxPnJjgNe-FOJFeoNpk%2Fs%2F1048329405%2Fbr%2F106964978708-l&amp;data=04%7C01%7CAndrina.Stanislawski%40phe.gov.uk%7C445c48c65f5b4aa1e0fa08d92042daf7%7Cee4e14994a354b2ead475f3cf9de8666%7C0%7C0%7C637576294806840899%7CUnknown%7CTWFpbGZsb3d8eyJWIjoiMC4wLjAwMDAiLCJQIjoiV2luMzIiLCJBTiI6Ik1haWwiLCJXVCI6Mn0%3D%7C1000&amp;sdata=lBR0owacdx0C36s97OMKhQdWnft1qPuW5V%2Fto%2FbZFOI%3D&amp;reserved=0" TargetMode="External"/><Relationship Id="rId5" Type="http://schemas.openxmlformats.org/officeDocument/2006/relationships/image" Target="media/image1.png"/><Relationship Id="rId90" Type="http://schemas.openxmlformats.org/officeDocument/2006/relationships/hyperlink" Target="https://eur01.safelinks.protection.outlook.com/?url=https%3A%2F%2Fwww.gov.uk%2Fgovernment%2Fgroups%2Fscientific-advisory-committee-on-nutrition&amp;data=04%7C01%7CAndrina.Stanislawski%40phe.gov.uk%7Cb442c6579d0b4036258908d9211f0bb0%7Cee4e14994a354b2ead475f3cf9de8666%7C0%7C0%7C637577239478030865%7CUnknown%7CTWFpbGZsb3d8eyJWIjoiMC4wLjAwMDAiLCJQIjoiV2luMzIiLCJBTiI6Ik1haWwiLCJXVCI6Mn0%3D%7C1000&amp;sdata=UZpJZOsRE%2BGOP9I2ITgWnY1cAUNYb3IHoQC8GJcYd3k%3D&amp;reserved=0" TargetMode="External"/><Relationship Id="rId95" Type="http://schemas.openxmlformats.org/officeDocument/2006/relationships/hyperlink" Target="https://eur01.safelinks.protection.outlook.com/?url=https%3A%2F%2Fwww.phe-events.org.uk%2Fhpa%2Ffrontend%2Freg%2Fhomepage.csp%3Fpd%3D132556%26msID%3D11475%26eventID%3D950&amp;data=04%7C01%7CAndrina.Stanislawski%40phe.gov.uk%7C3e21bde684684db8f28f08d92035e2b7%7Cee4e14994a354b2ead475f3cf9de8666%7C0%7C0%7C637576238065574914%7CUnknown%7CTWFpbGZsb3d8eyJWIjoiMC4wLjAwMDAiLCJQIjoiV2luMzIiLCJBTiI6Ik1haWwiLCJXVCI6Mn0%3D%7C1000&amp;sdata=r6Ff1%2BrfyfbuwgraX1v8lTBXa889wz158BDxSvrxpl4%3D&amp;reserved=0" TargetMode="External"/><Relationship Id="rId14" Type="http://schemas.openxmlformats.org/officeDocument/2006/relationships/hyperlink" Target="https://www.gov.uk/government/publications/childrens-public-health-0-to-5-years-national-reporting" TargetMode="External"/><Relationship Id="rId22" Type="http://schemas.openxmlformats.org/officeDocument/2006/relationships/hyperlink" Target="mailto:ncmp@phe.gov.uk" TargetMode="External"/><Relationship Id="rId27" Type="http://schemas.openxmlformats.org/officeDocument/2006/relationships/image" Target="media/image3.emf"/><Relationship Id="rId30" Type="http://schemas.openxmlformats.org/officeDocument/2006/relationships/hyperlink" Target="mailto:PublicMentalHealth@phe.gov.uk" TargetMode="External"/><Relationship Id="rId35" Type="http://schemas.openxmlformats.org/officeDocument/2006/relationships/image" Target="media/image4.png"/><Relationship Id="rId43" Type="http://schemas.openxmlformats.org/officeDocument/2006/relationships/hyperlink" Target="https://eur01.safelinks.protection.outlook.com/?url=https%3A%2F%2Fwww.gov.uk%2Fgovernment%2Fpublications%2Fparents-with-alcohol-and-drug-problems-support-resources&amp;data=04%7C01%7CAndrina.Stanislawski%40phe.gov.uk%7Ce0a799a8d95948896e8d08d919e698e9%7Cee4e14994a354b2ead475f3cf9de8666%7C0%7C0%7C637569300452148208%7CUnknown%7CTWFpbGZsb3d8eyJWIjoiMC4wLjAwMDAiLCJQIjoiV2luMzIiLCJBTiI6Ik1haWwiLCJXVCI6Mn0%3D%7C1000&amp;sdata=Y7GuYrBb5HDBuFK9oVe7ruk%2BKxkALKg5Smn1KkXOkoM%3D&amp;reserved=0" TargetMode="External"/><Relationship Id="rId48" Type="http://schemas.openxmlformats.org/officeDocument/2006/relationships/hyperlink" Target="https://eur01.safelinks.protection.outlook.com/?url=https%3A%2F%2Fnhs.us13.list-manage.com%2Ftrack%2Fclick%3Fu%3D1b058e83bc15aa4d35ff2e63b%26id%3D8839fe1699%26e%3D70086ab12b&amp;data=04%7C01%7CAndrina.Stanislawski%40phe.gov.uk%7C957f8ccd88544c021a8e08d921c37830%7Cee4e14994a354b2ead475f3cf9de8666%7C0%7C0%7C637577945673909241%7CUnknown%7CTWFpbGZsb3d8eyJWIjoiMC4wLjAwMDAiLCJQIjoiV2luMzIiLCJBTiI6Ik1haWwiLCJXVCI6Mn0%3D%7C1000&amp;sdata=A9NM%2BhIDPMNs22F9jbTK7CsC0iFUVvmWuYgAfVmLpHs%3D&amp;reserved=0" TargetMode="External"/><Relationship Id="rId56" Type="http://schemas.openxmlformats.org/officeDocument/2006/relationships/hyperlink" Target="mailto:info@supportaftersuicide.org.uk" TargetMode="External"/><Relationship Id="rId64" Type="http://schemas.openxmlformats.org/officeDocument/2006/relationships/hyperlink" Target="https://eur01.safelinks.protection.outlook.com/?url=http%3A%2F%2Fwww.asa.org.uk%2F&amp;data=04%7C01%7CAndrina.Stanislawski%40phe.gov.uk%7C412cee0c9f354d86ef7108d921ba1a10%7Cee4e14994a354b2ead475f3cf9de8666%7C0%7C0%7C637577905444592494%7CUnknown%7CTWFpbGZsb3d8eyJWIjoiMC4wLjAwMDAiLCJQIjoiV2luMzIiLCJBTiI6Ik1haWwiLCJXVCI6Mn0%3D%7C1000&amp;sdata=JYZsgCz0OhhE51i8MVbkjtxGd4BFt6xij5yZ6UYcwJY%3D&amp;reserved=0" TargetMode="External"/><Relationship Id="rId69" Type="http://schemas.openxmlformats.org/officeDocument/2006/relationships/hyperlink" Target="https://eur01.safelinks.protection.outlook.com/?url=https%3A%2F%2Fassets.publishing.service.gov.uk%2Fgovernment%2Fuploads%2Fsystem%2Fuploads%2Fattachment_data%2Ffile%2F982595%2FSP_hpr0721_shgll20.pdf&amp;data=04%7C01%7CAndrina.Stanislawski%40phe.gov.uk%7C412cee0c9f354d86ef7108d921ba1a10%7Cee4e14994a354b2ead475f3cf9de8666%7C0%7C0%7C637577905444612406%7CUnknown%7CTWFpbGZsb3d8eyJWIjoiMC4wLjAwMDAiLCJQIjoiV2luMzIiLCJBTiI6Ik1haWwiLCJXVCI6Mn0%3D%7C1000&amp;sdata=TiaC2LhUFXLjF6tAJ9udSSQnZbbjq%2BRFahhwW2TZA9I%3D&amp;reserved=0" TargetMode="External"/><Relationship Id="rId77" Type="http://schemas.openxmlformats.org/officeDocument/2006/relationships/hyperlink" Target="https://www.gov.uk/government/collections/migrant-health-guide" TargetMode="External"/><Relationship Id="rId100" Type="http://schemas.openxmlformats.org/officeDocument/2006/relationships/hyperlink" Target="https://eur01.safelinks.protection.outlook.com/?url=https%3A%2F%2Fwww.who.int%2Fteams%2Fsocial-determinants-of-health%2Fsafety-and-mobility%2Fstep-safely&amp;data=04%7C01%7CAndrina.Stanislawski%40phe.gov.uk%7C3e21bde684684db8f28f08d92035e2b7%7Cee4e14994a354b2ead475f3cf9de8666%7C0%7C0%7C637576238065604779%7CUnknown%7CTWFpbGZsb3d8eyJWIjoiMC4wLjAwMDAiLCJQIjoiV2luMzIiLCJBTiI6Ik1haWwiLCJXVCI6Mn0%3D%7C1000&amp;sdata=Jdw5jjNcE1DTNsHotvVi03S3GNrkRmH7n9BM8sbWzUk%3D&amp;reserved=0" TargetMode="External"/><Relationship Id="rId105" Type="http://schemas.openxmlformats.org/officeDocument/2006/relationships/hyperlink" Target="https://eur01.safelinks.protection.outlook.com/?url=https%3A%2F%2Flnks.gd%2Fl%2FeyJhbGciOiJIUzI1NiJ9.eyJidWxsZXRpbl9saW5rX2lkIjoxMDEsInVyaSI6ImJwMjpjbGljayIsImJ1bGxldGluX2lkIjoiMjAyMTA1MDUuMzk5NDcxNzEiLCJ1cmwiOiJodHRwczovL2V1cjAxLnNhZmVsaW5rcy5wcm90ZWN0aW9uLm91dGxvb2suY29tLz91cmw9aHR0cHMlM0ElMkYlMkZ3d3cub25zLmdvdi51ayUyRnBlb3BsZXBvcHVsYXRpb25hbmRjb21tdW5pdHklMkZoZWFsdGhhbmRzb2NpYWxjYXJlJTJGY29uZGl0aW9uc2FuZGRpc2Vhc2VzJTJGYnVsbGV0aW5zJTJGY292aWQxOXNjaG9vbHNpbmZlY3Rpb25zdXJ2ZXlyb3VuZDRlbmdsYW5kJTJGbWFyY2gyMDIxJmRhdGE9MDQlN0MwMSU3Q1NhbS5QYXJyeSU0MHBoZS5nb3YudWslN0M2NDEzYzUwNTI1ODQ0ZGUzZTViZTA4ZDkwZjQwNDkwYiU3Q2VlNGUxNDk5NGEzNTRiMmVhZDQ3NWYzY2Y5ZGU4NjY2JTdDMCU3QzAlN0M2Mzc1NTc1OTEwMzM1MDEwMzklN0NVbmtub3duJTdDVFdGcGJHWnNiM2Q4ZXlKV0lqb2lNQzR3TGpBd01EQWlMQ0pRSWpvaVYybHVNeklpTENKQlRpSTZJazFoYVd3aUxDSlhWQ0k2TW4wJTNEJTdDMTAwMCZzZGF0YT1mV2h4eUJFOWNlS0VPd2hqMXZJY0lJbkVvRDlUSXZJQU1GTmtIZnUlMkZVYmslM0QmcmVzZXJ2ZWQ9MCJ9.4WlAHh3mUuDAaoFjHv4ytXV4g32tl0opfGonKg8F_TA%2Fs%2F1048329405%2Fbr%2F105873683993-l&amp;data=04%7C01%7CAndrina.Stanislawski%40phe.gov.uk%7C0fafeb3020ed47a6116708d90fbb3963%7Cee4e14994a354b2ead475f3cf9de8666%7C0%7C0%7C637558119766831215%7CUnknown%7CTWFpbGZsb3d8eyJWIjoiMC4wLjAwMDAiLCJQIjoiV2luMzIiLCJBTiI6Ik1haWwiLCJXVCI6Mn0%3D%7C3000&amp;sdata=lTMnnSKfCIGa4pUZKny1PMLzlQBdE2hx7%2FtEtEhFAtA%3D&amp;reserved=0" TargetMode="External"/><Relationship Id="rId113" Type="http://schemas.openxmlformats.org/officeDocument/2006/relationships/hyperlink" Target="https://eur01.safelinks.protection.outlook.com/?url=https%3A%2F%2Flnks.gd%2Fl%2FeyJhbGciOiJIUzI1NiJ9.eyJidWxsZXRpbl9saW5rX2lkIjoxMDksInVyaSI6ImJwMjpjbGljayIsImJ1bGxldGluX2lkIjoiMjAyMTA1MTkuNDA3MTk0MzEiLCJ1cmwiOiJodHRwczovL2V1cjAxLnNhZmVsaW5rcy5wcm90ZWN0aW9uLm91dGxvb2suY29tLz91cmw9aHR0cHMlM0ElMkYlMkZ5b3V0dS5iZSUyRjJSTnJWTV9vZ3hJJmRhdGE9MDQlN0MwMSU3Q1NhbS5QYXJyeSU0MHBoZS5nb3YudWslN0MxMGY5YjI5MmNiNWQ0MmRjZGRmNDA4ZDkxOTQxNjM3NCU3Q2VlNGUxNDk5NGEzNTRiMmVhZDQ3NWYzY2Y5ZGU4NjY2JTdDMCU3QzAlN0M2Mzc1Njg1OTA4ODYxOTcwMDYlN0NVbmtub3duJTdDVFdGcGJHWnNiM2Q4ZXlKV0lqb2lNQzR3TGpBd01EQWlMQ0pRSWpvaVYybHVNeklpTENKQlRpSTZJazFoYVd3aUxDSlhWQ0k2TW4wJTNEJTdDMTAwMCZzZGF0YT1KbkclMkI0STBta1phT0hnTjJPUmVza2kyaUlkJTJGQ0lQSHUlMkI0WTNWZFVxQlNRJTNEJnJlc2VydmVkPTAifQ.4IFWMxP71O3DnY5-3ni9xMe-qdTSr8pRsThXtjQm4zA%2Fs%2F1048329405%2Fbr%2F106597418116-l&amp;data=04%7C01%7CAndrina.Stanislawski%40phe.gov.uk%7C2ba25067d002459250ef08d91abdbc09%7Cee4e14994a354b2ead475f3cf9de8666%7C0%7C0%7C637570224617569798%7CUnknown%7CTWFpbGZsb3d8eyJWIjoiMC4wLjAwMDAiLCJQIjoiV2luMzIiLCJBTiI6Ik1haWwiLCJXVCI6Mn0%3D%7C1000&amp;sdata=H89c2QnWEEGeEoCITYN5Uu%2Fhw8HIiU7yzVsMbDCmqkI%3D&amp;reserved=0" TargetMode="External"/><Relationship Id="rId118" Type="http://schemas.openxmlformats.org/officeDocument/2006/relationships/hyperlink" Target="https://eur01.safelinks.protection.outlook.com/?url=https%3A%2F%2Flnks.gd%2Fl%2FeyJhbGciOiJIUzI1NiJ9.eyJidWxsZXRpbl9saW5rX2lkIjoxMTQsInVyaSI6ImJwMjpjbGljayIsImJ1bGxldGluX2lkIjoiMjAyMTA1MTkuNDA3MTk0MzEiLCJ1cmwiOiJodHRwczovL2NvbnRlbnQuZ292ZGVsaXZlcnkuY29tL2F0dGFjaG1lbnRzL1VLSFBBLzIwMjEvMDUvMTgvZmlsZV9hdHRhY2htZW50cy8xODEyMTI5L0FubmV4JTIwMl9JUFNfZXhwYW5zaW9uX0VPSV9mb3JtX0ZJTkFMXzEyLjA1LjIwMjEuZG9jeCJ9.ywpP1Akb9hBuFYX252v-ywQme-zHbsGKcaby1nMhNaA%2Fs%2F1048329405%2Fbr%2F106597418116-l&amp;data=04%7C01%7CAndrina.Stanislawski%40phe.gov.uk%7C2ba25067d002459250ef08d91abdbc09%7Cee4e14994a354b2ead475f3cf9de8666%7C0%7C0%7C637570224617589710%7CUnknown%7CTWFpbGZsb3d8eyJWIjoiMC4wLjAwMDAiLCJQIjoiV2luMzIiLCJBTiI6Ik1haWwiLCJXVCI6Mn0%3D%7C1000&amp;sdata=7hUQr1V83ISk%2B8nLK77ziae5q0Xg20VqyLlbnh9kZGM%3D&amp;reserved=0" TargetMode="External"/><Relationship Id="rId126" Type="http://schemas.openxmlformats.org/officeDocument/2006/relationships/hyperlink" Target="https://eur01.safelinks.protection.outlook.com/?url=https%3A%2F%2Flnks.gd%2Fl%2FeyJhbGciOiJIUzI1NiJ9.eyJidWxsZXRpbl9saW5rX2lkIjoxMDMsInVyaSI6ImJwMjpjbGljayIsImJ1bGxldGluX2lkIjoiMjAyMTA1MTkuNDA3MTk0MzEiLCJ1cmwiOiJodHRwczovL3d3dy5nb3YudWsvZ292ZXJubWVudC9wdWJsaWNhdGlvbnMvY292aWQtMTktdmFjY2luZS1zdXJ2ZWlsbGFuY2UtcmVwb3J0In0.KhosZ_qlKNzZJ4ZWdiXcq6xYBuW2ZhfL4Sr3F9Gmgpw%2Fs%2F1048329405%2Fbr%2F106597418116-l&amp;data=04%7C01%7CAndrina.Stanislawski%40phe.gov.uk%7C2ba25067d002459250ef08d91abdbc09%7Cee4e14994a354b2ead475f3cf9de8666%7C0%7C0%7C637570224617539930%7CUnknown%7CTWFpbGZsb3d8eyJWIjoiMC4wLjAwMDAiLCJQIjoiV2luMzIiLCJBTiI6Ik1haWwiLCJXVCI6Mn0%3D%7C1000&amp;sdata=l9VjKj2VX1rVamwIJZTR2is36u7YI9jkS3zCDmrq1fc%3D&amp;reserved=0" TargetMode="External"/><Relationship Id="rId134" Type="http://schemas.openxmlformats.org/officeDocument/2006/relationships/hyperlink" Target="https://eur01.safelinks.protection.outlook.com/?url=https%3A%2F%2Flnks.gd%2Fl%2FeyJhbGciOiJIUzI1NiJ9.eyJidWxsZXRpbl9saW5rX2lkIjoxMjQsInVyaSI6ImJwMjpjbGljayIsImJ1bGxldGluX2lkIjoiMjAyMTA1MTkuNDA3MTk0MzEiLCJ1cmwiOiJodHRwczovL2V1cjAxLnNhZmVsaW5rcy5wcm90ZWN0aW9uLm91dGxvb2suY29tLz91cmw9aHR0cHMlM0ElMkYlMkZ3d3cuaGVhbHRoam9ic3VrLmNvbSUyRmpvYiUyRnYzMTMzNTUwJmRhdGE9MDQlN0MwMSU3Q1NhbS5QYXJyeSU0MHBoZS5nb3YudWslN0MzNjllNDc0MjRkNjA0ZGRlOTA5ZTA4ZDkxYTBkNTEwYiU3Q2VlNGUxNDk5NGEzNTRiMmVhZDQ3NWYzY2Y5ZGU4NjY2JTdDMCU3QzAlN0M2Mzc1Njk0NjY3NTEyNTA2NTglN0NVbmtub3duJTdDVFdGcGJHWnNiM2Q4ZXlKV0lqb2lNQzR3TGpBd01EQWlMQ0pRSWpvaVYybHVNeklpTENKQlRpSTZJazFoYVd3aUxDSlhWQ0k2TW4wJTNEJTdDMTAwMCZzZGF0YT1xSDkxQkxDaiUyRmFlNlF2VEZ5MHJ4V05mVVBab1d5bjZyM21KNW5mQk4lMkZZayUzRCZyZXNlcnZlZD0wIn0.tbkgtosZ9plFbPIiCQyTUAMZLH010Pm-ivPMLG3IK1c%2Fs%2F1048329405%2Fbr%2F106597418116-l&amp;data=04%7C01%7CAndrina.Stanislawski%40phe.gov.uk%7C2ba25067d002459250ef08d91abdbc09%7Cee4e14994a354b2ead475f3cf9de8666%7C0%7C0%7C637570224617649449%7CUnknown%7CTWFpbGZsb3d8eyJWIjoiMC4wLjAwMDAiLCJQIjoiV2luMzIiLCJBTiI6Ik1haWwiLCJXVCI6Mn0%3D%7C1000&amp;sdata=nA4TZDGf5dsEJGQFlJ%2BNFw6J5ciz8gCpAg38%2BC5eaoY%3D&amp;reserved=0" TargetMode="External"/><Relationship Id="rId8" Type="http://schemas.openxmlformats.org/officeDocument/2006/relationships/hyperlink" Target="https://fingertips.phe.org.uk/profile/sexualhe,alth" TargetMode="External"/><Relationship Id="rId51" Type="http://schemas.openxmlformats.org/officeDocument/2006/relationships/hyperlink" Target="https://eur01.safelinks.protection.outlook.com/?url=https%3A%2F%2Fwww.yhlearning.co.uk%2Fcourses%2Fmental-health-friendly-organisation&amp;data=04%7C01%7CAndrina.Stanislawski%40phe.gov.uk%7C957f8ccd88544c021a8e08d921c37830%7Cee4e14994a354b2ead475f3cf9de8666%7C0%7C0%7C637577945673919200%7CUnknown%7CTWFpbGZsb3d8eyJWIjoiMC4wLjAwMDAiLCJQIjoiV2luMzIiLCJBTiI6Ik1haWwiLCJXVCI6Mn0%3D%7C1000&amp;sdata=BHejW96om2gdI70BoP5uZJwtsEILIWEbgmk0z7gWDzA%3D&amp;reserved=0" TargetMode="External"/><Relationship Id="rId72" Type="http://schemas.openxmlformats.org/officeDocument/2006/relationships/hyperlink" Target="https://eur01.safelinks.protection.outlook.com/?url=https%3A%2F%2Fwww.sexeducationforum.org.uk%2Fnews%2Fnews%2Frse-awards-2021&amp;data=04%7C01%7CAndrina.Stanislawski%40phe.gov.uk%7C412cee0c9f354d86ef7108d921ba1a10%7Cee4e14994a354b2ead475f3cf9de8666%7C0%7C0%7C637577905444632317%7CUnknown%7CTWFpbGZsb3d8eyJWIjoiMC4wLjAwMDAiLCJQIjoiV2luMzIiLCJBTiI6Ik1haWwiLCJXVCI6Mn0%3D%7C1000&amp;sdata=F5fGi6VG1lbRVa%2BVlXm7HOQMjCKcds1LhWsftgAThMc%3D&amp;reserved=0" TargetMode="External"/><Relationship Id="rId80" Type="http://schemas.openxmlformats.org/officeDocument/2006/relationships/hyperlink" Target="https://eur01.safelinks.protection.outlook.com/?url=https%3A%2F%2Fwww.gov.uk%2Fguidance%2Fassessing-new-patients-from-overseas-migrant-health-guide%3Futm_medium%3Demail%26utm_campaign%3Dgovuk-notifications%26utm_source%3Df74a4fc9-cb4a-42c0-bb6a-a8ee89afdb7c%26utm_content%3Dimmediately%23migrants-with-disabilities&amp;data=04%7C01%7CCathie.Railton%40phe.gov.uk%7Cb2fbc897797f49b65d7d08d9210e5096%7Cee4e14994a354b2ead475f3cf9de8666%7C0%7C0%7C637577167686094647%7CUnknown%7CTWFpbGZsb3d8eyJWIjoiMC4wLjAwMDAiLCJQIjoiV2luMzIiLCJBTiI6Ik1haWwiLCJXVCI6Mn0%3D%7C1000&amp;sdata=7CEYWc9NylFx5hD08BLPrlhxjPMmbuU9zjeNFt3tsCA%3D&amp;reserved=0" TargetMode="External"/><Relationship Id="rId85" Type="http://schemas.openxmlformats.org/officeDocument/2006/relationships/hyperlink" Target="mailto:Lewis.SmithConnell@phe.gov.uk" TargetMode="External"/><Relationship Id="rId93" Type="http://schemas.openxmlformats.org/officeDocument/2006/relationships/image" Target="media/image13.png"/><Relationship Id="rId98" Type="http://schemas.openxmlformats.org/officeDocument/2006/relationships/hyperlink" Target="https://eur01.safelinks.protection.outlook.com/?url=https%3A%2F%2Fbabcp.com%2FTherapists%2FOlder-Adults-Positive-Practice-Guide&amp;data=04%7C01%7CAndrina.Stanislawski%40phe.gov.uk%7C3e21bde684684db8f28f08d92035e2b7%7Cee4e14994a354b2ead475f3cf9de8666%7C0%7C0%7C637576238065594822%7CUnknown%7CTWFpbGZsb3d8eyJWIjoiMC4wLjAwMDAiLCJQIjoiV2luMzIiLCJBTiI6Ik1haWwiLCJXVCI6Mn0%3D%7C1000&amp;sdata=bFs5vik0WTvs%2FW%2BOe%2F7M3QOI0uOiSS8HQC7%2FeVNSzl0%3D&amp;reserved=0" TargetMode="External"/><Relationship Id="rId121" Type="http://schemas.openxmlformats.org/officeDocument/2006/relationships/hyperlink" Target="https://eur01.safelinks.protection.outlook.com/?url=https%3A%2F%2Flnks.gd%2Fl%2FeyJhbGciOiJIUzI1NiJ9.eyJidWxsZXRpbl9saW5rX2lkIjoxMDcsInVyaSI6ImJwMjpjbGljayIsImJ1bGxldGluX2lkIjoiMjAyMTA1MjYuNDEwODk5NjEiLCJ1cmwiOiJodHRwczovL3d3dy5nb3YudWsvZ292ZXJubWVudC9wdWJsaWNhdGlvbnMvc2Fjbi1yZXBvcnQtbG93ZXItY2FyYm9oeWRyYXRlLWRpZXRzLWZvci10eXBlLTItZGlhYmV0ZXMifQ.M2jiyn1ozztaFOVcn6avCFoMaXZa1Z1ObhPlWl9ZXw8%2Fs%2F1048329405%2Fbr%2F106964978708-l&amp;data=04%7C01%7CAndrina.Stanislawski%40phe.gov.uk%7C445c48c65f5b4aa1e0fa08d92042daf7%7Cee4e14994a354b2ead475f3cf9de8666%7C0%7C0%7C637576294806850856%7CUnknown%7CTWFpbGZsb3d8eyJWIjoiMC4wLjAwMDAiLCJQIjoiV2luMzIiLCJBTiI6Ik1haWwiLCJXVCI6Mn0%3D%7C1000&amp;sdata=uJvEAOJ9QdTJ6ATA0XT2gaG4EquM7KpRl%2BT6aC%2FHfDA%3D&amp;reserved=0" TargetMode="External"/><Relationship Id="rId3" Type="http://schemas.openxmlformats.org/officeDocument/2006/relationships/settings" Target="settings.xml"/><Relationship Id="rId12" Type="http://schemas.openxmlformats.org/officeDocument/2006/relationships/hyperlink" Target="mailto:LKISMidlands@phe.gov.uk" TargetMode="External"/><Relationship Id="rId17" Type="http://schemas.openxmlformats.org/officeDocument/2006/relationships/hyperlink" Target="mailto:Elizabeth.augarde@phe.gov.uk" TargetMode="External"/><Relationship Id="rId25" Type="http://schemas.openxmlformats.org/officeDocument/2006/relationships/hyperlink" Target="mailto:amanda.clery.14@ucl.ac.uk" TargetMode="External"/><Relationship Id="rId33" Type="http://schemas.openxmlformats.org/officeDocument/2006/relationships/hyperlink" Target="https://phe.koha-ptfs.co.uk/cgi-bin/koha/opac-detail.pl?biblionumber=62550" TargetMode="External"/><Relationship Id="rId38" Type="http://schemas.openxmlformats.org/officeDocument/2006/relationships/hyperlink" Target="https://eur01.safelinks.protection.outlook.com/?url=https%3A%2F%2Fwww.healthjobsuk.com%2Fjob%2Fv3133769&amp;data=04%7C01%7CAndrina.Stanislawski%40phe.gov.uk%7Ca2313ec6ed334c85470d08d91ba99d26%7Cee4e14994a354b2ead475f3cf9de8666%7C0%7C0%7C637571237553175400%7CUnknown%7CTWFpbGZsb3d8eyJWIjoiMC4wLjAwMDAiLCJQIjoiV2luMzIiLCJBTiI6Ik1haWwiLCJXVCI6Mn0%3D%7C1000&amp;sdata=qu%2FQvsjiybihhaPsgedyjhZJ0hXuzB8wjBT%2FFZzVUd0%3D&amp;reserved=0" TargetMode="External"/><Relationship Id="rId46" Type="http://schemas.openxmlformats.org/officeDocument/2006/relationships/hyperlink" Target="https://eur01.safelinks.protection.outlook.com/?url=https%3A%2F%2Fwww.mind.org.uk%2Fnews-campaigns%2Fnews%2Fone-in-four-say-mental-health-worsened-after-receiving-nhs-treatment-remotely-people-need-a-choice-in-how-they-receive-their-mental-health-support%2F&amp;data=04%7C01%7CAndrina.Stanislawski%40phe.gov.uk%7C957f8ccd88544c021a8e08d921c37830%7Cee4e14994a354b2ead475f3cf9de8666%7C0%7C0%7C637577945673899285%7CUnknown%7CTWFpbGZsb3d8eyJWIjoiMC4wLjAwMDAiLCJQIjoiV2luMzIiLCJBTiI6Ik1haWwiLCJXVCI6Mn0%3D%7C1000&amp;sdata=bUWv6bLzB4YOTk%2BE4fLcDcRAUuA9EYBxTuKUQUeTt5A%3D&amp;reserved=0" TargetMode="External"/><Relationship Id="rId59" Type="http://schemas.openxmlformats.org/officeDocument/2006/relationships/hyperlink" Target="https://explore.kooth.com/wp-content/uploads/2021/05/Kooth-Pulse-2021-Report.pdf" TargetMode="External"/><Relationship Id="rId67" Type="http://schemas.openxmlformats.org/officeDocument/2006/relationships/hyperlink" Target="https://analytics.phe.gov.uk/apps/covid-19-indirect-effects/" TargetMode="External"/><Relationship Id="rId103" Type="http://schemas.openxmlformats.org/officeDocument/2006/relationships/hyperlink" Target="https://eur01.safelinks.protection.outlook.com/?url=https%3A%2F%2Fwww.yhphnetwork.co.uk%2Flinks-and-resources%2Funderstanding-the-health-needs-of-lgbtplus-people%2F&amp;data=04%7C01%7CAndrina.Stanislawski%40phe.gov.uk%7Cc354d73d9d5d480d621408d91e9f36e6%7Cee4e14994a354b2ead475f3cf9de8666%7C0%7C0%7C637574491424928972%7CUnknown%7CTWFpbGZsb3d8eyJWIjoiMC4wLjAwMDAiLCJQIjoiV2luMzIiLCJBTiI6Ik1haWwiLCJXVCI6Mn0%3D%7C1000&amp;sdata=oTaSvGeIq%2FOOZGvEiZcbcwqaAi4Xk6GbO5JivYKMtvM%3D&amp;reserved=0" TargetMode="External"/><Relationship Id="rId108" Type="http://schemas.openxmlformats.org/officeDocument/2006/relationships/hyperlink" Target="https://eur01.safelinks.protection.outlook.com/?url=https%3A%2F%2Flnks.gd%2Fl%2FeyJhbGciOiJIUzI1NiJ9.eyJidWxsZXRpbl9saW5rX2lkIjoxMDQsInVyaSI6ImJwMjpjbGljayIsImJ1bGxldGluX2lkIjoiMjAyMTA1MDUuMzk5NDcxNzEiLCJ1cmwiOiJodHRwczovL3NuYXBzdXJ2ZXkucGhlLm9yZy51ay9kY3RzLyJ9.NkEDAFrqZn-7s4sY9JI0PgUIH1HkU954abg57VVBmkQ%2Fs%2F1048329405%2Fbr%2F105873683993-l&amp;data=04%7C01%7CAndrina.Stanislawski%40phe.gov.uk%7C0fafeb3020ed47a6116708d90fbb3963%7Cee4e14994a354b2ead475f3cf9de8666%7C0%7C0%7C637558119766841175%7CUnknown%7CTWFpbGZsb3d8eyJWIjoiMC4wLjAwMDAiLCJQIjoiV2luMzIiLCJBTiI6Ik1haWwiLCJXVCI6Mn0%3D%7C3000&amp;sdata=yAo3pR5AgGpLRqrKkK07qgm5VvIHjeOUabktU7yvQZY%3D&amp;reserved=0" TargetMode="External"/><Relationship Id="rId116" Type="http://schemas.openxmlformats.org/officeDocument/2006/relationships/hyperlink" Target="mailto:paul.anders@phe.gov.uk" TargetMode="External"/><Relationship Id="rId124" Type="http://schemas.openxmlformats.org/officeDocument/2006/relationships/hyperlink" Target="https://eur01.safelinks.protection.outlook.com/?url=https%3A%2F%2Flnks.gd%2Fl%2FeyJhbGciOiJIUzI1NiJ9.eyJidWxsZXRpbl9saW5rX2lkIjoxMTAsInVyaSI6ImJwMjpjbGljayIsImJ1bGxldGluX2lkIjoiMjAyMTA1MjYuNDEwODk5NjEiLCJ1cmwiOiJodHRwczovL2V1cjAxLnNhZmVsaW5rcy5wcm90ZWN0aW9uLm91dGxvb2suY29tLz91cmw9aHR0cHMlM0ElMkYlMkZ3d3cubG9jYWxoZWFsdGgub3JnLnVrJTJGJmRhdGE9MDQlN0MwMSU3Q1NhbS5QYXJyeSU0MHBoZS5nb3YudWslN0NlZDZiMGM4YjBlZWY0ODdhNThmZTA4ZDkxZTk5Y2U3MCU3Q2VlNGUxNDk5NGEzNTRiMmVhZDQ3NWYzY2Y5ZGU4NjY2JTdDMCU3QzAlN0M2Mzc1NzQ0NjgxOTg0MTY4MjAlN0NVbmtub3duJTdDVFdGcGJHWnNiM2Q4ZXlKV0lqb2lNQzR3TGpBd01EQWlMQ0pRSWpvaVYybHVNeklpTENKQlRpSTZJazFoYVd3aUxDSlhWQ0k2TW4wJTNEJTdDMTAwMCZzZGF0YT1ud0dEblY5em40Vng3OTlSakpmeXRqYmtOa3AlMkJKZ2JxVjQzMlNVNGw5a2slM0QmcmVzZXJ2ZWQ9MCJ9.H6yb5TfbRdEmpC-N10cCt1Zpgu0hIMIY4L3GtvgNGps%2Fs%2F1048329405%2Fbr%2F106964978708-l&amp;data=04%7C01%7CAndrina.Stanislawski%40phe.gov.uk%7C445c48c65f5b4aa1e0fa08d92042daf7%7Cee4e14994a354b2ead475f3cf9de8666%7C0%7C0%7C637576294806870769%7CUnknown%7CTWFpbGZsb3d8eyJWIjoiMC4wLjAwMDAiLCJQIjoiV2luMzIiLCJBTiI6Ik1haWwiLCJXVCI6Mn0%3D%7C1000&amp;sdata=niHVpNZFTWOcsRxqgbNGFCk19TAQCiELIZ5jGTG4ZjU%3D&amp;reserved=0" TargetMode="External"/><Relationship Id="rId129" Type="http://schemas.openxmlformats.org/officeDocument/2006/relationships/hyperlink" Target="https://eur01.safelinks.protection.outlook.com/?url=https%3A%2F%2Flnks.gd%2Fl%2FeyJhbGciOiJIUzI1NiJ9.eyJidWxsZXRpbl9saW5rX2lkIjoxMDUsInVyaSI6ImJwMjpjbGljayIsImJ1bGxldGluX2lkIjoiMjAyMTA1MjYuNDEwODk5NjEiLCJ1cmwiOiJodHRwczovL2FuYWx5dGljcy5waGUuZ292LnVrL2FwcHMvY2hpbWUvIn0.uh3pvnoSZ5_xcoNdiUy4AI-23P-bVDekvRB5obSayk4%2Fs%2F1048329405%2Fbr%2F106964978708-l&amp;data=04%7C01%7CAndrina.Stanislawski%40phe.gov.uk%7C445c48c65f5b4aa1e0fa08d92042daf7%7Cee4e14994a354b2ead475f3cf9de8666%7C0%7C0%7C637576294806850856%7CUnknown%7CTWFpbGZsb3d8eyJWIjoiMC4wLjAwMDAiLCJQIjoiV2luMzIiLCJBTiI6Ik1haWwiLCJXVCI6Mn0%3D%7C1000&amp;sdata=fRWXAmP%2FPKTBpeYgQpHpwM2KeHnze6HxScz21qk%2F%2FiQ%3D&amp;reserved=0" TargetMode="External"/><Relationship Id="rId20" Type="http://schemas.openxmlformats.org/officeDocument/2006/relationships/hyperlink" Target="mailto:chimat@phe.gov.uk" TargetMode="External"/><Relationship Id="rId41" Type="http://schemas.openxmlformats.org/officeDocument/2006/relationships/hyperlink" Target="https://eur01.safelinks.protection.outlook.com/?url=https%3A%2F%2Fwww.sportengland.org%2Fcampaigns-and-our-work%2Fmoving-healthcare-professionals%3Fsection%3Dintroduction&amp;data=04%7C01%7CAndrina.Stanislawski%40phe.gov.uk%7Ca2313ec6ed334c85470d08d91ba99d26%7Cee4e14994a354b2ead475f3cf9de8666%7C0%7C0%7C637571237553185352%7CUnknown%7CTWFpbGZsb3d8eyJWIjoiMC4wLjAwMDAiLCJQIjoiV2luMzIiLCJBTiI6Ik1haWwiLCJXVCI6Mn0%3D%7C1000&amp;sdata=%2B7a8XrxDKDdHtUQ5fhr61vxo392Sk0y51vehVd3%2FU6s%3D&amp;reserved=0" TargetMode="External"/><Relationship Id="rId54" Type="http://schemas.openxmlformats.org/officeDocument/2006/relationships/hyperlink" Target="https://eur01.safelinks.protection.outlook.com/?url=https%3A%2F%2Fwww.samaritans.org%2Fabout-samaritans%2Fresearch-policy%2Fgambling-related-harms-and-suicide%2F&amp;data=04%7C01%7CAndrina.Stanislawski%40phe.gov.uk%7C957f8ccd88544c021a8e08d921c37830%7Cee4e14994a354b2ead475f3cf9de8666%7C0%7C0%7C637577945673939122%7CUnknown%7CTWFpbGZsb3d8eyJWIjoiMC4wLjAwMDAiLCJQIjoiV2luMzIiLCJBTiI6Ik1haWwiLCJXVCI6Mn0%3D%7C1000&amp;sdata=RXOelEKZlmR1mjeCqAmSqitOZkrhF%2BZNQFeScrvPYwo%3D&amp;reserved=0" TargetMode="External"/><Relationship Id="rId62" Type="http://schemas.openxmlformats.org/officeDocument/2006/relationships/image" Target="media/image8.emf"/><Relationship Id="rId70" Type="http://schemas.openxmlformats.org/officeDocument/2006/relationships/hyperlink" Target="https://eur01.safelinks.protection.outlook.com/?url=http%3A%2F%2Fwww.gov.uk%2Fgovernment%2Fconsultations%2Fwomens-health-strategy-call-for-evidence%2Fwomens-health-strategy-call-for-evidence&amp;data=04%7C01%7CAndrina.Stanislawski%40phe.gov.uk%7C412cee0c9f354d86ef7108d921ba1a10%7Cee4e14994a354b2ead475f3cf9de8666%7C0%7C0%7C637577905444622356%7CUnknown%7CTWFpbGZsb3d8eyJWIjoiMC4wLjAwMDAiLCJQIjoiV2luMzIiLCJBTiI6Ik1haWwiLCJXVCI6Mn0%3D%7C1000&amp;sdata=Z0ERME6lRbN0Ti1twcjTkGNqj0Ef%2FIy07OwFlWJjLl0%3D&amp;reserved=0" TargetMode="External"/><Relationship Id="rId75" Type="http://schemas.openxmlformats.org/officeDocument/2006/relationships/hyperlink" Target="https://www.eventbrite.co.uk/e/collaborative-approach-covid-vaccination-uptake-in-inclusion-health-groups-tickets-156918570669" TargetMode="External"/><Relationship Id="rId83" Type="http://schemas.openxmlformats.org/officeDocument/2006/relationships/hyperlink" Target="https://eur01.safelinks.protection.outlook.com/?url=https%3A%2F%2Fwww.birmingham.ac.uk%2Fresearch%2Fsuperdiversity-institute%2Fsereda%2Findex.aspx&amp;data=04%7C01%7CCathie.Railton%40phe.gov.uk%7C1de8630a6d834626453408d91aca6ad2%7Cee4e14994a354b2ead475f3cf9de8666%7C0%7C0%7C637570278994818471%7CUnknown%7CTWFpbGZsb3d8eyJWIjoiMC4wLjAwMDAiLCJQIjoiV2luMzIiLCJBTiI6Ik1haWwiLCJXVCI6Mn0%3D%7C1000&amp;sdata=dR2IRkZuTrdZ%2BKtXe%2FHTbp2KYqatpMjRbDjBCnIVqKk%3D&amp;reserved=0" TargetMode="External"/><Relationship Id="rId88" Type="http://schemas.openxmlformats.org/officeDocument/2006/relationships/hyperlink" Target="mailto:Nichola.gambles@phe.gov.uk" TargetMode="External"/><Relationship Id="rId91" Type="http://schemas.openxmlformats.org/officeDocument/2006/relationships/hyperlink" Target="https://eur01.safelinks.protection.outlook.com/?url=https%3A%2F%2Fwww.gov.uk%2Fgovernment%2Fpublications%2Fsacn-report-lower-carbohydrate-diets-for-type-2-diabetes&amp;data=04%7C01%7CAndrina.Stanislawski%40phe.gov.uk%7Cb442c6579d0b4036258908d9211f0bb0%7Cee4e14994a354b2ead475f3cf9de8666%7C0%7C0%7C637577239478030865%7CUnknown%7CTWFpbGZsb3d8eyJWIjoiMC4wLjAwMDAiLCJQIjoiV2luMzIiLCJBTiI6Ik1haWwiLCJXVCI6Mn0%3D%7C1000&amp;sdata=TAnwF2qfdZsxNKMEM383H6%2BeUHx24xm7m82YUC1G5ZQ%3D&amp;reserved=0" TargetMode="External"/><Relationship Id="rId96" Type="http://schemas.openxmlformats.org/officeDocument/2006/relationships/hyperlink" Target="https://eur01.safelinks.protection.outlook.com/?url=https%3A%2F%2Fwww.ageing-better.org.uk%2Fevents%2Fintroduction-age-friendly-communities&amp;data=04%7C01%7CAndrina.Stanislawski%40phe.gov.uk%7C3e21bde684684db8f28f08d92035e2b7%7Cee4e14994a354b2ead475f3cf9de8666%7C0%7C0%7C637576238065584865%7CUnknown%7CTWFpbGZsb3d8eyJWIjoiMC4wLjAwMDAiLCJQIjoiV2luMzIiLCJBTiI6Ik1haWwiLCJXVCI6Mn0%3D%7C1000&amp;sdata=XvcXVG0dgFPk1wAcnXgEryi8lKfqEZ2MYJIJxAf7oZY%3D&amp;reserved=0" TargetMode="External"/><Relationship Id="rId111" Type="http://schemas.openxmlformats.org/officeDocument/2006/relationships/hyperlink" Target="https://eur01.safelinks.protection.outlook.com/?url=https%3A%2F%2Flnks.gd%2Fl%2FeyJhbGciOiJIUzI1NiJ9.eyJidWxsZXRpbl9saW5rX2lkIjoxMDcsInVyaSI6ImJwMjpjbGljayIsImJ1bGxldGluX2lkIjoiMjAyMTA1MTkuNDA3MTk0MzEiLCJ1cmwiOiJodHRwczovL2V1cjAxLnNhZmVsaW5rcy5wcm90ZWN0aW9uLm91dGxvb2suY29tLz91cmw9aHR0cHMlM0ElMkYlMkZ3d3cuZ292LnVrJTJGZ292ZXJubWVudCUyRm9yZ2FuaXNhdGlvbnMlMkZ1ay1uYXRpb25hbC1zY3JlZW5pbmctY29tbWl0dGVlJmRhdGE9MDQlN0MwMSU3Q1NhbS5QYXJyeSU0MHBoZS5nb3YudWslN0MxMGY5YjI5MmNiNWQ0MmRjZGRmNDA4ZDkxOTQxNjM3NCU3Q2VlNGUxNDk5NGEzNTRiMmVhZDQ3NWYzY2Y5ZGU4NjY2JTdDMCU3QzAlN0M2Mzc1Njg1OTA4ODYxODcwNDglN0NVbmtub3duJTdDVFdGcGJHWnNiM2Q4ZXlKV0lqb2lNQzR3TGpBd01EQWlMQ0pRSWpvaVYybHVNeklpTENKQlRpSTZJazFoYVd3aUxDSlhWQ0k2TW4wJTNEJTdDMTAwMCZzZGF0YT12OUo4bUJDM29KaGVRTkJsR0FuQ3BPeHk5OENwTHFkRlJvcU5WdUxuMmdVJTNEJnJlc2VydmVkPTAifQ.OYAKzmI0jm2nc5yV3CVOJMZq6Dt9YvyFRo0Doh2Kc4o%2Fs%2F1048329405%2Fbr%2F106597418116-l&amp;data=04%7C01%7CAndrina.Stanislawski%40phe.gov.uk%7C2ba25067d002459250ef08d91abdbc09%7Cee4e14994a354b2ead475f3cf9de8666%7C0%7C0%7C637570224617559842%7CUnknown%7CTWFpbGZsb3d8eyJWIjoiMC4wLjAwMDAiLCJQIjoiV2luMzIiLCJBTiI6Ik1haWwiLCJXVCI6Mn0%3D%7C1000&amp;sdata=l8HKxaEg7S1pVzigjlgqojxtnNuoeg6fkglcyNjjbZk%3D&amp;reserved=0" TargetMode="External"/><Relationship Id="rId132" Type="http://schemas.openxmlformats.org/officeDocument/2006/relationships/hyperlink" Target="https://eur01.safelinks.protection.outlook.com/?url=https%3A%2F%2Flnks.gd%2Fl%2FeyJhbGciOiJIUzI1NiJ9.eyJidWxsZXRpbl9saW5rX2lkIjoxMjIsInVyaSI6ImJwMjpjbGljayIsImJ1bGxldGluX2lkIjoiMjAyMTA1MTkuNDA3MTk0MzEiLCJ1cmwiOiJodHRwczovL2V1cjAxLnNhZmVsaW5rcy5wcm90ZWN0aW9uLm91dGxvb2suY29tLz91cmw9aHR0cHMlM0ElMkYlMkZ3d3cuaGVhbHRoam9ic3VrLmNvbSUyRmpvYiUyRnYzMTMzNjU1JmRhdGE9MDQlN0MwMSU3Q1NhbS5QYXJyeSU0MHBoZS5nb3YudWslN0MzNjllNDc0MjRkNjA0ZGRlOTA5ZTA4ZDkxYTBkNTEwYiU3Q2VlNGUxNDk5NGEzNTRiMmVhZDQ3NWYzY2Y5ZGU4NjY2JTdDMCU3QzAlN0M2Mzc1Njk0NjY3NTEyNDA3MDAlN0NVbmtub3duJTdDVFdGcGJHWnNiM2Q4ZXlKV0lqb2lNQzR3TGpBd01EQWlMQ0pRSWpvaVYybHVNeklpTENKQlRpSTZJazFoYVd3aUxDSlhWQ0k2TW4wJTNEJTdDMTAwMCZzZGF0YT1KYXhEQXFpYkNIdEJtc3F6aG5MSjE2ank2dHExSDZISHZvb3pPeGg3ZGxzJTNEJnJlc2VydmVkPTAifQ.jfaZVfMm3vVqdLLWKBXozDUlVNW3c3wXrKjFuJCrdr4%2Fs%2F1048329405%2Fbr%2F106597418116-l&amp;data=04%7C01%7CAndrina.Stanislawski%40phe.gov.uk%7C2ba25067d002459250ef08d91abdbc09%7Cee4e14994a354b2ead475f3cf9de8666%7C0%7C0%7C637570224617639495%7CUnknown%7CTWFpbGZsb3d8eyJWIjoiMC4wLjAwMDAiLCJQIjoiV2luMzIiLCJBTiI6Ik1haWwiLCJXVCI6Mn0%3D%7C1000&amp;sdata=eZ7JHtp3a41SKKeZ353il11%2FYzXd64s15Zv5pdGoAwY%3D&amp;reserved=0"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mailto:interimreporting@phe.gov.uk" TargetMode="External"/><Relationship Id="rId23" Type="http://schemas.openxmlformats.org/officeDocument/2006/relationships/hyperlink" Target="https://fingertips.phe.org.uk/profile/child-health-profiles" TargetMode="External"/><Relationship Id="rId28" Type="http://schemas.openxmlformats.org/officeDocument/2006/relationships/package" Target="embeddings/Microsoft_Word_Document.docx"/><Relationship Id="rId36" Type="http://schemas.openxmlformats.org/officeDocument/2006/relationships/hyperlink" Target="https://eur01.safelinks.protection.outlook.com/?url=https%3A%2F%2Fwww.sportengland.org%2Fcampaigns-and-our-work%2Fmoving-healthcare-professionals%3Fsection%3Dtraining_and_resources&amp;data=04%7C01%7CAndrina.Stanislawski%40phe.gov.uk%7Ca2313ec6ed334c85470d08d91ba99d26%7Cee4e14994a354b2ead475f3cf9de8666%7C0%7C0%7C637571237553165434%7CUnknown%7CTWFpbGZsb3d8eyJWIjoiMC4wLjAwMDAiLCJQIjoiV2luMzIiLCJBTiI6Ik1haWwiLCJXVCI6Mn0%3D%7C1000&amp;sdata=AeGOV5CQRJ0ndVOr3babWT%2FKBNA20n9PU1%2FGKj0%2BLAI%3D&amp;reserved=0" TargetMode="External"/><Relationship Id="rId49" Type="http://schemas.openxmlformats.org/officeDocument/2006/relationships/hyperlink" Target="https://eur01.safelinks.protection.outlook.com/?url=https%3A%2F%2Fnhs.us13.list-manage.com%2Ftrack%2Fclick%3Fu%3D1b058e83bc15aa4d35ff2e63b%26id%3D0fc450335f%26e%3D70086ab12b&amp;data=04%7C01%7CAndrina.Stanislawski%40phe.gov.uk%7C957f8ccd88544c021a8e08d921c37830%7Cee4e14994a354b2ead475f3cf9de8666%7C0%7C0%7C637577945673909241%7CUnknown%7CTWFpbGZsb3d8eyJWIjoiMC4wLjAwMDAiLCJQIjoiV2luMzIiLCJBTiI6Ik1haWwiLCJXVCI6Mn0%3D%7C1000&amp;sdata=UzvW%2FcPyOMuVkG%2B7mbIf4UxFeklnGbIrP%2BiH3iM7%2B2s%3D&amp;reserved=0" TargetMode="External"/><Relationship Id="rId57" Type="http://schemas.openxmlformats.org/officeDocument/2006/relationships/hyperlink" Target="https://www.gov.uk/government/publications/covid-19-mental-health-and-wellbeing-surveillance-report/7-children-and-young-people" TargetMode="External"/><Relationship Id="rId106" Type="http://schemas.openxmlformats.org/officeDocument/2006/relationships/hyperlink" Target="https://eur01.safelinks.protection.outlook.com/?url=https%3A%2F%2Flnks.gd%2Fl%2FeyJhbGciOiJIUzI1NiJ9.eyJidWxsZXRpbl9saW5rX2lkIjoxMDIsInVyaSI6ImJwMjpjbGljayIsImJ1bGxldGluX2lkIjoiMjAyMTA1MDUuMzk5NDcxNzEiLCJ1cmwiOiJodHRwczovL2V1cjAxLnNhZmVsaW5rcy5wcm90ZWN0aW9uLm91dGxvb2suY29tLz91cmw9aHR0cHMlM0ElMkYlMkZ3d3cuZ292LnVrJTJGZ292ZXJubWVudCUyRm5ld3MlMkZjb3ZpZC0xOS1pbi1zY2hvb2xzLXN0dWR5LXNob3dzLWRyb3AtaW4taW5mZWN0aW9ucy0xJTNGdXRtX21lZGl1bSUzRGVtYWlsJTI2dXRtX2NhbXBhaWduJTNEZ292dWstbm90aWZpY2F0aW9ucyUyNnV0bV9zb3VyY2UlM0Q3NmYwZjliNi1lMTkyLTQyZWMtODNkYi0zYjRmZGQzMWUxNzMlMjZ1dG1fY29udGVudCUzRGltbWVkaWF0ZWx5JmRhdGE9MDQlN0MwMSU3Q1NhbS5QYXJyeSU0MHBoZS5nb3YudWslN0M2NDEzYzUwNTI1ODQ0ZGUzZTViZTA4ZDkwZjQwNDkwYiU3Q2VlNGUxNDk5NGEzNTRiMmVhZDQ3NWYzY2Y5ZGU4NjY2JTdDMCU3QzAlN0M2Mzc1NTc1OTEwMzM1MDEwMzklN0NVbmtub3duJTdDVFdGcGJHWnNiM2Q4ZXlKV0lqb2lNQzR3TGpBd01EQWlMQ0pRSWpvaVYybHVNeklpTENKQlRpSTZJazFoYVd3aUxDSlhWQ0k2TW4wJTNEJTdDMTAwMCZzZGF0YT13d0lldTVyMmd4dGJPSTdaTkJHY0VNQ2N4QVUwNkl3ZnNEUjFUa3l3amxzJTNEJnJlc2VydmVkPTAifQ.hKqFbGHYLFclveU-L6eBLPxNdik5VljKJwJk_cwvTlU%2Fs%2F1048329405%2Fbr%2F105873683993-l&amp;data=04%7C01%7CAndrina.Stanislawski%40phe.gov.uk%7C0fafeb3020ed47a6116708d90fbb3963%7Cee4e14994a354b2ead475f3cf9de8666%7C0%7C0%7C637558119766831215%7CUnknown%7CTWFpbGZsb3d8eyJWIjoiMC4wLjAwMDAiLCJQIjoiV2luMzIiLCJBTiI6Ik1haWwiLCJXVCI6Mn0%3D%7C3000&amp;sdata=P%2FzblbPWCbcdQIgXq85uMxUq7gAwz3eMw80i2Oyw%2Ffo%3D&amp;reserved=0" TargetMode="External"/><Relationship Id="rId114" Type="http://schemas.openxmlformats.org/officeDocument/2006/relationships/hyperlink" Target="https://eur01.safelinks.protection.outlook.com/?url=https%3A%2F%2Flnks.gd%2Fl%2FeyJhbGciOiJIUzI1NiJ9.eyJidWxsZXRpbl9saW5rX2lkIjoxMTEsInVyaSI6ImJwMjpjbGljayIsImJ1bGxldGluX2lkIjoiMjAyMTA1MTkuNDA3MTk0MzEiLCJ1cmwiOiJodHRwczovL2V1cjAxLnNhZmVsaW5rcy5wcm90ZWN0aW9uLm91dGxvb2suY29tLz91cmw9aHR0cHMlM0ElMkYlMkZ3d3cuZ292LnVrJTJGZ292ZXJubWVudCUyRm5ld3MlMkZwaGUtYW5ub3VuY2VzLWFyZWFzLWZvci1pcHMtYWxjb2hvbC1hbmQtZHJ1Zy1kZXBlbmRlbmN5LXRyaWFsJmRhdGE9MDQlN0MwMSU3Q1NhbS5QYXJyeSU0MHBoZS5nb3YudWslN0NhZTU2MzBlMzgyY2M0NGMzMjQwMTA4ZDkxYTBlYTdkMiU3Q2VlNGUxNDk5NGEzNTRiMmVhZDQ3NWYzY2Y5ZGU4NjY2JTdDMCU3QzAlN0M2Mzc1Njk0NzI1MDUxNDkxMDklN0NVbmtub3duJTdDVFdGcGJHWnNiM2Q4ZXlKV0lqb2lNQzR3TGpBd01EQWlMQ0pRSWpvaVYybHVNeklpTENKQlRpSTZJazFoYVd3aUxDSlhWQ0k2TW4wJTNEJTdDMTAwMCZzZGF0YT1KWmt1MXJFSFlSZm02VDdKTE10dmtJS3UzYSUyQlclMkZRMkpta2V5TzV3anQyZyUzRCZyZXNlcnZlZD0wIn0.MAh-zViRvu-OZtnJ3vypHSCifzZIfBgFUieINcp-IqI%2Fs%2F1048329405%2Fbr%2F106597418116-l&amp;data=04%7C01%7CAndrina.Stanislawski%40phe.gov.uk%7C2ba25067d002459250ef08d91abdbc09%7Cee4e14994a354b2ead475f3cf9de8666%7C0%7C0%7C637570224617579757%7CUnknown%7CTWFpbGZsb3d8eyJWIjoiMC4wLjAwMDAiLCJQIjoiV2luMzIiLCJBTiI6Ik1haWwiLCJXVCI6Mn0%3D%7C1000&amp;sdata=S3QIjBn9ieiw7ue%2FtqyG782DoSQPJPGN5Owv6DFgzeE%3D&amp;reserved=0" TargetMode="External"/><Relationship Id="rId119" Type="http://schemas.openxmlformats.org/officeDocument/2006/relationships/hyperlink" Target="https://eur01.safelinks.protection.outlook.com/?url=https%3A%2F%2Flnks.gd%2Fl%2FeyJhbGciOiJIUzI1NiJ9.eyJidWxsZXRpbl9saW5rX2lkIjoxMTUsInVyaSI6ImJwMjpjbGljayIsImJ1bGxldGluX2lkIjoiMjAyMTA1MTkuNDA3MTk0MzEiLCJ1cmwiOiJodHRwczovL2NvbnRlbnQuZ292ZGVsaXZlcnkuY29tL2F0dGFjaG1lbnRzL1VLSFBBLzIwMjEvMDUvMTgvZmlsZV9hdHRhY2htZW50cy8xODEyMTMxL0FubmV4JTIwM19JUFNfYnJpZWZpbmdfRklOQUxfMTIuMDUuMjAyMS5wZGYifQ.WZ1mf2YiGuiWZjxgdNE5WiflVT96MZiJjlgz4PwG9zk%2Fs%2F1048329405%2Fbr%2F106597418116-l&amp;data=04%7C01%7CAndrina.Stanislawski%40phe.gov.uk%7C2ba25067d002459250ef08d91abdbc09%7Cee4e14994a354b2ead475f3cf9de8666%7C0%7C0%7C637570224617599667%7CUnknown%7CTWFpbGZsb3d8eyJWIjoiMC4wLjAwMDAiLCJQIjoiV2luMzIiLCJBTiI6Ik1haWwiLCJXVCI6Mn0%3D%7C1000&amp;sdata=Nc4ZlCt%2BmToA3hMOn5YNc46Me8hA2wS1V8WxvHzVWZ4%3D&amp;reserved=0" TargetMode="External"/><Relationship Id="rId127" Type="http://schemas.openxmlformats.org/officeDocument/2006/relationships/hyperlink" Target="https://eur01.safelinks.protection.outlook.com/?url=https%3A%2F%2Flnks.gd%2Fl%2FeyJhbGciOiJIUzI1NiJ9.eyJidWxsZXRpbl9saW5rX2lkIjoxMDQsInVyaSI6ImJwMjpjbGljayIsImJ1bGxldGluX2lkIjoiMjAyMTA1MTkuNDA3MTk0MzEiLCJ1cmwiOiJodHRwczovL3d3dy5nb3YudWsvZ292ZXJubWVudC9uZXdzL2NvdmlkLTE5LXZhY2NpbmVzLTExLTcwMC1kZWF0aHMtcHJldmVudGVkIn0.NlOv7gXb_OmVVl6TbFAK0NMdP6GG2VtCbG4nm5KXawE%2Fs%2F1048329405%2Fbr%2F106597418116-l&amp;data=04%7C01%7CAndrina.Stanislawski%40phe.gov.uk%7C2ba25067d002459250ef08d91abdbc09%7Cee4e14994a354b2ead475f3cf9de8666%7C0%7C0%7C637570224617539930%7CUnknown%7CTWFpbGZsb3d8eyJWIjoiMC4wLjAwMDAiLCJQIjoiV2luMzIiLCJBTiI6Ik1haWwiLCJXVCI6Mn0%3D%7C1000&amp;sdata=bCP6hOCYGyfDFHShQihxj1n0rptJUrOUsf2wny7th6k%3D&amp;reserved=0" TargetMode="External"/><Relationship Id="rId10" Type="http://schemas.openxmlformats.org/officeDocument/2006/relationships/hyperlink" Target="mailto:LKISMidlands@phe.gov.uk" TargetMode="External"/><Relationship Id="rId31" Type="http://schemas.openxmlformats.org/officeDocument/2006/relationships/hyperlink" Target="https://eur01.safelinks.protection.outlook.com/?url=https%3A%2F%2Fwww.gov.uk%2Fgovernment%2Fpublications%2Fcounty-lines-exploitation-applying-all-our-health%2Fcounty-lines-exploitation-applying-all-our-health&amp;data=04%7C01%7CBruce.X.Sparrow%40phe.gov.uk%7C4bf9e97eb72649155ba208d8fe9846f8%7Cee4e14994a354b2ead475f3cf9de8666%7C0%7C0%7C637539277258902997%7CUnknown%7CTWFpbGZsb3d8eyJWIjoiMC4wLjAwMDAiLCJQIjoiV2luMzIiLCJBTiI6Ik1haWwiLCJXVCI6Mn0%3D%7C1000&amp;sdata=rnQ1btF%2BLsYf%2F8hMtulm%2FbYLDYZq8DDktBJVIy1PWHc%3D&amp;reserved=0" TargetMode="External"/><Relationship Id="rId44" Type="http://schemas.openxmlformats.org/officeDocument/2006/relationships/image" Target="media/image6.png"/><Relationship Id="rId52" Type="http://schemas.openxmlformats.org/officeDocument/2006/relationships/hyperlink" Target="https://eur01.safelinks.protection.outlook.com/?url=https%3A%2F%2Fnhs.us13.list-manage.com%2Ftrack%2Fclick%3Fu%3D1b058e83bc15aa4d35ff2e63b%26id%3Dc583bf1af4%26e%3D70086ab12b&amp;data=04%7C01%7CAndrina.Stanislawski%40phe.gov.uk%7C957f8ccd88544c021a8e08d921c37830%7Cee4e14994a354b2ead475f3cf9de8666%7C0%7C0%7C637577945673929158%7CUnknown%7CTWFpbGZsb3d8eyJWIjoiMC4wLjAwMDAiLCJQIjoiV2luMzIiLCJBTiI6Ik1haWwiLCJXVCI6Mn0%3D%7C1000&amp;sdata=Md3UdyEz7Zl9HTx0328mRus4EEaxr1OVSpCTq9QYzQ0%3D&amp;reserved=0" TargetMode="External"/><Relationship Id="rId60" Type="http://schemas.openxmlformats.org/officeDocument/2006/relationships/hyperlink" Target="https://www.gov.uk/government/publications/parents-with-alcohol-and-drug-problems-support-resources" TargetMode="External"/><Relationship Id="rId65" Type="http://schemas.openxmlformats.org/officeDocument/2006/relationships/hyperlink" Target="https://eur01.safelinks.protection.outlook.com/?url=https%3A%2F%2Fwww.gov.uk%2Fgovernment%2Fpublications%2Fblue-guide-advertising-andpromoting-medicines&amp;data=04%7C01%7CAndrina.Stanislawski%40phe.gov.uk%7C412cee0c9f354d86ef7108d921ba1a10%7Cee4e14994a354b2ead475f3cf9de8666%7C0%7C0%7C637577905444602442%7CUnknown%7CTWFpbGZsb3d8eyJWIjoiMC4wLjAwMDAiLCJQIjoiV2luMzIiLCJBTiI6Ik1haWwiLCJXVCI6Mn0%3D%7C1000&amp;sdata=XMwVC8glF5vPRZ0gO6dx%2BHdgJMUEs89DMTw7Yyupr28%3D&amp;reserved=0" TargetMode="External"/><Relationship Id="rId73" Type="http://schemas.openxmlformats.org/officeDocument/2006/relationships/image" Target="media/image9.png"/><Relationship Id="rId78" Type="http://schemas.openxmlformats.org/officeDocument/2006/relationships/hyperlink" Target="https://eur01.safelinks.protection.outlook.com/?url=https%3A%2F%2Fwww.gov.uk%2Fguidance%2Fcovid-19-migrant-health-guide%3Futm_medium%3Demail%26utm_campaign%3Dgovuk-notifications%26utm_source%3Ddd011d41-85ec-4944-9435-aeaac37e4dd2%26utm_content%3Dimmediately%23covid-19-translated-advice-and-guidance&amp;data=04%7C01%7CCathie.Railton%40phe.gov.uk%7Cb2fbc897797f49b65d7d08d9210e5096%7Cee4e14994a354b2ead475f3cf9de8666%7C0%7C0%7C637577167686094647%7CUnknown%7CTWFpbGZsb3d8eyJWIjoiMC4wLjAwMDAiLCJQIjoiV2luMzIiLCJBTiI6Ik1haWwiLCJXVCI6Mn0%3D%7C1000&amp;sdata=9VqEW4bDP0S5%2FAHfpRJLn%2BPNQ7UuhcSjN02HSY4NPhc%3D&amp;reserved=0" TargetMode="External"/><Relationship Id="rId81" Type="http://schemas.openxmlformats.org/officeDocument/2006/relationships/hyperlink" Target="https://eur01.safelinks.protection.outlook.com/?url=https%3A%2F%2Fwww.gov.uk%2Fgovernment%2Fpublications%2Fhelp-for-nhs-to-recover-costs-of-care-from-visitors-and-migrants%3Futm_medium%3Demail%26utm_campaign%3Dgovuk-notifications%26utm_source%3D0ff59ae0-bd0b-44bb-a9e3-aae47950b1d0%26utm_content%3Dimmediately&amp;data=04%7C01%7CCathie.Railton%40phe.gov.uk%7Cb2fbc897797f49b65d7d08d9210e5096%7Cee4e14994a354b2ead475f3cf9de8666%7C0%7C0%7C637577167686104610%7CUnknown%7CTWFpbGZsb3d8eyJWIjoiMC4wLjAwMDAiLCJQIjoiV2luMzIiLCJBTiI6Ik1haWwiLCJXVCI6Mn0%3D%7C1000&amp;sdata=ZQOGC%2FhSFz27wK21m3AcIG3Krxqt9SXUO83AXvzFEI4%3D&amp;reserved=0" TargetMode="External"/><Relationship Id="rId86" Type="http://schemas.openxmlformats.org/officeDocument/2006/relationships/hyperlink" Target="https://eur01.safelinks.protection.outlook.com/?url=https%3A%2F%2Fwww.healthcheck.nhs.uk%2Fcommissioners-and-providers%2Fevidence%2F&amp;data=04%7C01%7CAndrina.Stanislawski%40phe.gov.uk%7C964e6fdce8b6451e2de908d921c537b3%7Cee4e14994a354b2ead475f3cf9de8666%7C0%7C0%7C637577953183823784%7CUnknown%7CTWFpbGZsb3d8eyJWIjoiMC4wLjAwMDAiLCJQIjoiV2luMzIiLCJBTiI6Ik1haWwiLCJXVCI6Mn0%3D%7C1000&amp;sdata=I5%2B0nJhGSj0BAYnNcYY85yekSRXrAlPcIEFxoJs%2FncI%3D&amp;reserved=0" TargetMode="External"/><Relationship Id="rId94" Type="http://schemas.openxmlformats.org/officeDocument/2006/relationships/hyperlink" Target="https://eur01.safelinks.protection.outlook.com/?url=https%3A%2F%2Fwww.phe-events.org.uk%2Fhpa%2Ffrontend%2Freg%2Fhomepage.csp%3Fpd%3D132556%26msID%3D11475%26eventID%3D950&amp;data=04%7C01%7CAndrina.Stanislawski%40phe.gov.uk%7C3e21bde684684db8f28f08d92035e2b7%7Cee4e14994a354b2ead475f3cf9de8666%7C0%7C0%7C637576238065564952%7CUnknown%7CTWFpbGZsb3d8eyJWIjoiMC4wLjAwMDAiLCJQIjoiV2luMzIiLCJBTiI6Ik1haWwiLCJXVCI6Mn0%3D%7C1000&amp;sdata=qZFbIuikWO3LJYcl2y9Cq0wvkeNYkdv%2FM4DLBRlKl%2Fg%3D&amp;reserved=0" TargetMode="External"/><Relationship Id="rId99" Type="http://schemas.openxmlformats.org/officeDocument/2006/relationships/hyperlink" Target="https://eur01.safelinks.protection.outlook.com/?url=https%3A%2F%2Ffuture.nhs.uk%2FIAPT%2Fview%3FobjectId%3D27781808&amp;data=04%7C01%7CAndrina.Stanislawski%40phe.gov.uk%7C3e21bde684684db8f28f08d92035e2b7%7Cee4e14994a354b2ead475f3cf9de8666%7C0%7C0%7C637576238065594822%7CUnknown%7CTWFpbGZsb3d8eyJWIjoiMC4wLjAwMDAiLCJQIjoiV2luMzIiLCJBTiI6Ik1haWwiLCJXVCI6Mn0%3D%7C1000&amp;sdata=ZUp%2BpWZWdEdZbs0mpfhMYKEdAogZFf949AW7DBBGIhE%3D&amp;reserved=0" TargetMode="External"/><Relationship Id="rId101" Type="http://schemas.openxmlformats.org/officeDocument/2006/relationships/hyperlink" Target="https://www.futurelearn.com/courses/musculoskeletal-health/1" TargetMode="External"/><Relationship Id="rId122" Type="http://schemas.openxmlformats.org/officeDocument/2006/relationships/hyperlink" Target="https://eur01.safelinks.protection.outlook.com/?url=https%3A%2F%2Flnks.gd%2Fl%2FeyJhbGciOiJIUzI1NiJ9.eyJidWxsZXRpbl9saW5rX2lkIjoxMDgsInVyaSI6ImJwMjpjbGljayIsImJ1bGxldGluX2lkIjoiMjAyMTA1MjYuNDEwODk5NjEiLCJ1cmwiOiJodHRwczovL3d3dy5nb3YudWsvZ292ZXJubWVudC9uZXdzL2EtbG93ZXItY2FyYi1kaWV0LWlzLWFuLWVmZmVjdGl2ZS1zaG9ydC10ZXJtLW9wdGlvbi1mb3ItdHlwZS0yLWRpYWJldGVzIn0.FMetRVavFXfAPdRKhBc3RLPBo6a47q8HTZWfLHpfIuM%2Fs%2F1048329405%2Fbr%2F106964978708-l&amp;data=04%7C01%7CAndrina.Stanislawski%40phe.gov.uk%7C445c48c65f5b4aa1e0fa08d92042daf7%7Cee4e14994a354b2ead475f3cf9de8666%7C0%7C0%7C637576294806860813%7CUnknown%7CTWFpbGZsb3d8eyJWIjoiMC4wLjAwMDAiLCJQIjoiV2luMzIiLCJBTiI6Ik1haWwiLCJXVCI6Mn0%3D%7C1000&amp;sdata=BMO79avccUmlNYTaxpSkeOG0dw2fm%2BLTr6jx52%2Br948%3D&amp;reserved=0" TargetMode="External"/><Relationship Id="rId130" Type="http://schemas.openxmlformats.org/officeDocument/2006/relationships/hyperlink" Target="https://eur01.safelinks.protection.outlook.com/?url=https%3A%2F%2Flnks.gd%2Fl%2FeyJhbGciOiJIUzI1NiJ9.eyJidWxsZXRpbl9saW5rX2lkIjoxMDYsInVyaSI6ImJwMjpjbGljayIsImJ1bGxldGluX2lkIjoiMjAyMTA1MjYuNDEwODk5NjEiLCJ1cmwiOiJodHRwczovL2FuYWx5dGljcy5waGUuZ292LnVrL2FwcHMvY2hpbWUvIn0.c9KLI_zOs9nHzvJ9Zd0WskbUWjp0iGf5tBzj3uLn5NY%2Fs%2F1048329405%2Fbr%2F106964978708-l&amp;data=04%7C01%7CAndrina.Stanislawski%40phe.gov.uk%7C445c48c65f5b4aa1e0fa08d92042daf7%7Cee4e14994a354b2ead475f3cf9de8666%7C0%7C0%7C637576294806850856%7CUnknown%7CTWFpbGZsb3d8eyJWIjoiMC4wLjAwMDAiLCJQIjoiV2luMzIiLCJBTiI6Ik1haWwiLCJXVCI6Mn0%3D%7C1000&amp;sdata=eFDbaQuEjCTtzQNEsUXJpAaVq79xDeBeqAPDDL8CNxE%3D&amp;reserved=0" TargetMode="Externa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himat@phe.gov.uk" TargetMode="External"/><Relationship Id="rId13" Type="http://schemas.openxmlformats.org/officeDocument/2006/relationships/hyperlink" Target="mailto:interimreporting@phe.gov.uk" TargetMode="External"/><Relationship Id="rId18" Type="http://schemas.openxmlformats.org/officeDocument/2006/relationships/hyperlink" Target="mailto:helen.leake@phe.gov.uk" TargetMode="External"/><Relationship Id="rId39" Type="http://schemas.openxmlformats.org/officeDocument/2006/relationships/hyperlink" Target="https://eur01.safelinks.protection.outlook.com/?url=https%3A%2F%2Fwww.healthjobsuk.com%2Fjob%2Fv3133550&amp;data=04%7C01%7CAndrina.Stanislawski%40phe.gov.uk%7Ca2313ec6ed334c85470d08d91ba99d26%7Cee4e14994a354b2ead475f3cf9de8666%7C0%7C0%7C637571237553185352%7CUnknown%7CTWFpbGZsb3d8eyJWIjoiMC4wLjAwMDAiLCJQIjoiV2luMzIiLCJBTiI6Ik1haWwiLCJXVCI6Mn0%3D%7C1000&amp;sdata=IVHFYSRP%2BaV0MTv6BMB5neIk9e2PHtef2BwWXJeuxVE%3D&amp;reserved=0" TargetMode="External"/><Relationship Id="rId109" Type="http://schemas.openxmlformats.org/officeDocument/2006/relationships/hyperlink" Target="mailto:DCTS@phe.gov.uk" TargetMode="External"/><Relationship Id="rId34" Type="http://schemas.openxmlformats.org/officeDocument/2006/relationships/hyperlink" Target="https://eur01.safelinks.protection.outlook.com/?url=https%3A%2F%2Fwww.ajog.org%2Farticle%2FS0002-9378(21)00565-2%2Ffulltext&amp;data=04%7C01%7CAmina.Bristow%40phe.gov.uk%7C21093705bced4f8003dc08d91f566b29%7Cee4e14994a354b2ead475f3cf9de8666%7C0%7C0%7C637575278283098329%7CUnknown%7CTWFpbGZsb3d8eyJWIjoiMC4wLjAwMDAiLCJQIjoiV2luMzIiLCJBTiI6Ik1haWwiLCJXVCI6Mn0%3D%7C1000&amp;sdata=1igW4yM9FY5V3lOb%2BM76JSYq56qP0By5arxiR1zHfBQ%3D&amp;reserved=0" TargetMode="External"/><Relationship Id="rId50" Type="http://schemas.openxmlformats.org/officeDocument/2006/relationships/hyperlink" Target="https://eur01.safelinks.protection.outlook.com/?url=https%3A%2F%2Fwww.yhlearning.co.uk%2F&amp;data=04%7C01%7CAndrina.Stanislawski%40phe.gov.uk%7C957f8ccd88544c021a8e08d921c37830%7Cee4e14994a354b2ead475f3cf9de8666%7C0%7C0%7C637577945673919200%7CUnknown%7CTWFpbGZsb3d8eyJWIjoiMC4wLjAwMDAiLCJQIjoiV2luMzIiLCJBTiI6Ik1haWwiLCJXVCI6Mn0%3D%7C1000&amp;sdata=BaKcUjzuZDToYZs4kZOlti%2F5cBzOlcbrCdj75tOpe48%3D&amp;reserved=0" TargetMode="External"/><Relationship Id="rId55" Type="http://schemas.openxmlformats.org/officeDocument/2006/relationships/hyperlink" Target="https://eur01.safelinks.protection.outlook.com/?url=https%3A%2F%2Fsupportaftersuicide.org.uk%2Fresource%2Fhelp-is-at-hand%2F&amp;data=04%7C01%7CAndrina.Stanislawski%40phe.gov.uk%7C957f8ccd88544c021a8e08d921c37830%7Cee4e14994a354b2ead475f3cf9de8666%7C0%7C0%7C637577945673939122%7CUnknown%7CTWFpbGZsb3d8eyJWIjoiMC4wLjAwMDAiLCJQIjoiV2luMzIiLCJBTiI6Ik1haWwiLCJXVCI6Mn0%3D%7C1000&amp;sdata=0Q3sl75aWCypH4oBhFPOKevk46pgqh8xrou0QbW8wNc%3D&amp;reserved=0" TargetMode="External"/><Relationship Id="rId76" Type="http://schemas.openxmlformats.org/officeDocument/2006/relationships/image" Target="media/image10.jpeg"/><Relationship Id="rId97" Type="http://schemas.openxmlformats.org/officeDocument/2006/relationships/hyperlink" Target="https://eur01.safelinks.protection.outlook.com/?url=https%3A%2F%2Fwww.ageing-better.org.uk%2Fevents%2Fdeveloping-age-friendly-communities&amp;data=04%7C01%7CAndrina.Stanislawski%40phe.gov.uk%7C3e21bde684684db8f28f08d92035e2b7%7Cee4e14994a354b2ead475f3cf9de8666%7C0%7C0%7C637576238065584865%7CUnknown%7CTWFpbGZsb3d8eyJWIjoiMC4wLjAwMDAiLCJQIjoiV2luMzIiLCJBTiI6Ik1haWwiLCJXVCI6Mn0%3D%7C1000&amp;sdata=RgcYJHpBEd3qFTebKMuBV5VM0lW2n79brel%2FoY2%2Fu1I%3D&amp;reserved=0" TargetMode="External"/><Relationship Id="rId104" Type="http://schemas.openxmlformats.org/officeDocument/2006/relationships/image" Target="media/image15.png"/><Relationship Id="rId120" Type="http://schemas.openxmlformats.org/officeDocument/2006/relationships/hyperlink" Target="https://eur01.safelinks.protection.outlook.com/?url=https%3A%2F%2Flnks.gd%2Fl%2FeyJhbGciOiJIUzI1NiJ9.eyJidWxsZXRpbl9saW5rX2lkIjoxMTYsInVyaSI6ImJwMjpjbGljayIsImJ1bGxldGluX2lkIjoiMjAyMTA1MTkuNDA3MTk0MzEiLCJ1cmwiOiJodHRwczovL2NvbnRlbnQuZ292ZGVsaXZlcnkuY29tL2F0dGFjaG1lbnRzL1VLSFBBLzIwMjEvMDUvMTgvZmlsZV9hdHRhY2htZW50cy8xODEyMTMyL0lQUyUyMGV4cGFuc2lvbiUyMGNvdmVyaW5nJTIwbGV0dGVyX0ZJTkFMXzEyLjA1LjIwMjEucGRmIn0.jTPhEXTYCtjOtvbPjZunIjy_RP_1cctJsUXK8itnl-k%2Fs%2F1048329405%2Fbr%2F106597418116-l&amp;data=04%7C01%7CAndrina.Stanislawski%40phe.gov.uk%7C2ba25067d002459250ef08d91abdbc09%7Cee4e14994a354b2ead475f3cf9de8666%7C0%7C0%7C637570224617599667%7CUnknown%7CTWFpbGZsb3d8eyJWIjoiMC4wLjAwMDAiLCJQIjoiV2luMzIiLCJBTiI6Ik1haWwiLCJXVCI6Mn0%3D%7C1000&amp;sdata=bBU1fVb%2FNOo1BRjL5CqqehPmc5M5HzI2WSj%2F9OaThuI%3D&amp;reserved=0" TargetMode="External"/><Relationship Id="rId125" Type="http://schemas.openxmlformats.org/officeDocument/2006/relationships/hyperlink" Target="https://eur01.safelinks.protection.outlook.com/?url=https%3A%2F%2Flnks.gd%2Fl%2FeyJhbGciOiJIUzI1NiJ9.eyJidWxsZXRpbl9saW5rX2lkIjoxMTEsInVyaSI6ImJwMjpjbGljayIsImJ1bGxldGluX2lkIjoiMjAyMTA1MjYuNDEwODk5NjEiLCJ1cmwiOiJodHRwczovL2ZpbmdlcnRpcHMucGhlLm9yZy51ay9wcm9maWxlL2xvY2FsLWhlYWx0aCJ9.wPlNfVsk3DeZyKGMpU1KDvPsULNNuq6TSxUiU4EuPFI%2Fs%2F1048329405%2Fbr%2F106964978708-l&amp;data=04%7C01%7CAndrina.Stanislawski%40phe.gov.uk%7C445c48c65f5b4aa1e0fa08d92042daf7%7Cee4e14994a354b2ead475f3cf9de8666%7C0%7C0%7C637576294806870769%7CUnknown%7CTWFpbGZsb3d8eyJWIjoiMC4wLjAwMDAiLCJQIjoiV2luMzIiLCJBTiI6Ik1haWwiLCJXVCI6Mn0%3D%7C1000&amp;sdata=wdtXwzHIzZj6t8vB2m%2FD5%2B2rR1Iojgch6adv5AFJ4JI%3D&amp;reserved=0" TargetMode="External"/><Relationship Id="rId7" Type="http://schemas.openxmlformats.org/officeDocument/2006/relationships/hyperlink" Target="https://fingertips.phe.org.uk/profile/child-health-profiles" TargetMode="External"/><Relationship Id="rId71" Type="http://schemas.openxmlformats.org/officeDocument/2006/relationships/hyperlink" Target="https://eur01.safelinks.protection.outlook.com/?url=https%3A%2F%2Fwww.eventbrite.co.uk%2Fe%2Fpost-birth-contraception-funding-delivery-and-evaluation-tickets-135541360859%3Faff%3Deemailordconf%26utm_campaign%3Dorder_confirm%26utm_medium%3Demail%26ref%3Deemailordconf%26utm_source%3Deventbrite%26utm_term%3Dviewevent&amp;data=04%7C01%7CAndrina.Stanislawski%40phe.gov.uk%7C412cee0c9f354d86ef7108d921ba1a10%7Cee4e14994a354b2ead475f3cf9de8666%7C0%7C0%7C637577905444622356%7CUnknown%7CTWFpbGZsb3d8eyJWIjoiMC4wLjAwMDAiLCJQIjoiV2luMzIiLCJBTiI6Ik1haWwiLCJXVCI6Mn0%3D%7C1000&amp;sdata=QoBtJzPOIYc%2Fjg5xQ4cS6BSODa1Qd0jw5x5MBMaM%2B5U%3D&amp;reserved=0" TargetMode="External"/><Relationship Id="rId92" Type="http://schemas.openxmlformats.org/officeDocument/2006/relationships/hyperlink" Target="https://eur01.safelinks.protection.outlook.com/?url=https%3A%2F%2Fwww.eventbrite.co.uk%2Fe%2Fcleaner-air-better-health-tickets-156227106481&amp;data=04%7C01%7CAmanda.Craswell%40phe.gov.uk%7C44df3779c6cd492dbd3c08d921c90aa7%7Cee4e14994a354b2ead475f3cf9de8666%7C0%7C0%7C637577969609968085%7CUnknown%7CTWFpbGZsb3d8eyJWIjoiMC4wLjAwMDAiLCJQIjoiV2luMzIiLCJBTiI6Ik1haWwiLCJXVCI6Mn0%3D%7C1000&amp;sdata=TNDooG%2B4HpqEz4lFN9Fl5kgpiQWJcVKTMV0x7ncvvH0%3D&amp;reserved=0" TargetMode="External"/><Relationship Id="rId2" Type="http://schemas.openxmlformats.org/officeDocument/2006/relationships/styles" Target="styles.xml"/><Relationship Id="rId29" Type="http://schemas.openxmlformats.org/officeDocument/2006/relationships/hyperlink" Target="https://www.eventbrite.co.uk/e/reframing-the-parenting-agenda-registration-152324906897" TargetMode="External"/><Relationship Id="rId24" Type="http://schemas.openxmlformats.org/officeDocument/2006/relationships/hyperlink" Target="mailto:chimat@phe.gov.uk" TargetMode="External"/><Relationship Id="rId40" Type="http://schemas.openxmlformats.org/officeDocument/2006/relationships/hyperlink" Target="mailto:physicalactivity@phe.gov.uk" TargetMode="External"/><Relationship Id="rId45" Type="http://schemas.openxmlformats.org/officeDocument/2006/relationships/hyperlink" Target="https://eur01.safelinks.protection.outlook.com/?url=https%3A%2F%2Fwww.mentalhealth.org.uk%2Fsites%2Fdefault%2Ffiles%2FMHAW21_NATURE%2520REPORT_ENG_web.pdf&amp;data=04%7C01%7CAndrina.Stanislawski%40phe.gov.uk%7C957f8ccd88544c021a8e08d921c37830%7Cee4e14994a354b2ead475f3cf9de8666%7C0%7C0%7C637577945673889327%7CUnknown%7CTWFpbGZsb3d8eyJWIjoiMC4wLjAwMDAiLCJQIjoiV2luMzIiLCJBTiI6Ik1haWwiLCJXVCI6Mn0%3D%7C1000&amp;sdata=cuDe8b8sgjn6UWkdfcMhZh60q0MvydfnmDyi7ko3%2FIw%3D&amp;reserved=0" TargetMode="External"/><Relationship Id="rId66" Type="http://schemas.openxmlformats.org/officeDocument/2006/relationships/hyperlink" Target="https://eur01.safelinks.protection.outlook.com/?url=https%3A%2F%2Fwww.gov.uk%2Fgovernment%2Fpublications%2Fsexual-health-variation-in-outcomes-and-inequalities&amp;data=04%7C01%7CAndrina.Stanislawski%40phe.gov.uk%7C412cee0c9f354d86ef7108d921ba1a10%7Cee4e14994a354b2ead475f3cf9de8666%7C0%7C0%7C637577905444602442%7CUnknown%7CTWFpbGZsb3d8eyJWIjoiMC4wLjAwMDAiLCJQIjoiV2luMzIiLCJBTiI6Ik1haWwiLCJXVCI6Mn0%3D%7C1000&amp;sdata=%2F319mmb9Qsl5fz0Rh2G9KZGUGOFe%2B574DCi2NWp0FaU%3D&amp;reserved=0" TargetMode="External"/><Relationship Id="rId87" Type="http://schemas.openxmlformats.org/officeDocument/2006/relationships/hyperlink" Target="mailto:Lewis.SmithConnell@phe.gov.uk" TargetMode="External"/><Relationship Id="rId110" Type="http://schemas.openxmlformats.org/officeDocument/2006/relationships/hyperlink" Target="https://eur01.safelinks.protection.outlook.com/?url=https%3A%2F%2Flnks.gd%2Fl%2FeyJhbGciOiJIUzI1NiJ9.eyJidWxsZXRpbl9saW5rX2lkIjoxMDYsInVyaSI6ImJwMjpjbGljayIsImJ1bGxldGluX2lkIjoiMjAyMTA1MTkuNDA3MTk0MzEiLCJ1cmwiOiJodHRwczovL2V1cjAxLnNhZmVsaW5rcy5wcm90ZWN0aW9uLm91dGxvb2suY29tLz91cmw9aHR0cHMlM0ElMkYlMkZ3d3cuaGVhbHRoY2hlY2submhzLnVrJTJGY29tbWlzc2lvbmVycy1hbmQtcHJvdmlkZXJzJTJGZXZpZGVuY2UlMkYmZGF0YT0wNCU3QzAxJTdDU2FtLlBhcnJ5JTQwcGhlLmdvdi51ayU3Q2Y2ODNjZTRhMzVmNjRkYTU0NGY3MDhkOTFhOWZmNmJhJTdDZWU0ZTE0OTk0YTM1NGIyZWFkNDc1ZjNjZjlkZTg2NjYlN0MwJTdDMCU3QzYzNzU3MDA5NjU5NjMyMzAyNCU3Q1Vua25vd24lN0NUV0ZwYkdac2IzZDhleUpXSWpvaU1DNHdMakF3TURBaUxDSlFJam9pVjJsdU16SWlMQ0pCVGlJNklrMWhhV3dpTENKWFZDSTZNbjAlM0QlN0MxMDAwJnNkYXRhPTd2bEElMkJLMjZCR2JtQWdETlhMWVkxZGRhVFNreEN4UHRldGVVcXIlMkJSdSUyRkUlM0QmcmVzZXJ2ZWQ9MCJ9._6pkQyQG_c7EuqMUFYdEWVdfsMQiLCm2feqXYS95gT4%2Fs%2F1048329405%2Fbr%2F106597418116-l&amp;data=04%7C01%7CAndrina.Stanislawski%40phe.gov.uk%7C2ba25067d002459250ef08d91abdbc09%7Cee4e14994a354b2ead475f3cf9de8666%7C0%7C0%7C637570224617549884%7CUnknown%7CTWFpbGZsb3d8eyJWIjoiMC4wLjAwMDAiLCJQIjoiV2luMzIiLCJBTiI6Ik1haWwiLCJXVCI6Mn0%3D%7C1000&amp;sdata=Y2kttcfZxKmf7t4qkcS9mKpNd7ZNwgDKeZYbctvVGK8%3D&amp;reserved=0" TargetMode="External"/><Relationship Id="rId115" Type="http://schemas.openxmlformats.org/officeDocument/2006/relationships/hyperlink" Target="https://eur01.safelinks.protection.outlook.com/?url=https%3A%2F%2Flnks.gd%2Fl%2FeyJhbGciOiJIUzI1NiJ9.eyJidWxsZXRpbl9saW5rX2lkIjoxMTIsInVyaSI6ImJwMjpjbGljayIsImJ1bGxldGluX2lkIjoiMjAyMTA1MTkuNDA3MTk0MzEiLCJ1cmwiOiJodHRwczovL2V1cjAxLnNhZmVsaW5rcy5wcm90ZWN0aW9uLm91dGxvb2suY29tLz91cmw9aHR0cHMlM0ElMkYlMkZ3d3cuZ292LnVrJTJGZ292ZXJubWVudCUyRm5ld3MlMkYxNDgtbWlsbGlvbi10by1jdXQtZHJ1Z3MtY3JpbWUmZGF0YT0wNCU3QzAxJTdDU2FtLlBhcnJ5JTQwcGhlLmdvdi51ayU3Q2FlNTYzMGUzODJjYzQ0YzMyNDAxMDhkOTFhMGVhN2QyJTdDZWU0ZTE0OTk0YTM1NGIyZWFkNDc1ZjNjZjlkZTg2NjYlN0MwJTdDMCU3QzYzNzU2OTQ3MjUwNTE0OTEwOSU3Q1Vua25vd24lN0NUV0ZwYkdac2IzZDhleUpXSWpvaU1DNHdMakF3TURBaUxDSlFJam9pVjJsdU16SWlMQ0pCVGlJNklrMWhhV3dpTENKWFZDSTZNbjAlM0QlN0MxMDAwJnNkYXRhPTZVYklCSHh2aHl0Z2k4JTJGMldnZHNVQTloeFpNYlM5R3ZrMkNERVVSaG1GOCUzRCZyZXNlcnZlZD0wIn0.rTG22n-S-tV_xWq8GsC1XLPrBGVSEuyocUigSoY-0nE%2Fs%2F1048329405%2Fbr%2F106597418116-l&amp;data=04%7C01%7CAndrina.Stanislawski%40phe.gov.uk%7C2ba25067d002459250ef08d91abdbc09%7Cee4e14994a354b2ead475f3cf9de8666%7C0%7C0%7C637570224617579757%7CUnknown%7CTWFpbGZsb3d8eyJWIjoiMC4wLjAwMDAiLCJQIjoiV2luMzIiLCJBTiI6Ik1haWwiLCJXVCI6Mn0%3D%7C1000&amp;sdata=orxZkMM5GzfIOkAS%2Bi8JzmbhVNSnuSEz5b6Y07qLzkQ%3D&amp;reserved=0" TargetMode="External"/><Relationship Id="rId131" Type="http://schemas.openxmlformats.org/officeDocument/2006/relationships/hyperlink" Target="https://eur01.safelinks.protection.outlook.com/?url=https%3A%2F%2Flnks.gd%2Fl%2FeyJhbGciOiJIUzI1NiJ9.eyJidWxsZXRpbl9saW5rX2lkIjoxMjEsInVyaSI6ImJwMjpjbGljayIsImJ1bGxldGluX2lkIjoiMjAyMTA1MTkuNDA3MTk0MzEiLCJ1cmwiOiJodHRwczovL2V1cjAxLnNhZmVsaW5rcy5wcm90ZWN0aW9uLm91dGxvb2suY29tLz91cmw9aHR0cHMlM0ElMkYlMkZ3d3cuc3BvcnRlbmdsYW5kLm9yZyUyRmNhbXBhaWducy1hbmQtb3VyLXdvcmslMkZtb3ZpbmctaGVhbHRoY2FyZS1wcm9mZXNzaW9uYWxzJTNGc2VjdGlvbiUzRHRyYWluaW5nX2FuZF9yZXNvdXJjZXMmZGF0YT0wNCU3QzAxJTdDU2FtLlBhcnJ5JTQwcGhlLmdvdi51ayU3QzM2OWU0NzQyNGQ2MDRkZGU5MDllMDhkOTFhMGQ1MTBiJTdDZWU0ZTE0OTk0YTM1NGIyZWFkNDc1ZjNjZjlkZTg2NjYlN0MwJTdDMCU3QzYzNzU2OTQ2Njc1MTIzMDc0OCU3Q1Vua25vd24lN0NUV0ZwYkdac2IzZDhleUpXSWpvaU1DNHdMakF3TURBaUxDSlFJam9pVjJsdU16SWlMQ0pCVGlJNklrMWhhV3dpTENKWFZDSTZNbjAlM0QlN0MxMDAwJnNkYXRhPU9vS3F3WlVhQ2E3eVdjY09xRGVlMVBjeHdUY2wxRFp1d3MzMFVQSTZqR3clM0QmcmVzZXJ2ZWQ9MCJ9.CEiFcuBSh6VXKeiYvC9wP7pBrHM_8EG_qL49QdrSNlg%2Fs%2F1048329405%2Fbr%2F106597418116-l&amp;data=04%7C01%7CAndrina.Stanislawski%40phe.gov.uk%7C2ba25067d002459250ef08d91abdbc09%7Cee4e14994a354b2ead475f3cf9de8666%7C0%7C0%7C637570224617629539%7CUnknown%7CTWFpbGZsb3d8eyJWIjoiMC4wLjAwMDAiLCJQIjoiV2luMzIiLCJBTiI6Ik1haWwiLCJXVCI6Mn0%3D%7C1000&amp;sdata=%2BGgN4oW7ytXZ0bXYDDSdN8qoJ0reGvc62CPmicb0Z2k%3D&amp;reserved=0" TargetMode="External"/><Relationship Id="rId136" Type="http://schemas.openxmlformats.org/officeDocument/2006/relationships/theme" Target="theme/theme1.xml"/><Relationship Id="rId61" Type="http://schemas.openxmlformats.org/officeDocument/2006/relationships/image" Target="media/image7.png"/><Relationship Id="rId82" Type="http://schemas.openxmlformats.org/officeDocument/2006/relationships/hyperlink" Target="https://eur01.safelinks.protection.outlook.com/?url=https%3A%2F%2Fwww.eventbrite.co.uk%2Fe%2Fsgbv-and-forced-migration-a-workshop-for-policy-makers-tickets-153450495563&amp;data=04%7C01%7CCathie.Railton%40phe.gov.uk%7C1de8630a6d834626453408d91aca6ad2%7Cee4e14994a354b2ead475f3cf9de8666%7C0%7C0%7C637570278994818471%7CUnknown%7CTWFpbGZsb3d8eyJWIjoiMC4wLjAwMDAiLCJQIjoiV2luMzIiLCJBTiI6Ik1haWwiLCJXVCI6Mn0%3D%7C1000&amp;sdata=XC7ywnyMZxZfrk0Q0YQvQjMiXwPcqg%2Bg5cttb2aLleM%3D&amp;reserved=0" TargetMode="External"/><Relationship Id="rId19" Type="http://schemas.openxmlformats.org/officeDocument/2006/relationships/hyperlink" Target="mailto:craig.johnson@ph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509</TotalTime>
  <Pages>18</Pages>
  <Words>15749</Words>
  <Characters>89771</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Public Health England</Company>
  <LinksUpToDate>false</LinksUpToDate>
  <CharactersWithSpaces>105310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Smith</dc:creator>
  <cp:keywords/>
  <dc:description/>
  <cp:lastModifiedBy>Andrina Stanislawski</cp:lastModifiedBy>
  <cp:revision>14</cp:revision>
  <dcterms:created xsi:type="dcterms:W3CDTF">2021-05-25T17:15:00Z</dcterms:created>
  <dcterms:modified xsi:type="dcterms:W3CDTF">2021-06-01T11:58:00Z</dcterms:modified>
</cp:coreProperties>
</file>