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298C" w:rsidRPr="00FC138F" w:rsidRDefault="0002555F" w:rsidP="00FC138F">
      <w:pPr>
        <w:rPr>
          <w:rFonts w:ascii="Arial" w:hAnsi="Arial" w:cs="Arial"/>
        </w:rPr>
      </w:pPr>
      <w:r w:rsidRPr="006A08BA">
        <w:rPr>
          <w:rFonts w:ascii="Arial" w:hAnsi="Arial" w:cs="Arial"/>
          <w:b/>
          <w:bCs/>
          <w:noProof/>
          <w:color w:val="009999"/>
          <w:sz w:val="24"/>
          <w:szCs w:val="24"/>
          <w:lang w:eastAsia="en-GB"/>
        </w:rPr>
        <w:drawing>
          <wp:anchor distT="0" distB="0" distL="114300" distR="114300" simplePos="0" relativeHeight="251658240" behindDoc="1" locked="0" layoutInCell="1" allowOverlap="1" wp14:anchorId="6008719D" wp14:editId="3EFB7418">
            <wp:simplePos x="0" y="0"/>
            <wp:positionH relativeFrom="column">
              <wp:posOffset>-375285</wp:posOffset>
            </wp:positionH>
            <wp:positionV relativeFrom="paragraph">
              <wp:posOffset>-693420</wp:posOffset>
            </wp:positionV>
            <wp:extent cx="1288415" cy="803275"/>
            <wp:effectExtent l="0" t="0" r="6985" b="0"/>
            <wp:wrapTight wrapText="bothSides">
              <wp:wrapPolygon edited="0">
                <wp:start x="0" y="0"/>
                <wp:lineTo x="0" y="20490"/>
                <wp:lineTo x="5110" y="21002"/>
                <wp:lineTo x="7665" y="21002"/>
                <wp:lineTo x="13094" y="21002"/>
                <wp:lineTo x="14691" y="19978"/>
                <wp:lineTo x="14372" y="16392"/>
                <wp:lineTo x="21398" y="14855"/>
                <wp:lineTo x="21398" y="9221"/>
                <wp:lineTo x="7984" y="6659"/>
                <wp:lineTo x="8304" y="3074"/>
                <wp:lineTo x="6707" y="0"/>
                <wp:lineTo x="0" y="0"/>
              </wp:wrapPolygon>
            </wp:wrapTight>
            <wp:docPr id="1" name="Picture 1" descr="cid:image003.png@01D1157C.0FEFD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1157C.0FEFD940"/>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1288415" cy="803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298C" w:rsidRPr="0057298C" w:rsidRDefault="0002555F" w:rsidP="0057298C">
      <w:pPr>
        <w:ind w:hanging="284"/>
        <w:rPr>
          <w:rFonts w:ascii="Arial" w:hAnsi="Arial" w:cs="Arial"/>
          <w:sz w:val="24"/>
          <w:szCs w:val="24"/>
        </w:rPr>
      </w:pPr>
      <w:r w:rsidRPr="006A08BA">
        <w:rPr>
          <w:rFonts w:ascii="Arial" w:hAnsi="Arial" w:cs="Arial"/>
          <w:sz w:val="24"/>
          <w:szCs w:val="24"/>
        </w:rPr>
        <w:t xml:space="preserve">Dear Colleagues, </w:t>
      </w:r>
    </w:p>
    <w:p w:rsidR="0002555F" w:rsidRPr="00626CB0" w:rsidRDefault="0002555F" w:rsidP="001B5891">
      <w:pPr>
        <w:pStyle w:val="Default"/>
        <w:ind w:left="-284"/>
        <w:rPr>
          <w:bCs/>
          <w:color w:val="97002D"/>
        </w:rPr>
      </w:pPr>
      <w:r w:rsidRPr="00626CB0">
        <w:rPr>
          <w:bCs/>
          <w:color w:val="97002D"/>
        </w:rPr>
        <w:t>PHE Health and Wellbeing monthly update</w:t>
      </w:r>
    </w:p>
    <w:p w:rsidR="0002555F" w:rsidRPr="00422D98" w:rsidRDefault="00422D98" w:rsidP="001B5891">
      <w:pPr>
        <w:pStyle w:val="Default"/>
        <w:ind w:left="-284"/>
        <w:rPr>
          <w:b/>
          <w:bCs/>
          <w:color w:val="97002D"/>
        </w:rPr>
      </w:pPr>
      <w:r w:rsidRPr="00422D98">
        <w:rPr>
          <w:bCs/>
          <w:color w:val="97002D"/>
        </w:rPr>
        <w:t>Issue</w:t>
      </w:r>
      <w:r w:rsidRPr="00422D98">
        <w:rPr>
          <w:b/>
          <w:bCs/>
          <w:color w:val="97002D"/>
        </w:rPr>
        <w:t xml:space="preserve"> </w:t>
      </w:r>
      <w:r w:rsidR="008B3CDA">
        <w:rPr>
          <w:bCs/>
          <w:color w:val="97002D"/>
        </w:rPr>
        <w:t>No</w:t>
      </w:r>
      <w:r w:rsidR="00316F33">
        <w:rPr>
          <w:bCs/>
          <w:color w:val="97002D"/>
        </w:rPr>
        <w:t xml:space="preserve"> </w:t>
      </w:r>
      <w:r w:rsidR="003262B2">
        <w:rPr>
          <w:bCs/>
          <w:color w:val="97002D"/>
        </w:rPr>
        <w:t>22:</w:t>
      </w:r>
      <w:r w:rsidR="00545368">
        <w:rPr>
          <w:bCs/>
          <w:color w:val="97002D"/>
        </w:rPr>
        <w:t xml:space="preserve"> September 2017 </w:t>
      </w:r>
    </w:p>
    <w:p w:rsidR="0002555F" w:rsidRPr="006A08BA" w:rsidRDefault="0002555F" w:rsidP="001B5891">
      <w:pPr>
        <w:pStyle w:val="Default"/>
        <w:ind w:left="-284"/>
      </w:pPr>
    </w:p>
    <w:p w:rsidR="00C9690D" w:rsidRPr="00C9690D" w:rsidRDefault="00FE7830" w:rsidP="0085466A">
      <w:pPr>
        <w:ind w:left="-284"/>
        <w:rPr>
          <w:rFonts w:ascii="Arial" w:hAnsi="Arial" w:cs="Arial"/>
          <w:sz w:val="20"/>
          <w:szCs w:val="20"/>
        </w:rPr>
      </w:pPr>
      <w:r w:rsidRPr="00FE7830">
        <w:rPr>
          <w:rFonts w:ascii="Arial" w:hAnsi="Arial" w:cs="Arial"/>
          <w:sz w:val="20"/>
          <w:szCs w:val="20"/>
        </w:rPr>
        <w:t xml:space="preserve">Welcome to the Yorkshire and Humber Health and Wellbeing monthly update. Thank you </w:t>
      </w:r>
      <w:r w:rsidR="0069138E">
        <w:rPr>
          <w:rFonts w:ascii="Arial" w:hAnsi="Arial" w:cs="Arial"/>
          <w:sz w:val="20"/>
          <w:szCs w:val="20"/>
        </w:rPr>
        <w:t>for</w:t>
      </w:r>
      <w:r w:rsidRPr="00FE7830">
        <w:rPr>
          <w:rFonts w:ascii="Arial" w:hAnsi="Arial" w:cs="Arial"/>
          <w:sz w:val="20"/>
          <w:szCs w:val="20"/>
        </w:rPr>
        <w:t xml:space="preserve"> </w:t>
      </w:r>
      <w:r w:rsidR="0069138E">
        <w:rPr>
          <w:rFonts w:ascii="Arial" w:hAnsi="Arial" w:cs="Arial"/>
          <w:sz w:val="20"/>
          <w:szCs w:val="20"/>
        </w:rPr>
        <w:t>subscribing to the monthly update.</w:t>
      </w:r>
      <w:r w:rsidRPr="00FE7830">
        <w:rPr>
          <w:rFonts w:ascii="Arial" w:hAnsi="Arial" w:cs="Arial"/>
          <w:sz w:val="20"/>
          <w:szCs w:val="20"/>
        </w:rPr>
        <w:t xml:space="preserve"> This monthly update is our way of sharing any good and emerging practice, new developments, updates and guidance. The update is circulated at the beginning of each month with previous month’s updates. If you have anything that needs to be shared urgently, we will circulate as soon as possible.</w:t>
      </w:r>
    </w:p>
    <w:tbl>
      <w:tblPr>
        <w:tblStyle w:val="TableGrid"/>
        <w:tblW w:w="986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6"/>
      </w:tblGrid>
      <w:tr w:rsidR="0002555F" w:rsidRPr="006A08BA" w:rsidTr="00A944C9">
        <w:trPr>
          <w:trHeight w:val="870"/>
        </w:trPr>
        <w:tc>
          <w:tcPr>
            <w:tcW w:w="9866" w:type="dxa"/>
            <w:tcBorders>
              <w:top w:val="dashSmallGap" w:sz="4" w:space="0" w:color="auto"/>
              <w:left w:val="dashSmallGap" w:sz="4" w:space="0" w:color="auto"/>
              <w:bottom w:val="dashSmallGap" w:sz="4" w:space="0" w:color="auto"/>
              <w:right w:val="dashSmallGap" w:sz="4" w:space="0" w:color="auto"/>
            </w:tcBorders>
            <w:shd w:val="clear" w:color="auto" w:fill="EAF1DD" w:themeFill="accent3" w:themeFillTint="33"/>
          </w:tcPr>
          <w:p w:rsidR="00BC5DD0" w:rsidRPr="006A08BA" w:rsidRDefault="00BC5DD0" w:rsidP="00BC5DD0">
            <w:pPr>
              <w:jc w:val="center"/>
              <w:rPr>
                <w:rFonts w:ascii="Arial" w:hAnsi="Arial" w:cs="Arial"/>
                <w:sz w:val="24"/>
                <w:szCs w:val="24"/>
              </w:rPr>
            </w:pPr>
          </w:p>
          <w:p w:rsidR="00FE74AF" w:rsidRPr="00FC14E8" w:rsidRDefault="00FE74AF" w:rsidP="00FE74AF">
            <w:pPr>
              <w:jc w:val="center"/>
              <w:rPr>
                <w:rFonts w:ascii="Arial" w:hAnsi="Arial" w:cs="Arial"/>
              </w:rPr>
            </w:pPr>
            <w:r w:rsidRPr="00FC14E8">
              <w:rPr>
                <w:rFonts w:ascii="Arial" w:hAnsi="Arial" w:cs="Arial"/>
              </w:rPr>
              <w:t>Ensuring Every Child has the Best Start in Life (H&amp;WB Team Lead: Alison Iliff</w:t>
            </w:r>
            <w:r w:rsidR="009613A4">
              <w:rPr>
                <w:rFonts w:ascii="Arial" w:hAnsi="Arial" w:cs="Arial"/>
              </w:rPr>
              <w:t xml:space="preserve"> and Gemma Mann</w:t>
            </w:r>
            <w:r w:rsidRPr="00FC14E8">
              <w:rPr>
                <w:rFonts w:ascii="Arial" w:hAnsi="Arial" w:cs="Arial"/>
              </w:rPr>
              <w:t>)</w:t>
            </w:r>
          </w:p>
          <w:p w:rsidR="0002555F" w:rsidRPr="006A08BA" w:rsidRDefault="0002555F" w:rsidP="00BC5DD0">
            <w:pPr>
              <w:tabs>
                <w:tab w:val="left" w:pos="7776"/>
              </w:tabs>
              <w:ind w:right="-1"/>
              <w:jc w:val="center"/>
              <w:rPr>
                <w:rFonts w:ascii="Arial" w:hAnsi="Arial" w:cs="Arial"/>
                <w:sz w:val="24"/>
                <w:szCs w:val="24"/>
              </w:rPr>
            </w:pPr>
          </w:p>
        </w:tc>
      </w:tr>
      <w:tr w:rsidR="009613A4" w:rsidRPr="006A08BA" w:rsidTr="00A944C9">
        <w:trPr>
          <w:trHeight w:val="131"/>
        </w:trPr>
        <w:tc>
          <w:tcPr>
            <w:tcW w:w="9866" w:type="dxa"/>
            <w:tcBorders>
              <w:top w:val="dashSmallGap" w:sz="4" w:space="0" w:color="auto"/>
            </w:tcBorders>
            <w:shd w:val="clear" w:color="auto" w:fill="auto"/>
          </w:tcPr>
          <w:p w:rsidR="009613A4" w:rsidRPr="006A08BA" w:rsidRDefault="009613A4" w:rsidP="00A944C9">
            <w:pPr>
              <w:jc w:val="center"/>
              <w:rPr>
                <w:rFonts w:ascii="Arial" w:hAnsi="Arial" w:cs="Arial"/>
                <w:sz w:val="24"/>
                <w:szCs w:val="24"/>
              </w:rPr>
            </w:pPr>
          </w:p>
        </w:tc>
      </w:tr>
      <w:tr w:rsidR="0002555F" w:rsidRPr="006A08BA" w:rsidTr="00A944C9">
        <w:tc>
          <w:tcPr>
            <w:tcW w:w="9866" w:type="dxa"/>
            <w:tcBorders>
              <w:bottom w:val="dashSmallGap" w:sz="4" w:space="0" w:color="auto"/>
            </w:tcBorders>
            <w:shd w:val="clear" w:color="auto" w:fill="EAF1DD" w:themeFill="accent3" w:themeFillTint="33"/>
          </w:tcPr>
          <w:p w:rsidR="00316F33" w:rsidRDefault="00784E0B" w:rsidP="00A944C9">
            <w:pPr>
              <w:shd w:val="clear" w:color="auto" w:fill="EAF1DD" w:themeFill="accent3" w:themeFillTint="33"/>
              <w:rPr>
                <w:rFonts w:ascii="Arial" w:hAnsi="Arial" w:cs="Arial"/>
                <w:sz w:val="24"/>
                <w:szCs w:val="20"/>
                <w:lang w:val="en-US"/>
              </w:rPr>
            </w:pPr>
            <w:r w:rsidRPr="00784E0B">
              <w:rPr>
                <w:rFonts w:ascii="Arial" w:hAnsi="Arial" w:cs="Arial"/>
                <w:sz w:val="24"/>
                <w:szCs w:val="20"/>
                <w:lang w:val="en-US"/>
              </w:rPr>
              <w:t>Child health profiles feedback survey</w:t>
            </w:r>
          </w:p>
          <w:p w:rsidR="00784E0B" w:rsidRPr="00784E0B" w:rsidRDefault="00784E0B" w:rsidP="00A944C9">
            <w:pPr>
              <w:shd w:val="clear" w:color="auto" w:fill="EAF1DD" w:themeFill="accent3" w:themeFillTint="33"/>
              <w:rPr>
                <w:rFonts w:ascii="Arial" w:hAnsi="Arial" w:cs="Arial"/>
                <w:sz w:val="20"/>
                <w:szCs w:val="20"/>
              </w:rPr>
            </w:pPr>
            <w:r w:rsidRPr="00784E0B">
              <w:rPr>
                <w:rFonts w:ascii="Arial" w:hAnsi="Arial" w:cs="Arial"/>
                <w:sz w:val="20"/>
                <w:szCs w:val="20"/>
              </w:rPr>
              <w:t xml:space="preserve">Earlier this year, the National Child and Maternal Health Intelligence Network published </w:t>
            </w:r>
            <w:hyperlink r:id="rId11" w:history="1">
              <w:r w:rsidRPr="00784E0B">
                <w:rPr>
                  <w:rStyle w:val="Hyperlink"/>
                  <w:rFonts w:ascii="Arial" w:hAnsi="Arial" w:cs="Arial"/>
                  <w:sz w:val="20"/>
                  <w:szCs w:val="20"/>
                </w:rPr>
                <w:t>Child Health Profiles 2017</w:t>
              </w:r>
            </w:hyperlink>
            <w:r w:rsidRPr="00784E0B">
              <w:rPr>
                <w:rFonts w:ascii="Arial" w:hAnsi="Arial" w:cs="Arial"/>
                <w:sz w:val="20"/>
                <w:szCs w:val="20"/>
              </w:rPr>
              <w:t xml:space="preserve"> for each top tier local council in England. They give a picture of child health in each local area and are designed to support local government and health services to improve children's health and reduce health inequalities.</w:t>
            </w:r>
          </w:p>
          <w:p w:rsidR="00784E0B" w:rsidRPr="00784E0B" w:rsidRDefault="00784E0B" w:rsidP="00A944C9">
            <w:pPr>
              <w:shd w:val="clear" w:color="auto" w:fill="EAF1DD" w:themeFill="accent3" w:themeFillTint="33"/>
              <w:rPr>
                <w:rFonts w:ascii="Arial" w:hAnsi="Arial" w:cs="Arial"/>
                <w:sz w:val="20"/>
                <w:szCs w:val="20"/>
              </w:rPr>
            </w:pPr>
          </w:p>
          <w:p w:rsidR="00784E0B" w:rsidRPr="00784E0B" w:rsidRDefault="00784E0B" w:rsidP="00A944C9">
            <w:pPr>
              <w:shd w:val="clear" w:color="auto" w:fill="EAF1DD" w:themeFill="accent3" w:themeFillTint="33"/>
              <w:rPr>
                <w:rFonts w:ascii="Arial" w:hAnsi="Arial" w:cs="Arial"/>
                <w:sz w:val="24"/>
                <w:szCs w:val="20"/>
              </w:rPr>
            </w:pPr>
            <w:r w:rsidRPr="00784E0B">
              <w:rPr>
                <w:rFonts w:ascii="Arial" w:hAnsi="Arial" w:cs="Arial"/>
                <w:sz w:val="20"/>
                <w:szCs w:val="20"/>
              </w:rPr>
              <w:t>We are currently reviewing the content to help us develop profiles which continue to provide the common core information users need. We are keen to hear from those who have used the profile and what priorities they would like to see them reflect next year. We would be grateful if you could encourage anyone who might use t</w:t>
            </w:r>
            <w:r>
              <w:rPr>
                <w:rFonts w:ascii="Arial" w:hAnsi="Arial" w:cs="Arial"/>
                <w:sz w:val="20"/>
                <w:szCs w:val="20"/>
              </w:rPr>
              <w:t>he profiles, </w:t>
            </w:r>
            <w:r w:rsidRPr="00784E0B">
              <w:rPr>
                <w:rFonts w:ascii="Arial" w:hAnsi="Arial" w:cs="Arial"/>
                <w:sz w:val="20"/>
                <w:szCs w:val="20"/>
              </w:rPr>
              <w:t xml:space="preserve">particularly those in local government, to take a few minutes to </w:t>
            </w:r>
            <w:hyperlink r:id="rId12" w:history="1">
              <w:r w:rsidRPr="00784E0B">
                <w:rPr>
                  <w:rStyle w:val="Hyperlink"/>
                  <w:rFonts w:ascii="Arial" w:hAnsi="Arial" w:cs="Arial"/>
                  <w:sz w:val="20"/>
                  <w:szCs w:val="20"/>
                </w:rPr>
                <w:t>complete the short survey</w:t>
              </w:r>
            </w:hyperlink>
            <w:r w:rsidRPr="00784E0B">
              <w:rPr>
                <w:rFonts w:ascii="Arial" w:hAnsi="Arial" w:cs="Arial"/>
                <w:sz w:val="20"/>
                <w:szCs w:val="20"/>
              </w:rPr>
              <w:t xml:space="preserve"> by </w:t>
            </w:r>
            <w:r w:rsidRPr="00784E0B">
              <w:rPr>
                <w:rFonts w:ascii="Arial" w:hAnsi="Arial" w:cs="Arial"/>
                <w:bCs/>
                <w:sz w:val="20"/>
                <w:szCs w:val="20"/>
              </w:rPr>
              <w:t>Friday 29 September</w:t>
            </w:r>
            <w:r w:rsidRPr="00784E0B">
              <w:rPr>
                <w:rFonts w:ascii="Arial" w:hAnsi="Arial" w:cs="Arial"/>
                <w:sz w:val="24"/>
                <w:szCs w:val="20"/>
              </w:rPr>
              <w:t>.</w:t>
            </w:r>
          </w:p>
          <w:p w:rsidR="007A5858" w:rsidRDefault="007A5858" w:rsidP="00A944C9">
            <w:pPr>
              <w:shd w:val="clear" w:color="auto" w:fill="EAF1DD" w:themeFill="accent3" w:themeFillTint="33"/>
              <w:rPr>
                <w:rFonts w:ascii="Arial" w:hAnsi="Arial" w:cs="Arial"/>
                <w:sz w:val="24"/>
                <w:szCs w:val="20"/>
                <w:lang w:val="en-US"/>
              </w:rPr>
            </w:pPr>
          </w:p>
          <w:p w:rsidR="00F92B68" w:rsidRPr="00F92B68" w:rsidRDefault="00F92B68" w:rsidP="00A944C9">
            <w:pPr>
              <w:shd w:val="clear" w:color="auto" w:fill="EAF1DD" w:themeFill="accent3" w:themeFillTint="33"/>
              <w:rPr>
                <w:rFonts w:ascii="Arial" w:hAnsi="Arial" w:cs="Arial"/>
                <w:sz w:val="24"/>
                <w:szCs w:val="20"/>
              </w:rPr>
            </w:pPr>
            <w:r w:rsidRPr="00F92B68">
              <w:rPr>
                <w:rFonts w:ascii="Arial" w:hAnsi="Arial" w:cs="Arial"/>
                <w:bCs/>
                <w:sz w:val="24"/>
                <w:szCs w:val="20"/>
              </w:rPr>
              <w:t>2016 Q2 under 18 conception data</w:t>
            </w:r>
          </w:p>
          <w:p w:rsidR="005D43F2" w:rsidRPr="005D43F2" w:rsidRDefault="005D43F2" w:rsidP="00A944C9">
            <w:pPr>
              <w:shd w:val="clear" w:color="auto" w:fill="EAF1DD" w:themeFill="accent3" w:themeFillTint="33"/>
              <w:rPr>
                <w:rFonts w:ascii="Arial" w:hAnsi="Arial" w:cs="Arial"/>
                <w:color w:val="000000"/>
                <w:sz w:val="20"/>
                <w:szCs w:val="20"/>
              </w:rPr>
            </w:pPr>
            <w:r>
              <w:rPr>
                <w:rFonts w:ascii="Arial" w:hAnsi="Arial" w:cs="Arial"/>
                <w:sz w:val="20"/>
                <w:szCs w:val="20"/>
              </w:rPr>
              <w:t>On 22</w:t>
            </w:r>
            <w:r w:rsidRPr="005D43F2">
              <w:rPr>
                <w:rFonts w:ascii="Arial" w:hAnsi="Arial" w:cs="Arial"/>
                <w:sz w:val="20"/>
                <w:szCs w:val="20"/>
                <w:vertAlign w:val="superscript"/>
              </w:rPr>
              <w:t>nd</w:t>
            </w:r>
            <w:r>
              <w:rPr>
                <w:rFonts w:ascii="Arial" w:hAnsi="Arial" w:cs="Arial"/>
                <w:sz w:val="20"/>
                <w:szCs w:val="20"/>
              </w:rPr>
              <w:t xml:space="preserve"> August 2017, the </w:t>
            </w:r>
            <w:r w:rsidRPr="00F92B68">
              <w:rPr>
                <w:rFonts w:ascii="Arial" w:hAnsi="Arial" w:cs="Arial"/>
                <w:sz w:val="20"/>
                <w:szCs w:val="20"/>
              </w:rPr>
              <w:t>Office for National Statistics (ONS)</w:t>
            </w:r>
            <w:r>
              <w:rPr>
                <w:rFonts w:ascii="Arial" w:hAnsi="Arial" w:cs="Arial"/>
                <w:sz w:val="20"/>
                <w:szCs w:val="20"/>
              </w:rPr>
              <w:t xml:space="preserve"> published the </w:t>
            </w:r>
            <w:hyperlink r:id="rId13" w:history="1">
              <w:r w:rsidRPr="005D43F2">
                <w:rPr>
                  <w:rStyle w:val="Hyperlink"/>
                  <w:rFonts w:ascii="Arial" w:hAnsi="Arial" w:cs="Arial"/>
                  <w:sz w:val="20"/>
                  <w:szCs w:val="20"/>
                </w:rPr>
                <w:t>Q2</w:t>
              </w:r>
              <w:r w:rsidR="00F92B68" w:rsidRPr="005D43F2">
                <w:rPr>
                  <w:rStyle w:val="Hyperlink"/>
                  <w:rFonts w:ascii="Arial" w:hAnsi="Arial" w:cs="Arial"/>
                  <w:sz w:val="20"/>
                  <w:szCs w:val="20"/>
                </w:rPr>
                <w:t xml:space="preserve"> 2016 under-18 conception data</w:t>
              </w:r>
            </w:hyperlink>
            <w:r>
              <w:rPr>
                <w:rFonts w:ascii="Arial" w:hAnsi="Arial" w:cs="Arial"/>
                <w:sz w:val="20"/>
                <w:szCs w:val="20"/>
              </w:rPr>
              <w:t xml:space="preserve">.  </w:t>
            </w:r>
            <w:r w:rsidRPr="005D43F2">
              <w:rPr>
                <w:rFonts w:ascii="Arial" w:hAnsi="Arial" w:cs="Arial"/>
                <w:color w:val="000000"/>
                <w:sz w:val="20"/>
                <w:szCs w:val="20"/>
              </w:rPr>
              <w:t>For England as a whole, comparing Quarter 2 2016 with Quarter 2 2015, there has been a red</w:t>
            </w:r>
            <w:r>
              <w:rPr>
                <w:rFonts w:ascii="Arial" w:hAnsi="Arial" w:cs="Arial"/>
                <w:color w:val="000000"/>
                <w:sz w:val="20"/>
                <w:szCs w:val="20"/>
              </w:rPr>
              <w:t xml:space="preserve">uction </w:t>
            </w:r>
            <w:r w:rsidRPr="005D43F2">
              <w:rPr>
                <w:rFonts w:ascii="Arial" w:hAnsi="Arial" w:cs="Arial"/>
                <w:color w:val="000000"/>
                <w:sz w:val="20"/>
                <w:szCs w:val="20"/>
              </w:rPr>
              <w:t>from a rate of 21.6 per 1,000 population (4,956 conceptions) in 2015 to 19.3 (4,350 conceptions) in 2016.</w:t>
            </w:r>
            <w:r w:rsidRPr="005D43F2">
              <w:rPr>
                <w:rFonts w:ascii="Arial" w:hAnsi="Arial" w:cs="Arial"/>
                <w:b/>
                <w:bCs/>
                <w:color w:val="000000"/>
                <w:sz w:val="20"/>
                <w:szCs w:val="20"/>
              </w:rPr>
              <w:t> This is a reduction of 10.6%. </w:t>
            </w:r>
            <w:r>
              <w:rPr>
                <w:rFonts w:ascii="Arial" w:hAnsi="Arial" w:cs="Arial"/>
                <w:b/>
                <w:bCs/>
                <w:color w:val="000000"/>
                <w:sz w:val="20"/>
                <w:szCs w:val="20"/>
              </w:rPr>
              <w:t xml:space="preserve"> </w:t>
            </w:r>
            <w:r w:rsidRPr="005D43F2">
              <w:rPr>
                <w:rFonts w:ascii="Arial" w:hAnsi="Arial" w:cs="Arial"/>
                <w:color w:val="000000"/>
                <w:sz w:val="20"/>
                <w:szCs w:val="20"/>
              </w:rPr>
              <w:t>Every region has seen a reduction in rates since Q2 2015, but there is still regional variation, with decreases ranging from 18.8% in the North West to 4.0% in the East Midlands</w:t>
            </w:r>
          </w:p>
          <w:p w:rsidR="005D43F2" w:rsidRPr="005D43F2" w:rsidRDefault="005D43F2" w:rsidP="00A944C9">
            <w:pPr>
              <w:pStyle w:val="PlainText"/>
              <w:rPr>
                <w:rFonts w:ascii="Arial" w:hAnsi="Arial" w:cs="Arial"/>
                <w:color w:val="000000"/>
                <w:sz w:val="20"/>
                <w:szCs w:val="20"/>
              </w:rPr>
            </w:pPr>
            <w:r w:rsidRPr="005D43F2">
              <w:rPr>
                <w:rFonts w:ascii="Arial" w:hAnsi="Arial" w:cs="Arial"/>
                <w:color w:val="000000"/>
                <w:sz w:val="20"/>
                <w:szCs w:val="20"/>
              </w:rPr>
              <w:t> </w:t>
            </w:r>
          </w:p>
          <w:p w:rsidR="005D43F2" w:rsidRDefault="005D43F2" w:rsidP="00A944C9">
            <w:pPr>
              <w:pStyle w:val="PlainText"/>
              <w:rPr>
                <w:rFonts w:ascii="Arial" w:hAnsi="Arial" w:cs="Arial"/>
                <w:i/>
                <w:iCs/>
                <w:color w:val="000000"/>
                <w:sz w:val="20"/>
                <w:szCs w:val="20"/>
              </w:rPr>
            </w:pPr>
            <w:r w:rsidRPr="005D43F2">
              <w:rPr>
                <w:rFonts w:ascii="Arial" w:hAnsi="Arial" w:cs="Arial"/>
                <w:color w:val="000000"/>
                <w:sz w:val="20"/>
                <w:szCs w:val="20"/>
              </w:rPr>
              <w:t xml:space="preserve">It is worth noting that quarterly data can </w:t>
            </w:r>
            <w:r>
              <w:rPr>
                <w:rFonts w:ascii="Arial" w:hAnsi="Arial" w:cs="Arial"/>
                <w:color w:val="000000"/>
                <w:sz w:val="20"/>
                <w:szCs w:val="20"/>
              </w:rPr>
              <w:t xml:space="preserve">fluctuate quite significantly. </w:t>
            </w:r>
            <w:r w:rsidRPr="005D43F2">
              <w:rPr>
                <w:rFonts w:ascii="Arial" w:hAnsi="Arial" w:cs="Arial"/>
                <w:color w:val="000000"/>
                <w:sz w:val="20"/>
                <w:szCs w:val="20"/>
              </w:rPr>
              <w:t>As the ONS footnote explains, </w:t>
            </w:r>
            <w:r w:rsidRPr="005D43F2">
              <w:rPr>
                <w:rFonts w:ascii="Arial" w:hAnsi="Arial" w:cs="Arial"/>
                <w:i/>
                <w:iCs/>
                <w:color w:val="000000"/>
                <w:sz w:val="20"/>
                <w:szCs w:val="20"/>
              </w:rPr>
              <w:t>'rates which are based on between 3 and 19 conceptions are displayed in tables but are denoted by (u) as a warning to the user that their reliability as a measure may be affected by the small number of events.'</w:t>
            </w:r>
          </w:p>
          <w:p w:rsidR="005D43F2" w:rsidRDefault="005D43F2" w:rsidP="00A944C9">
            <w:pPr>
              <w:shd w:val="clear" w:color="auto" w:fill="EAF1DD" w:themeFill="accent3" w:themeFillTint="33"/>
              <w:rPr>
                <w:rFonts w:ascii="Arial" w:hAnsi="Arial" w:cs="Arial"/>
                <w:sz w:val="20"/>
                <w:szCs w:val="20"/>
              </w:rPr>
            </w:pPr>
          </w:p>
          <w:p w:rsidR="007A5858" w:rsidRPr="007A5858" w:rsidRDefault="007A5858" w:rsidP="00A944C9">
            <w:pPr>
              <w:shd w:val="clear" w:color="auto" w:fill="EAF1DD" w:themeFill="accent3" w:themeFillTint="33"/>
              <w:rPr>
                <w:rFonts w:ascii="Arial" w:hAnsi="Arial" w:cs="Arial"/>
                <w:sz w:val="24"/>
                <w:szCs w:val="20"/>
              </w:rPr>
            </w:pPr>
            <w:r w:rsidRPr="007A5858">
              <w:rPr>
                <w:rFonts w:ascii="Arial" w:hAnsi="Arial" w:cs="Arial"/>
                <w:sz w:val="24"/>
                <w:szCs w:val="20"/>
              </w:rPr>
              <w:t>Licensing - child sexual exploitation: prevention and intervention report produced by PHE</w:t>
            </w:r>
          </w:p>
          <w:p w:rsidR="007A5858" w:rsidRPr="007A5858" w:rsidRDefault="007A5858" w:rsidP="00A944C9">
            <w:pPr>
              <w:shd w:val="clear" w:color="auto" w:fill="EAF1DD" w:themeFill="accent3" w:themeFillTint="33"/>
              <w:rPr>
                <w:rFonts w:ascii="Arial" w:hAnsi="Arial" w:cs="Arial"/>
                <w:sz w:val="20"/>
                <w:szCs w:val="20"/>
              </w:rPr>
            </w:pPr>
            <w:r w:rsidRPr="007A5858">
              <w:rPr>
                <w:rFonts w:ascii="Arial" w:hAnsi="Arial" w:cs="Arial"/>
                <w:sz w:val="20"/>
                <w:szCs w:val="20"/>
              </w:rPr>
              <w:t xml:space="preserve">We would like to make you aware of a resource that PHE has published, which looks at ways to assist local government both in reducing children and young people’s risk of child sexual exploitation (CSE) and intervening when it does happen. With the support of the Association of Directors of Public Health and the Children’s Commissioner for England, PHE have set out the evidence and produced a </w:t>
            </w:r>
            <w:hyperlink r:id="rId14" w:history="1">
              <w:r w:rsidRPr="007A5858">
                <w:rPr>
                  <w:rStyle w:val="Hyperlink"/>
                  <w:rFonts w:ascii="Arial" w:hAnsi="Arial" w:cs="Arial"/>
                  <w:sz w:val="20"/>
                  <w:szCs w:val="20"/>
                </w:rPr>
                <w:t>framework</w:t>
              </w:r>
            </w:hyperlink>
            <w:r w:rsidRPr="007A5858">
              <w:rPr>
                <w:rFonts w:ascii="Arial" w:hAnsi="Arial" w:cs="Arial"/>
                <w:sz w:val="20"/>
                <w:szCs w:val="20"/>
              </w:rPr>
              <w:t xml:space="preserve"> through which three key local actions can be undertaken: lead, understand and act. </w:t>
            </w:r>
          </w:p>
          <w:p w:rsidR="007A5858" w:rsidRPr="007A5858" w:rsidRDefault="007A5858" w:rsidP="00A944C9">
            <w:pPr>
              <w:shd w:val="clear" w:color="auto" w:fill="EAF1DD" w:themeFill="accent3" w:themeFillTint="33"/>
              <w:rPr>
                <w:rFonts w:ascii="Arial" w:hAnsi="Arial" w:cs="Arial"/>
                <w:sz w:val="20"/>
                <w:szCs w:val="20"/>
              </w:rPr>
            </w:pPr>
          </w:p>
          <w:p w:rsidR="007A5858" w:rsidRPr="007A5858" w:rsidRDefault="007A5858" w:rsidP="00A944C9">
            <w:pPr>
              <w:shd w:val="clear" w:color="auto" w:fill="EAF1DD" w:themeFill="accent3" w:themeFillTint="33"/>
              <w:rPr>
                <w:rFonts w:ascii="Arial" w:hAnsi="Arial" w:cs="Arial"/>
                <w:sz w:val="20"/>
                <w:szCs w:val="20"/>
              </w:rPr>
            </w:pPr>
            <w:r w:rsidRPr="007A5858">
              <w:rPr>
                <w:rFonts w:ascii="Arial" w:hAnsi="Arial" w:cs="Arial"/>
                <w:sz w:val="20"/>
                <w:szCs w:val="20"/>
              </w:rPr>
              <w:t>The report mentions making full use of licensing powers on those premises posing a risk to children. We would be interested in hearing if any of your local authorities have done any work around the role of public health working with safeguarding and children’s services in respect to licensing.</w:t>
            </w:r>
          </w:p>
          <w:p w:rsidR="007A5858" w:rsidRPr="00F92B68" w:rsidRDefault="007A5858" w:rsidP="00A944C9">
            <w:pPr>
              <w:shd w:val="clear" w:color="auto" w:fill="EAF1DD" w:themeFill="accent3" w:themeFillTint="33"/>
              <w:rPr>
                <w:rFonts w:ascii="Arial" w:hAnsi="Arial" w:cs="Arial"/>
                <w:sz w:val="20"/>
                <w:szCs w:val="20"/>
              </w:rPr>
            </w:pPr>
          </w:p>
          <w:p w:rsidR="008F2261" w:rsidRPr="00285ABF" w:rsidRDefault="007A5858" w:rsidP="00A944C9">
            <w:pPr>
              <w:pStyle w:val="PlainText"/>
              <w:rPr>
                <w:rFonts w:ascii="Arial" w:hAnsi="Arial" w:cs="Arial"/>
                <w:color w:val="000000"/>
                <w:sz w:val="24"/>
                <w:szCs w:val="24"/>
              </w:rPr>
            </w:pPr>
            <w:r w:rsidRPr="007A5858">
              <w:rPr>
                <w:rFonts w:ascii="Arial" w:hAnsi="Arial" w:cs="Arial"/>
                <w:bCs/>
                <w:color w:val="000000"/>
                <w:sz w:val="24"/>
                <w:szCs w:val="24"/>
              </w:rPr>
              <w:t>First National Maternity and Perinatal Audit (NMPA) reports care provision across England, Scotland and Wales</w:t>
            </w:r>
            <w:r w:rsidRPr="00085411">
              <w:rPr>
                <w:rFonts w:ascii="Arial" w:hAnsi="Arial" w:cs="Arial"/>
                <w:color w:val="000000"/>
                <w:sz w:val="24"/>
                <w:szCs w:val="24"/>
              </w:rPr>
              <w:br/>
            </w:r>
            <w:r w:rsidRPr="007A5858">
              <w:rPr>
                <w:rFonts w:ascii="Arial" w:hAnsi="Arial" w:cs="Arial"/>
                <w:color w:val="000000"/>
                <w:sz w:val="20"/>
                <w:szCs w:val="24"/>
                <w:lang w:val="en"/>
              </w:rPr>
              <w:t xml:space="preserve">A </w:t>
            </w:r>
            <w:hyperlink r:id="rId15" w:history="1">
              <w:r w:rsidRPr="007A5858">
                <w:rPr>
                  <w:rStyle w:val="Hyperlink"/>
                  <w:rFonts w:ascii="Arial" w:hAnsi="Arial" w:cs="Arial"/>
                  <w:sz w:val="20"/>
                  <w:szCs w:val="24"/>
                  <w:lang w:val="en"/>
                </w:rPr>
                <w:t>new report</w:t>
              </w:r>
            </w:hyperlink>
            <w:r w:rsidRPr="007A5858">
              <w:rPr>
                <w:rFonts w:ascii="Arial" w:hAnsi="Arial" w:cs="Arial"/>
                <w:color w:val="000000"/>
                <w:sz w:val="20"/>
                <w:szCs w:val="24"/>
                <w:lang w:val="en"/>
              </w:rPr>
              <w:t xml:space="preserve"> finds large increase in midwife-led units co-located with obstetric units, increasing birthplace choice for pregnant women - but also describes variation in availability of staff, facilities and services</w:t>
            </w:r>
            <w:r>
              <w:rPr>
                <w:rFonts w:ascii="Arial" w:hAnsi="Arial" w:cs="Arial"/>
                <w:color w:val="000000"/>
                <w:sz w:val="20"/>
                <w:szCs w:val="24"/>
                <w:lang w:val="en"/>
              </w:rPr>
              <w:t xml:space="preserve">. </w:t>
            </w:r>
          </w:p>
          <w:p w:rsidR="00714629" w:rsidRPr="001A44B3" w:rsidRDefault="00714629" w:rsidP="00A944C9">
            <w:pPr>
              <w:shd w:val="clear" w:color="auto" w:fill="EAF1DD" w:themeFill="accent3" w:themeFillTint="33"/>
              <w:rPr>
                <w:rFonts w:ascii="Arial" w:hAnsi="Arial" w:cs="Arial"/>
                <w:sz w:val="20"/>
                <w:szCs w:val="20"/>
              </w:rPr>
            </w:pPr>
          </w:p>
        </w:tc>
      </w:tr>
      <w:tr w:rsidR="00603B9A" w:rsidRPr="006A08BA" w:rsidTr="00A944C9">
        <w:tc>
          <w:tcPr>
            <w:tcW w:w="9866" w:type="dxa"/>
            <w:tcBorders>
              <w:top w:val="dashSmallGap" w:sz="4" w:space="0" w:color="auto"/>
              <w:bottom w:val="dashSmallGap" w:sz="4" w:space="0" w:color="auto"/>
            </w:tcBorders>
          </w:tcPr>
          <w:p w:rsidR="00603B9A" w:rsidRDefault="00603B9A" w:rsidP="00A944C9">
            <w:pPr>
              <w:jc w:val="both"/>
              <w:rPr>
                <w:rFonts w:ascii="Arial" w:hAnsi="Arial" w:cs="Arial"/>
                <w:sz w:val="24"/>
                <w:szCs w:val="24"/>
                <w:u w:val="single"/>
              </w:rPr>
            </w:pPr>
          </w:p>
        </w:tc>
      </w:tr>
      <w:tr w:rsidR="002E1436" w:rsidRPr="006A08BA" w:rsidTr="00A944C9">
        <w:tc>
          <w:tcPr>
            <w:tcW w:w="9866" w:type="dxa"/>
            <w:tcBorders>
              <w:top w:val="dashSmallGap" w:sz="4" w:space="0" w:color="auto"/>
              <w:left w:val="dashSmallGap" w:sz="4" w:space="0" w:color="auto"/>
              <w:bottom w:val="dashSmallGap" w:sz="4" w:space="0" w:color="auto"/>
              <w:right w:val="dashSmallGap" w:sz="4" w:space="0" w:color="auto"/>
            </w:tcBorders>
            <w:shd w:val="clear" w:color="auto" w:fill="DDD9C3" w:themeFill="background2" w:themeFillShade="E6"/>
          </w:tcPr>
          <w:p w:rsidR="002E1436" w:rsidRDefault="002E1436" w:rsidP="00A944C9">
            <w:pPr>
              <w:jc w:val="center"/>
              <w:rPr>
                <w:rFonts w:ascii="Arial" w:hAnsi="Arial" w:cs="Arial"/>
                <w:sz w:val="24"/>
                <w:szCs w:val="24"/>
              </w:rPr>
            </w:pPr>
          </w:p>
          <w:p w:rsidR="002E1436" w:rsidRPr="00FC14E8" w:rsidRDefault="002E1436" w:rsidP="00A944C9">
            <w:pPr>
              <w:jc w:val="center"/>
              <w:rPr>
                <w:rFonts w:ascii="Arial" w:hAnsi="Arial" w:cs="Arial"/>
                <w:u w:val="single"/>
              </w:rPr>
            </w:pPr>
            <w:r w:rsidRPr="00FC14E8">
              <w:rPr>
                <w:rFonts w:ascii="Arial" w:hAnsi="Arial" w:cs="Arial"/>
              </w:rPr>
              <w:t>Living Well</w:t>
            </w:r>
            <w:r w:rsidRPr="00FC14E8">
              <w:rPr>
                <w:rFonts w:ascii="Arial" w:hAnsi="Arial" w:cs="Arial"/>
                <w:u w:val="single"/>
              </w:rPr>
              <w:t xml:space="preserve"> </w:t>
            </w:r>
          </w:p>
          <w:p w:rsidR="002E1436" w:rsidRDefault="002E1436" w:rsidP="00A944C9">
            <w:pPr>
              <w:jc w:val="center"/>
              <w:rPr>
                <w:rFonts w:ascii="Arial" w:hAnsi="Arial" w:cs="Arial"/>
                <w:sz w:val="24"/>
                <w:szCs w:val="24"/>
                <w:u w:val="single"/>
              </w:rPr>
            </w:pPr>
          </w:p>
        </w:tc>
      </w:tr>
      <w:tr w:rsidR="002E1436" w:rsidRPr="006A08BA" w:rsidTr="00A944C9">
        <w:tc>
          <w:tcPr>
            <w:tcW w:w="9866" w:type="dxa"/>
            <w:tcBorders>
              <w:top w:val="dashSmallGap" w:sz="4" w:space="0" w:color="auto"/>
              <w:bottom w:val="dashSmallGap" w:sz="4" w:space="0" w:color="auto"/>
            </w:tcBorders>
          </w:tcPr>
          <w:p w:rsidR="004B34B3" w:rsidRDefault="004B34B3" w:rsidP="00A944C9">
            <w:pPr>
              <w:rPr>
                <w:rFonts w:ascii="Arial" w:hAnsi="Arial" w:cs="Arial"/>
                <w:sz w:val="24"/>
                <w:szCs w:val="24"/>
              </w:rPr>
            </w:pPr>
          </w:p>
          <w:p w:rsidR="00316F33" w:rsidRDefault="00C872C4" w:rsidP="00A944C9">
            <w:pPr>
              <w:shd w:val="clear" w:color="auto" w:fill="EEECE1" w:themeFill="background2"/>
              <w:rPr>
                <w:rFonts w:ascii="Arial" w:hAnsi="Arial" w:cs="Arial"/>
                <w:sz w:val="24"/>
                <w:szCs w:val="24"/>
              </w:rPr>
            </w:pPr>
            <w:r w:rsidRPr="00C872C4">
              <w:rPr>
                <w:rFonts w:ascii="Arial" w:hAnsi="Arial" w:cs="Arial"/>
                <w:sz w:val="24"/>
                <w:szCs w:val="24"/>
              </w:rPr>
              <w:t>Food for Life Policy Round-Up</w:t>
            </w:r>
          </w:p>
          <w:p w:rsidR="00C872C4" w:rsidRDefault="00C872C4" w:rsidP="00A944C9">
            <w:pPr>
              <w:shd w:val="clear" w:color="auto" w:fill="EEECE1" w:themeFill="background2"/>
              <w:rPr>
                <w:rFonts w:ascii="Arial" w:hAnsi="Arial" w:cs="Arial"/>
                <w:sz w:val="20"/>
                <w:szCs w:val="20"/>
              </w:rPr>
            </w:pPr>
            <w:r w:rsidRPr="00C872C4">
              <w:rPr>
                <w:rFonts w:ascii="Arial" w:hAnsi="Arial" w:cs="Arial"/>
                <w:sz w:val="20"/>
                <w:szCs w:val="20"/>
              </w:rPr>
              <w:t>Please see attached Foo</w:t>
            </w:r>
            <w:r w:rsidR="007A5858">
              <w:rPr>
                <w:rFonts w:ascii="Arial" w:hAnsi="Arial" w:cs="Arial"/>
                <w:sz w:val="20"/>
                <w:szCs w:val="20"/>
              </w:rPr>
              <w:t>d for Life Policy Round-Up news</w:t>
            </w:r>
            <w:r w:rsidRPr="00C872C4">
              <w:rPr>
                <w:rFonts w:ascii="Arial" w:hAnsi="Arial" w:cs="Arial"/>
                <w:sz w:val="20"/>
                <w:szCs w:val="20"/>
              </w:rPr>
              <w:t xml:space="preserve">letter </w:t>
            </w:r>
          </w:p>
          <w:p w:rsidR="00AE13D7" w:rsidRPr="00C872C4" w:rsidRDefault="00AE13D7" w:rsidP="00A944C9">
            <w:pPr>
              <w:shd w:val="clear" w:color="auto" w:fill="EEECE1" w:themeFill="background2"/>
              <w:rPr>
                <w:rFonts w:ascii="Arial" w:hAnsi="Arial" w:cs="Arial"/>
                <w:sz w:val="20"/>
                <w:szCs w:val="20"/>
              </w:rPr>
            </w:pPr>
          </w:p>
          <w:p w:rsidR="006A4E2A" w:rsidRDefault="007A5858" w:rsidP="00A944C9">
            <w:pPr>
              <w:shd w:val="clear" w:color="auto" w:fill="EEECE1" w:themeFill="background2"/>
              <w:rPr>
                <w:rFonts w:ascii="Arial" w:hAnsi="Arial" w:cs="Arial"/>
                <w:sz w:val="24"/>
                <w:szCs w:val="24"/>
              </w:rPr>
            </w:pPr>
            <w:r>
              <w:rPr>
                <w:rFonts w:ascii="Arial" w:hAnsi="Arial" w:cs="Arial"/>
                <w:sz w:val="24"/>
                <w:szCs w:val="24"/>
              </w:rPr>
              <w:object w:dxaOrig="1531"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4pt;height:49.45pt" o:ole="">
                  <v:imagedata r:id="rId16" o:title=""/>
                </v:shape>
                <o:OLEObject Type="Embed" ProgID="Package" ShapeID="_x0000_i1025" DrawAspect="Icon" ObjectID="_1565782983" r:id="rId17"/>
              </w:object>
            </w:r>
          </w:p>
          <w:p w:rsidR="00D20EBB" w:rsidRDefault="00D20EBB" w:rsidP="00A944C9">
            <w:pPr>
              <w:shd w:val="clear" w:color="auto" w:fill="EEECE1" w:themeFill="background2"/>
              <w:rPr>
                <w:rFonts w:ascii="Arial" w:hAnsi="Arial" w:cs="Arial"/>
                <w:sz w:val="24"/>
                <w:szCs w:val="24"/>
              </w:rPr>
            </w:pPr>
          </w:p>
          <w:p w:rsidR="00FE74AF" w:rsidRPr="00FE74AF" w:rsidRDefault="00894666" w:rsidP="00A944C9">
            <w:pPr>
              <w:shd w:val="clear" w:color="auto" w:fill="DBE5F1" w:themeFill="accent1" w:themeFillTint="33"/>
              <w:jc w:val="center"/>
              <w:rPr>
                <w:rFonts w:ascii="Arial" w:hAnsi="Arial" w:cs="Arial"/>
                <w:sz w:val="24"/>
                <w:szCs w:val="24"/>
              </w:rPr>
            </w:pPr>
            <w:r>
              <w:rPr>
                <w:rFonts w:ascii="Arial" w:hAnsi="Arial" w:cs="Arial"/>
                <w:sz w:val="24"/>
                <w:szCs w:val="24"/>
              </w:rPr>
              <w:t xml:space="preserve">Tackling Obesity </w:t>
            </w:r>
            <w:r w:rsidR="00FE74AF" w:rsidRPr="00FE74AF">
              <w:rPr>
                <w:rFonts w:ascii="Arial" w:hAnsi="Arial" w:cs="Arial"/>
                <w:sz w:val="24"/>
                <w:szCs w:val="24"/>
              </w:rPr>
              <w:t>(H&amp;WB Team Lead: Nicola Corrigan)</w:t>
            </w:r>
          </w:p>
          <w:p w:rsidR="00686AA9" w:rsidRDefault="00686AA9" w:rsidP="00A944C9">
            <w:pPr>
              <w:shd w:val="clear" w:color="auto" w:fill="EEECE1" w:themeFill="background2"/>
              <w:rPr>
                <w:rFonts w:ascii="Arial" w:hAnsi="Arial" w:cs="Arial"/>
                <w:sz w:val="20"/>
                <w:szCs w:val="20"/>
              </w:rPr>
            </w:pPr>
          </w:p>
          <w:p w:rsidR="003F1C61" w:rsidRPr="003F1C61" w:rsidRDefault="003F1C61" w:rsidP="00A944C9">
            <w:pPr>
              <w:shd w:val="clear" w:color="auto" w:fill="EEECE1" w:themeFill="background2"/>
              <w:rPr>
                <w:rFonts w:ascii="Arial" w:hAnsi="Arial" w:cs="Arial"/>
                <w:bCs/>
                <w:sz w:val="24"/>
                <w:szCs w:val="24"/>
              </w:rPr>
            </w:pPr>
            <w:r w:rsidRPr="003F1C61">
              <w:rPr>
                <w:rFonts w:ascii="Arial" w:hAnsi="Arial" w:cs="Arial"/>
                <w:bCs/>
                <w:sz w:val="24"/>
                <w:szCs w:val="24"/>
              </w:rPr>
              <w:t>Adult Obesity Slide Set – updated July 2017</w:t>
            </w:r>
          </w:p>
          <w:p w:rsidR="003F1C61" w:rsidRPr="003F1C61" w:rsidRDefault="003F1C61" w:rsidP="00A944C9">
            <w:pPr>
              <w:shd w:val="clear" w:color="auto" w:fill="EEECE1" w:themeFill="background2"/>
              <w:rPr>
                <w:rFonts w:ascii="Arial" w:hAnsi="Arial" w:cs="Arial"/>
                <w:sz w:val="20"/>
                <w:szCs w:val="20"/>
              </w:rPr>
            </w:pPr>
            <w:r w:rsidRPr="003F1C61">
              <w:rPr>
                <w:rFonts w:ascii="Arial" w:hAnsi="Arial" w:cs="Arial"/>
                <w:sz w:val="20"/>
                <w:szCs w:val="20"/>
              </w:rPr>
              <w:t xml:space="preserve">The PHE Obesity Risk Factors Intelligence team has updated PowerPoint slides </w:t>
            </w:r>
            <w:r w:rsidRPr="003F1C61">
              <w:rPr>
                <w:rFonts w:ascii="Arial" w:hAnsi="Arial" w:cs="Arial"/>
                <w:sz w:val="20"/>
                <w:szCs w:val="20"/>
                <w:lang w:val="en-US"/>
              </w:rPr>
              <w:t xml:space="preserve">containing the latest HSE </w:t>
            </w:r>
            <w:r w:rsidRPr="00A944C9">
              <w:rPr>
                <w:rFonts w:ascii="Arial" w:hAnsi="Arial" w:cs="Arial"/>
                <w:sz w:val="20"/>
                <w:szCs w:val="20"/>
              </w:rPr>
              <w:t xml:space="preserve">data, </w:t>
            </w:r>
            <w:r w:rsidRPr="003F1C61">
              <w:rPr>
                <w:rFonts w:ascii="Arial" w:hAnsi="Arial" w:cs="Arial"/>
                <w:sz w:val="20"/>
                <w:szCs w:val="20"/>
              </w:rPr>
              <w:t>presenting key data and information on adult obesity and excess weight in clear, easy to understand charts and graphics.  </w:t>
            </w:r>
          </w:p>
          <w:p w:rsidR="003F1C61" w:rsidRPr="003F1C61" w:rsidRDefault="003F1C61" w:rsidP="00A944C9">
            <w:pPr>
              <w:shd w:val="clear" w:color="auto" w:fill="EEECE1" w:themeFill="background2"/>
              <w:rPr>
                <w:rFonts w:ascii="Arial" w:hAnsi="Arial" w:cs="Arial"/>
                <w:sz w:val="20"/>
                <w:szCs w:val="20"/>
              </w:rPr>
            </w:pPr>
            <w:r w:rsidRPr="003F1C61">
              <w:rPr>
                <w:rFonts w:ascii="Arial" w:hAnsi="Arial" w:cs="Arial"/>
                <w:sz w:val="20"/>
                <w:szCs w:val="20"/>
              </w:rPr>
              <w:t> </w:t>
            </w:r>
          </w:p>
          <w:p w:rsidR="003F1C61" w:rsidRPr="003F1C61" w:rsidRDefault="003F1C61" w:rsidP="00A944C9">
            <w:pPr>
              <w:shd w:val="clear" w:color="auto" w:fill="EEECE1" w:themeFill="background2"/>
              <w:rPr>
                <w:rFonts w:ascii="Arial" w:hAnsi="Arial" w:cs="Arial"/>
                <w:sz w:val="20"/>
                <w:szCs w:val="20"/>
              </w:rPr>
            </w:pPr>
            <w:r w:rsidRPr="003F1C61">
              <w:rPr>
                <w:rFonts w:ascii="Arial" w:hAnsi="Arial" w:cs="Arial"/>
                <w:sz w:val="20"/>
                <w:szCs w:val="20"/>
              </w:rPr>
              <w:t>The slides and accompanying notes can be downloaded</w:t>
            </w:r>
            <w:hyperlink r:id="rId18" w:history="1">
              <w:r w:rsidRPr="00985245">
                <w:rPr>
                  <w:rStyle w:val="Hyperlink"/>
                  <w:rFonts w:ascii="Arial" w:hAnsi="Arial" w:cs="Arial"/>
                  <w:sz w:val="20"/>
                  <w:szCs w:val="20"/>
                </w:rPr>
                <w:t xml:space="preserve"> here</w:t>
              </w:r>
            </w:hyperlink>
            <w:r w:rsidRPr="003F1C61">
              <w:rPr>
                <w:rFonts w:ascii="Arial" w:hAnsi="Arial" w:cs="Arial"/>
                <w:sz w:val="20"/>
                <w:szCs w:val="20"/>
              </w:rPr>
              <w:t xml:space="preserve"> from </w:t>
            </w:r>
            <w:proofErr w:type="spellStart"/>
            <w:r w:rsidRPr="003F1C61">
              <w:rPr>
                <w:rFonts w:ascii="Arial" w:hAnsi="Arial" w:cs="Arial"/>
                <w:sz w:val="20"/>
                <w:szCs w:val="20"/>
              </w:rPr>
              <w:t>SlideShare</w:t>
            </w:r>
            <w:proofErr w:type="spellEnd"/>
            <w:r w:rsidRPr="003F1C61">
              <w:rPr>
                <w:rFonts w:ascii="Arial" w:hAnsi="Arial" w:cs="Arial"/>
                <w:sz w:val="20"/>
                <w:szCs w:val="20"/>
              </w:rPr>
              <w:t xml:space="preserve"> (you need to register to </w:t>
            </w:r>
            <w:proofErr w:type="gramStart"/>
            <w:r w:rsidRPr="003F1C61">
              <w:rPr>
                <w:rFonts w:ascii="Arial" w:hAnsi="Arial" w:cs="Arial"/>
                <w:sz w:val="20"/>
                <w:szCs w:val="20"/>
              </w:rPr>
              <w:t>download,</w:t>
            </w:r>
            <w:proofErr w:type="gramEnd"/>
            <w:r w:rsidRPr="003F1C61">
              <w:rPr>
                <w:rFonts w:ascii="Arial" w:hAnsi="Arial" w:cs="Arial"/>
                <w:sz w:val="20"/>
                <w:szCs w:val="20"/>
              </w:rPr>
              <w:t xml:space="preserve"> this is quick and easy to do). The resource can be used freely with acknowledgement to Public Health England. It should </w:t>
            </w:r>
            <w:r>
              <w:rPr>
                <w:rFonts w:ascii="Arial" w:hAnsi="Arial" w:cs="Arial"/>
                <w:sz w:val="20"/>
                <w:szCs w:val="20"/>
              </w:rPr>
              <w:t xml:space="preserve">be useful to practitioners and </w:t>
            </w:r>
            <w:r w:rsidRPr="003F1C61">
              <w:rPr>
                <w:rFonts w:ascii="Arial" w:hAnsi="Arial" w:cs="Arial"/>
                <w:sz w:val="20"/>
                <w:szCs w:val="20"/>
              </w:rPr>
              <w:t>policy makers working to tackle child obesity at local, regional and national level.</w:t>
            </w:r>
          </w:p>
          <w:p w:rsidR="003F1C61" w:rsidRPr="003F1C61" w:rsidRDefault="003F1C61" w:rsidP="00A944C9">
            <w:pPr>
              <w:shd w:val="clear" w:color="auto" w:fill="EEECE1" w:themeFill="background2"/>
              <w:rPr>
                <w:rFonts w:ascii="Arial" w:hAnsi="Arial" w:cs="Arial"/>
                <w:sz w:val="20"/>
                <w:szCs w:val="20"/>
              </w:rPr>
            </w:pPr>
          </w:p>
          <w:p w:rsidR="003F1C61" w:rsidRDefault="003F1C61" w:rsidP="00A944C9">
            <w:pPr>
              <w:shd w:val="clear" w:color="auto" w:fill="EEECE1" w:themeFill="background2"/>
              <w:rPr>
                <w:rFonts w:ascii="Arial" w:hAnsi="Arial" w:cs="Arial"/>
                <w:sz w:val="20"/>
                <w:szCs w:val="20"/>
              </w:rPr>
            </w:pPr>
            <w:r w:rsidRPr="003F1C61">
              <w:rPr>
                <w:rFonts w:ascii="Arial" w:hAnsi="Arial" w:cs="Arial"/>
                <w:sz w:val="20"/>
                <w:szCs w:val="20"/>
              </w:rPr>
              <w:t xml:space="preserve">Alternatively the slides and accompanying notes can be downloaded </w:t>
            </w:r>
            <w:r w:rsidR="00985245">
              <w:rPr>
                <w:rFonts w:ascii="Arial" w:hAnsi="Arial" w:cs="Arial"/>
                <w:sz w:val="20"/>
                <w:szCs w:val="20"/>
              </w:rPr>
              <w:t xml:space="preserve">from the </w:t>
            </w:r>
            <w:hyperlink r:id="rId19" w:history="1">
              <w:r w:rsidR="00985245" w:rsidRPr="00985245">
                <w:rPr>
                  <w:rStyle w:val="Hyperlink"/>
                  <w:rFonts w:ascii="Arial" w:hAnsi="Arial" w:cs="Arial"/>
                  <w:sz w:val="20"/>
                  <w:szCs w:val="20"/>
                </w:rPr>
                <w:t>PHE Obesity Intelligence Knowledge Hub public library</w:t>
              </w:r>
            </w:hyperlink>
            <w:r w:rsidR="00985245">
              <w:rPr>
                <w:rFonts w:ascii="Arial" w:hAnsi="Arial" w:cs="Arial"/>
                <w:sz w:val="20"/>
                <w:szCs w:val="20"/>
              </w:rPr>
              <w:t xml:space="preserve"> (no registration required). </w:t>
            </w:r>
            <w:r w:rsidRPr="003F1C61">
              <w:rPr>
                <w:rFonts w:ascii="Arial" w:hAnsi="Arial" w:cs="Arial"/>
                <w:sz w:val="20"/>
                <w:szCs w:val="20"/>
              </w:rPr>
              <w:t> </w:t>
            </w:r>
          </w:p>
          <w:p w:rsidR="007A5858" w:rsidRDefault="007A5858" w:rsidP="00A944C9">
            <w:pPr>
              <w:shd w:val="clear" w:color="auto" w:fill="EEECE1" w:themeFill="background2"/>
              <w:rPr>
                <w:rFonts w:ascii="Arial" w:hAnsi="Arial" w:cs="Arial"/>
                <w:sz w:val="20"/>
                <w:szCs w:val="20"/>
              </w:rPr>
            </w:pPr>
          </w:p>
          <w:p w:rsidR="007A5858" w:rsidRDefault="007A5858" w:rsidP="00A944C9">
            <w:pPr>
              <w:shd w:val="clear" w:color="auto" w:fill="EEECE1" w:themeFill="background2"/>
              <w:rPr>
                <w:rFonts w:ascii="Arial" w:hAnsi="Arial" w:cs="Arial"/>
                <w:sz w:val="24"/>
                <w:szCs w:val="24"/>
              </w:rPr>
            </w:pPr>
            <w:r w:rsidRPr="00E226CF">
              <w:rPr>
                <w:rFonts w:ascii="Arial" w:hAnsi="Arial" w:cs="Arial"/>
                <w:sz w:val="24"/>
                <w:szCs w:val="24"/>
              </w:rPr>
              <w:t>Child under nutrition project: A report about the current undernourishment of children in England</w:t>
            </w:r>
          </w:p>
          <w:p w:rsidR="007A5858" w:rsidRPr="00E226CF" w:rsidRDefault="007A5858" w:rsidP="00A944C9">
            <w:pPr>
              <w:shd w:val="clear" w:color="auto" w:fill="EEECE1" w:themeFill="background2"/>
              <w:rPr>
                <w:rFonts w:ascii="Arial" w:hAnsi="Arial" w:cs="Arial"/>
                <w:sz w:val="20"/>
                <w:szCs w:val="20"/>
              </w:rPr>
            </w:pPr>
            <w:r w:rsidRPr="00E226CF">
              <w:rPr>
                <w:rFonts w:ascii="Arial" w:hAnsi="Arial" w:cs="Arial"/>
                <w:sz w:val="20"/>
                <w:szCs w:val="20"/>
              </w:rPr>
              <w:t xml:space="preserve">The Patients Association has issued a </w:t>
            </w:r>
            <w:hyperlink r:id="rId20" w:history="1">
              <w:r w:rsidRPr="00E226CF">
                <w:rPr>
                  <w:rStyle w:val="Hyperlink"/>
                  <w:rFonts w:ascii="Arial" w:hAnsi="Arial" w:cs="Arial"/>
                  <w:sz w:val="20"/>
                  <w:szCs w:val="20"/>
                </w:rPr>
                <w:t xml:space="preserve">report </w:t>
              </w:r>
            </w:hyperlink>
            <w:r w:rsidRPr="00E226CF">
              <w:rPr>
                <w:rFonts w:ascii="Arial" w:hAnsi="Arial" w:cs="Arial"/>
                <w:sz w:val="20"/>
                <w:szCs w:val="20"/>
              </w:rPr>
              <w:t>suggesting that under-nutrition among children is not confined to the developing world, but is a problem in Britain today.</w:t>
            </w:r>
          </w:p>
          <w:p w:rsidR="007A5858" w:rsidRPr="00E226CF" w:rsidRDefault="007A5858" w:rsidP="00A944C9">
            <w:pPr>
              <w:shd w:val="clear" w:color="auto" w:fill="EEECE1" w:themeFill="background2"/>
              <w:rPr>
                <w:rFonts w:ascii="Arial" w:hAnsi="Arial" w:cs="Arial"/>
                <w:sz w:val="20"/>
                <w:szCs w:val="20"/>
              </w:rPr>
            </w:pPr>
            <w:r w:rsidRPr="00E226CF">
              <w:rPr>
                <w:rFonts w:ascii="Arial" w:hAnsi="Arial" w:cs="Arial"/>
                <w:sz w:val="20"/>
                <w:szCs w:val="20"/>
              </w:rPr>
              <w:t xml:space="preserve">The project was undertaken by the Patients Association and funded by a non-restricted education grant from Abbott. A cross-section of health and care staff in four sites – Bradford, Cornwall, Tower Hamlets and Birmingham – </w:t>
            </w:r>
            <w:proofErr w:type="gramStart"/>
            <w:r w:rsidRPr="00E226CF">
              <w:rPr>
                <w:rFonts w:ascii="Arial" w:hAnsi="Arial" w:cs="Arial"/>
                <w:sz w:val="20"/>
                <w:szCs w:val="20"/>
              </w:rPr>
              <w:t>were</w:t>
            </w:r>
            <w:proofErr w:type="gramEnd"/>
            <w:r w:rsidRPr="00E226CF">
              <w:rPr>
                <w:rFonts w:ascii="Arial" w:hAnsi="Arial" w:cs="Arial"/>
                <w:sz w:val="20"/>
                <w:szCs w:val="20"/>
              </w:rPr>
              <w:t xml:space="preserve"> interviewed. Parents were also interviewed in Bradford and Cornwall.</w:t>
            </w:r>
          </w:p>
          <w:p w:rsidR="007A5858" w:rsidRDefault="007A5858" w:rsidP="00A944C9">
            <w:pPr>
              <w:shd w:val="clear" w:color="auto" w:fill="EEECE1" w:themeFill="background2"/>
              <w:rPr>
                <w:rFonts w:ascii="Arial" w:hAnsi="Arial" w:cs="Arial"/>
                <w:sz w:val="20"/>
                <w:szCs w:val="20"/>
              </w:rPr>
            </w:pPr>
            <w:r w:rsidRPr="00E226CF">
              <w:rPr>
                <w:rFonts w:ascii="Arial" w:hAnsi="Arial" w:cs="Arial"/>
                <w:sz w:val="20"/>
                <w:szCs w:val="20"/>
              </w:rPr>
              <w:t>The findings reveal examples of positive efforts in working with children and families across agencies, particularly by public health teams, community and acute health staff; but many are overstretched and unable to meet demand for the types of information and guidance that people need. The report’s recommendations include:</w:t>
            </w:r>
          </w:p>
          <w:p w:rsidR="007A5858" w:rsidRPr="00E226CF" w:rsidRDefault="007A5858" w:rsidP="00A944C9">
            <w:pPr>
              <w:shd w:val="clear" w:color="auto" w:fill="EEECE1" w:themeFill="background2"/>
              <w:rPr>
                <w:rFonts w:ascii="Arial" w:hAnsi="Arial" w:cs="Arial"/>
                <w:sz w:val="20"/>
                <w:szCs w:val="20"/>
              </w:rPr>
            </w:pPr>
          </w:p>
          <w:p w:rsidR="007A5858" w:rsidRPr="00E226CF" w:rsidRDefault="007A5858" w:rsidP="00FA476F">
            <w:pPr>
              <w:numPr>
                <w:ilvl w:val="0"/>
                <w:numId w:val="9"/>
              </w:numPr>
              <w:shd w:val="clear" w:color="auto" w:fill="EEECE1" w:themeFill="background2"/>
              <w:tabs>
                <w:tab w:val="clear" w:pos="720"/>
                <w:tab w:val="num" w:pos="0"/>
              </w:tabs>
              <w:ind w:left="284" w:hanging="284"/>
              <w:rPr>
                <w:rFonts w:ascii="Arial" w:hAnsi="Arial" w:cs="Arial"/>
                <w:sz w:val="20"/>
                <w:szCs w:val="20"/>
              </w:rPr>
            </w:pPr>
            <w:r w:rsidRPr="00E226CF">
              <w:rPr>
                <w:rFonts w:ascii="Arial" w:hAnsi="Arial" w:cs="Arial"/>
                <w:sz w:val="20"/>
                <w:szCs w:val="20"/>
              </w:rPr>
              <w:t>Awareness of under-nutrition should be raised among both professionals and the public</w:t>
            </w:r>
          </w:p>
          <w:p w:rsidR="007A5858" w:rsidRPr="00E226CF" w:rsidRDefault="007A5858" w:rsidP="00FA476F">
            <w:pPr>
              <w:numPr>
                <w:ilvl w:val="0"/>
                <w:numId w:val="9"/>
              </w:numPr>
              <w:shd w:val="clear" w:color="auto" w:fill="EEECE1" w:themeFill="background2"/>
              <w:tabs>
                <w:tab w:val="clear" w:pos="720"/>
                <w:tab w:val="num" w:pos="0"/>
              </w:tabs>
              <w:ind w:left="284" w:hanging="284"/>
              <w:rPr>
                <w:rFonts w:ascii="Arial" w:hAnsi="Arial" w:cs="Arial"/>
                <w:sz w:val="20"/>
                <w:szCs w:val="20"/>
              </w:rPr>
            </w:pPr>
            <w:r w:rsidRPr="00E226CF">
              <w:rPr>
                <w:rFonts w:ascii="Arial" w:hAnsi="Arial" w:cs="Arial"/>
                <w:sz w:val="20"/>
                <w:szCs w:val="20"/>
              </w:rPr>
              <w:t xml:space="preserve">New and existing training and guidance for professionals should include the identification and treatment </w:t>
            </w:r>
            <w:r w:rsidR="00FA476F">
              <w:rPr>
                <w:rFonts w:ascii="Arial" w:hAnsi="Arial" w:cs="Arial"/>
                <w:sz w:val="20"/>
                <w:szCs w:val="20"/>
              </w:rPr>
              <w:t xml:space="preserve">  </w:t>
            </w:r>
            <w:r w:rsidRPr="00E226CF">
              <w:rPr>
                <w:rFonts w:ascii="Arial" w:hAnsi="Arial" w:cs="Arial"/>
                <w:sz w:val="20"/>
                <w:szCs w:val="20"/>
              </w:rPr>
              <w:t>of under-nutrition</w:t>
            </w:r>
          </w:p>
          <w:p w:rsidR="007A5858" w:rsidRPr="00E226CF" w:rsidRDefault="007A5858" w:rsidP="00FA476F">
            <w:pPr>
              <w:numPr>
                <w:ilvl w:val="0"/>
                <w:numId w:val="9"/>
              </w:numPr>
              <w:shd w:val="clear" w:color="auto" w:fill="EEECE1" w:themeFill="background2"/>
              <w:tabs>
                <w:tab w:val="clear" w:pos="720"/>
                <w:tab w:val="num" w:pos="0"/>
              </w:tabs>
              <w:ind w:left="284" w:hanging="284"/>
              <w:rPr>
                <w:rFonts w:ascii="Arial" w:hAnsi="Arial" w:cs="Arial"/>
                <w:sz w:val="20"/>
                <w:szCs w:val="20"/>
              </w:rPr>
            </w:pPr>
            <w:r w:rsidRPr="00E226CF">
              <w:rPr>
                <w:rFonts w:ascii="Arial" w:hAnsi="Arial" w:cs="Arial"/>
                <w:sz w:val="20"/>
                <w:szCs w:val="20"/>
              </w:rPr>
              <w:t>National guidance and a care pathway should be developed specifically for undernutrition.</w:t>
            </w:r>
          </w:p>
          <w:p w:rsidR="005753EB" w:rsidRPr="003F1C61" w:rsidRDefault="005753EB" w:rsidP="00A944C9">
            <w:pPr>
              <w:shd w:val="clear" w:color="auto" w:fill="EEECE1" w:themeFill="background2"/>
              <w:rPr>
                <w:rFonts w:ascii="Arial" w:hAnsi="Arial" w:cs="Arial"/>
                <w:sz w:val="20"/>
                <w:szCs w:val="20"/>
              </w:rPr>
            </w:pPr>
          </w:p>
          <w:p w:rsidR="008076CD" w:rsidRPr="005753EB" w:rsidRDefault="005753EB" w:rsidP="00A944C9">
            <w:pPr>
              <w:shd w:val="clear" w:color="auto" w:fill="EEECE1" w:themeFill="background2"/>
              <w:rPr>
                <w:rFonts w:ascii="Arial" w:hAnsi="Arial" w:cs="Arial"/>
                <w:sz w:val="24"/>
                <w:szCs w:val="24"/>
              </w:rPr>
            </w:pPr>
            <w:r w:rsidRPr="005753EB">
              <w:rPr>
                <w:rFonts w:ascii="Arial" w:hAnsi="Arial" w:cs="Arial"/>
                <w:sz w:val="24"/>
                <w:szCs w:val="24"/>
              </w:rPr>
              <w:t>Useful</w:t>
            </w:r>
            <w:r w:rsidR="007A5858">
              <w:rPr>
                <w:rFonts w:ascii="Arial" w:hAnsi="Arial" w:cs="Arial"/>
                <w:sz w:val="24"/>
                <w:szCs w:val="24"/>
              </w:rPr>
              <w:t xml:space="preserve"> </w:t>
            </w:r>
            <w:r w:rsidR="007A5858">
              <w:rPr>
                <w:rFonts w:ascii="Arial" w:hAnsi="Arial" w:cs="Arial"/>
                <w:sz w:val="24"/>
                <w:szCs w:val="24"/>
                <w:lang w:val="en-US"/>
              </w:rPr>
              <w:t xml:space="preserve">links and resources: </w:t>
            </w:r>
          </w:p>
          <w:p w:rsidR="005753EB" w:rsidRPr="005753EB" w:rsidRDefault="005753EB" w:rsidP="00A944C9">
            <w:pPr>
              <w:shd w:val="clear" w:color="auto" w:fill="EEECE1" w:themeFill="background2"/>
              <w:rPr>
                <w:rFonts w:ascii="Arial" w:hAnsi="Arial" w:cs="Arial"/>
                <w:sz w:val="20"/>
                <w:szCs w:val="20"/>
                <w:lang w:val="en-US"/>
              </w:rPr>
            </w:pPr>
            <w:r w:rsidRPr="005753EB">
              <w:rPr>
                <w:rFonts w:ascii="Arial" w:hAnsi="Arial" w:cs="Arial"/>
                <w:b/>
                <w:bCs/>
                <w:sz w:val="20"/>
                <w:szCs w:val="20"/>
                <w:lang w:val="en-US"/>
              </w:rPr>
              <w:t xml:space="preserve">Obesity Intelligence Knowledge Hub: </w:t>
            </w:r>
            <w:r w:rsidRPr="005753EB">
              <w:rPr>
                <w:rFonts w:ascii="Arial" w:hAnsi="Arial" w:cs="Arial"/>
                <w:sz w:val="20"/>
                <w:szCs w:val="20"/>
                <w:lang w:val="en-US"/>
              </w:rPr>
              <w:t>Register on</w:t>
            </w:r>
            <w:r w:rsidR="00985245">
              <w:rPr>
                <w:rFonts w:ascii="Arial" w:hAnsi="Arial" w:cs="Arial"/>
                <w:sz w:val="20"/>
                <w:szCs w:val="20"/>
                <w:lang w:val="en-US"/>
              </w:rPr>
              <w:t xml:space="preserve"> </w:t>
            </w:r>
            <w:hyperlink r:id="rId21" w:history="1">
              <w:proofErr w:type="spellStart"/>
              <w:r w:rsidR="00985245" w:rsidRPr="00985245">
                <w:rPr>
                  <w:rStyle w:val="Hyperlink"/>
                  <w:rFonts w:ascii="Arial" w:hAnsi="Arial" w:cs="Arial"/>
                  <w:sz w:val="20"/>
                  <w:szCs w:val="20"/>
                  <w:lang w:val="en-US"/>
                </w:rPr>
                <w:t>KHub</w:t>
              </w:r>
              <w:proofErr w:type="spellEnd"/>
            </w:hyperlink>
            <w:r w:rsidRPr="005753EB">
              <w:rPr>
                <w:rFonts w:ascii="Arial" w:hAnsi="Arial" w:cs="Arial"/>
                <w:sz w:val="20"/>
                <w:szCs w:val="20"/>
                <w:lang w:val="en-US"/>
              </w:rPr>
              <w:t xml:space="preserve"> and join the PHE Obesity Intelligence group</w:t>
            </w:r>
            <w:r w:rsidR="00AE13D7">
              <w:rPr>
                <w:rFonts w:ascii="Arial" w:hAnsi="Arial" w:cs="Arial"/>
                <w:sz w:val="20"/>
                <w:szCs w:val="20"/>
                <w:lang w:val="en-US"/>
              </w:rPr>
              <w:t>.</w:t>
            </w:r>
            <w:r w:rsidRPr="005753EB">
              <w:rPr>
                <w:rFonts w:ascii="Arial" w:hAnsi="Arial" w:cs="Arial"/>
                <w:sz w:val="20"/>
                <w:szCs w:val="20"/>
                <w:lang w:val="en-US"/>
              </w:rPr>
              <w:t xml:space="preserve"> </w:t>
            </w:r>
          </w:p>
          <w:p w:rsidR="005753EB" w:rsidRPr="005753EB" w:rsidRDefault="005753EB" w:rsidP="00A944C9">
            <w:pPr>
              <w:shd w:val="clear" w:color="auto" w:fill="EEECE1" w:themeFill="background2"/>
              <w:rPr>
                <w:rFonts w:ascii="Arial" w:hAnsi="Arial" w:cs="Arial"/>
                <w:sz w:val="20"/>
                <w:szCs w:val="20"/>
                <w:lang w:val="en-US"/>
              </w:rPr>
            </w:pPr>
            <w:r w:rsidRPr="005753EB">
              <w:rPr>
                <w:rFonts w:ascii="Arial" w:hAnsi="Arial" w:cs="Arial"/>
                <w:sz w:val="20"/>
                <w:szCs w:val="20"/>
                <w:lang w:val="en-US"/>
              </w:rPr>
              <w:t> </w:t>
            </w:r>
          </w:p>
          <w:p w:rsidR="005753EB" w:rsidRPr="005753EB" w:rsidRDefault="0051603D" w:rsidP="00A944C9">
            <w:pPr>
              <w:shd w:val="clear" w:color="auto" w:fill="EEECE1" w:themeFill="background2"/>
              <w:rPr>
                <w:rFonts w:ascii="Arial" w:hAnsi="Arial" w:cs="Arial"/>
                <w:sz w:val="20"/>
                <w:szCs w:val="20"/>
                <w:lang w:val="en-US"/>
              </w:rPr>
            </w:pPr>
            <w:hyperlink r:id="rId22" w:history="1">
              <w:r w:rsidR="005753EB" w:rsidRPr="00F92B68">
                <w:rPr>
                  <w:rStyle w:val="Hyperlink"/>
                  <w:rFonts w:ascii="Arial" w:hAnsi="Arial" w:cs="Arial"/>
                  <w:b/>
                  <w:bCs/>
                  <w:sz w:val="20"/>
                  <w:szCs w:val="20"/>
                  <w:lang w:val="en-US"/>
                </w:rPr>
                <w:t>Obesity Intelligence Knowledge Hub public library</w:t>
              </w:r>
            </w:hyperlink>
            <w:r w:rsidR="005753EB" w:rsidRPr="005753EB">
              <w:rPr>
                <w:rFonts w:ascii="Arial" w:hAnsi="Arial" w:cs="Arial"/>
                <w:sz w:val="20"/>
                <w:szCs w:val="20"/>
                <w:lang w:val="en-US"/>
              </w:rPr>
              <w:t xml:space="preserve"> (</w:t>
            </w:r>
            <w:r w:rsidR="005753EB" w:rsidRPr="005753EB">
              <w:rPr>
                <w:rFonts w:ascii="Arial" w:hAnsi="Arial" w:cs="Arial"/>
                <w:i/>
                <w:iCs/>
                <w:sz w:val="20"/>
                <w:szCs w:val="20"/>
                <w:lang w:val="en-US"/>
              </w:rPr>
              <w:t>no need to join</w:t>
            </w:r>
            <w:r w:rsidR="005753EB" w:rsidRPr="005753EB">
              <w:rPr>
                <w:rFonts w:ascii="Arial" w:hAnsi="Arial" w:cs="Arial"/>
                <w:sz w:val="20"/>
                <w:szCs w:val="20"/>
                <w:lang w:val="en-US"/>
              </w:rPr>
              <w:t xml:space="preserve">) </w:t>
            </w:r>
          </w:p>
          <w:p w:rsidR="005753EB" w:rsidRPr="005753EB" w:rsidRDefault="005753EB" w:rsidP="00A944C9">
            <w:pPr>
              <w:shd w:val="clear" w:color="auto" w:fill="EEECE1" w:themeFill="background2"/>
              <w:rPr>
                <w:rFonts w:ascii="Arial" w:hAnsi="Arial" w:cs="Arial"/>
                <w:sz w:val="20"/>
                <w:szCs w:val="20"/>
                <w:lang w:val="en-US"/>
              </w:rPr>
            </w:pPr>
            <w:r w:rsidRPr="005753EB">
              <w:rPr>
                <w:rFonts w:ascii="Arial" w:hAnsi="Arial" w:cs="Arial"/>
                <w:sz w:val="20"/>
                <w:szCs w:val="20"/>
                <w:lang w:val="en-US"/>
              </w:rPr>
              <w:t> </w:t>
            </w:r>
          </w:p>
          <w:p w:rsidR="005753EB" w:rsidRPr="005753EB" w:rsidRDefault="0051603D" w:rsidP="00A944C9">
            <w:pPr>
              <w:shd w:val="clear" w:color="auto" w:fill="EEECE1" w:themeFill="background2"/>
              <w:rPr>
                <w:rFonts w:ascii="Arial" w:hAnsi="Arial" w:cs="Arial"/>
                <w:sz w:val="20"/>
                <w:szCs w:val="20"/>
                <w:lang w:val="en-US"/>
              </w:rPr>
            </w:pPr>
            <w:hyperlink r:id="rId23" w:anchor="obesity-diet-and-physical-activity" w:history="1">
              <w:r w:rsidR="005753EB" w:rsidRPr="00F92B68">
                <w:rPr>
                  <w:rStyle w:val="Hyperlink"/>
                  <w:rFonts w:ascii="Arial" w:hAnsi="Arial" w:cs="Arial"/>
                  <w:b/>
                  <w:bCs/>
                  <w:sz w:val="20"/>
                  <w:szCs w:val="20"/>
                  <w:lang w:val="en-US"/>
                </w:rPr>
                <w:t>Obesity data and tools can be found on gov.uk</w:t>
              </w:r>
            </w:hyperlink>
            <w:r w:rsidR="005753EB" w:rsidRPr="005753EB">
              <w:rPr>
                <w:rFonts w:ascii="Arial" w:hAnsi="Arial" w:cs="Arial"/>
                <w:b/>
                <w:bCs/>
                <w:sz w:val="20"/>
                <w:szCs w:val="20"/>
                <w:lang w:val="en-US"/>
              </w:rPr>
              <w:t xml:space="preserve"> </w:t>
            </w:r>
          </w:p>
          <w:p w:rsidR="005753EB" w:rsidRPr="005753EB" w:rsidRDefault="005753EB" w:rsidP="00A944C9">
            <w:pPr>
              <w:shd w:val="clear" w:color="auto" w:fill="EEECE1" w:themeFill="background2"/>
              <w:rPr>
                <w:rFonts w:ascii="Arial" w:hAnsi="Arial" w:cs="Arial"/>
                <w:sz w:val="20"/>
                <w:szCs w:val="20"/>
                <w:lang w:val="en-US"/>
              </w:rPr>
            </w:pPr>
            <w:r w:rsidRPr="005753EB">
              <w:rPr>
                <w:rFonts w:ascii="Arial" w:hAnsi="Arial" w:cs="Arial"/>
                <w:sz w:val="20"/>
                <w:szCs w:val="20"/>
                <w:lang w:val="en-US"/>
              </w:rPr>
              <w:t> </w:t>
            </w:r>
          </w:p>
          <w:p w:rsidR="005753EB" w:rsidRPr="005753EB" w:rsidRDefault="0051603D" w:rsidP="00A944C9">
            <w:pPr>
              <w:shd w:val="clear" w:color="auto" w:fill="EEECE1" w:themeFill="background2"/>
              <w:rPr>
                <w:rFonts w:ascii="Arial" w:hAnsi="Arial" w:cs="Arial"/>
                <w:sz w:val="20"/>
                <w:szCs w:val="20"/>
                <w:lang w:val="en-US"/>
              </w:rPr>
            </w:pPr>
            <w:hyperlink r:id="rId24" w:history="1">
              <w:r w:rsidR="005753EB" w:rsidRPr="00285ABF">
                <w:rPr>
                  <w:rStyle w:val="Hyperlink"/>
                  <w:rFonts w:ascii="Arial" w:hAnsi="Arial" w:cs="Arial"/>
                  <w:b/>
                  <w:bCs/>
                  <w:sz w:val="20"/>
                  <w:szCs w:val="20"/>
                  <w:lang w:val="en-US"/>
                </w:rPr>
                <w:t>The noo.org.uk website archive</w:t>
              </w:r>
            </w:hyperlink>
            <w:r w:rsidR="005753EB" w:rsidRPr="00285ABF">
              <w:rPr>
                <w:rFonts w:ascii="Arial" w:hAnsi="Arial" w:cs="Arial"/>
                <w:b/>
                <w:bCs/>
                <w:sz w:val="20"/>
                <w:szCs w:val="20"/>
                <w:lang w:val="en-US"/>
              </w:rPr>
              <w:t>:</w:t>
            </w:r>
            <w:r w:rsidR="005753EB" w:rsidRPr="005753EB">
              <w:rPr>
                <w:rFonts w:ascii="Arial" w:hAnsi="Arial" w:cs="Arial"/>
                <w:b/>
                <w:bCs/>
                <w:sz w:val="20"/>
                <w:szCs w:val="20"/>
                <w:lang w:val="en-US"/>
              </w:rPr>
              <w:t xml:space="preserve"> </w:t>
            </w:r>
            <w:r w:rsidR="005753EB" w:rsidRPr="005753EB">
              <w:rPr>
                <w:rFonts w:ascii="Arial" w:hAnsi="Arial" w:cs="Arial"/>
                <w:sz w:val="20"/>
                <w:szCs w:val="20"/>
                <w:lang w:val="en-US"/>
              </w:rPr>
              <w:t>(snapshot as of Jan 2017, will not be updated)</w:t>
            </w:r>
          </w:p>
          <w:p w:rsidR="005753EB" w:rsidRPr="005753EB" w:rsidRDefault="005753EB" w:rsidP="00A944C9">
            <w:pPr>
              <w:shd w:val="clear" w:color="auto" w:fill="EEECE1" w:themeFill="background2"/>
              <w:rPr>
                <w:rFonts w:ascii="Arial" w:hAnsi="Arial" w:cs="Arial"/>
                <w:sz w:val="20"/>
                <w:szCs w:val="20"/>
                <w:lang w:val="en-US"/>
              </w:rPr>
            </w:pPr>
            <w:r w:rsidRPr="005753EB">
              <w:rPr>
                <w:rFonts w:ascii="Arial" w:hAnsi="Arial" w:cs="Arial"/>
                <w:sz w:val="20"/>
                <w:szCs w:val="20"/>
                <w:lang w:val="en-US"/>
              </w:rPr>
              <w:t> </w:t>
            </w:r>
          </w:p>
          <w:p w:rsidR="00285ABF" w:rsidRPr="005753EB" w:rsidRDefault="005753EB" w:rsidP="00A944C9">
            <w:pPr>
              <w:shd w:val="clear" w:color="auto" w:fill="EEECE1" w:themeFill="background2"/>
              <w:rPr>
                <w:rFonts w:ascii="Arial" w:hAnsi="Arial" w:cs="Arial"/>
                <w:sz w:val="20"/>
                <w:szCs w:val="20"/>
                <w:lang w:val="en-US"/>
              </w:rPr>
            </w:pPr>
            <w:r w:rsidRPr="005753EB">
              <w:rPr>
                <w:rFonts w:ascii="Arial" w:hAnsi="Arial" w:cs="Arial"/>
                <w:b/>
                <w:bCs/>
                <w:sz w:val="20"/>
                <w:szCs w:val="20"/>
                <w:lang w:val="en-US"/>
              </w:rPr>
              <w:t xml:space="preserve">Weekly Obesity Knowledge Update: </w:t>
            </w:r>
            <w:r w:rsidRPr="005753EB">
              <w:rPr>
                <w:rFonts w:ascii="Arial" w:hAnsi="Arial" w:cs="Arial"/>
                <w:sz w:val="20"/>
                <w:szCs w:val="20"/>
                <w:lang w:val="en-US"/>
              </w:rPr>
              <w:t>highlights new research relating to obesity and its dete</w:t>
            </w:r>
            <w:r w:rsidR="00F92B68">
              <w:rPr>
                <w:rFonts w:ascii="Arial" w:hAnsi="Arial" w:cs="Arial"/>
                <w:sz w:val="20"/>
                <w:szCs w:val="20"/>
                <w:lang w:val="en-US"/>
              </w:rPr>
              <w:t xml:space="preserve">rminants. To subscribe, please email </w:t>
            </w:r>
            <w:hyperlink r:id="rId25" w:history="1">
              <w:r w:rsidR="00F92B68" w:rsidRPr="00F92B68">
                <w:rPr>
                  <w:rStyle w:val="Hyperlink"/>
                  <w:rFonts w:ascii="Arial" w:hAnsi="Arial" w:cs="Arial"/>
                  <w:sz w:val="20"/>
                  <w:szCs w:val="20"/>
                  <w:lang w:val="en-US"/>
                </w:rPr>
                <w:t>here</w:t>
              </w:r>
            </w:hyperlink>
            <w:r w:rsidR="00F92B68">
              <w:rPr>
                <w:rFonts w:ascii="Arial" w:hAnsi="Arial" w:cs="Arial"/>
                <w:sz w:val="20"/>
                <w:szCs w:val="20"/>
                <w:lang w:val="en-US"/>
              </w:rPr>
              <w:t xml:space="preserve">. </w:t>
            </w:r>
          </w:p>
          <w:p w:rsidR="005753EB" w:rsidRPr="005753EB" w:rsidRDefault="0051603D" w:rsidP="00A944C9">
            <w:pPr>
              <w:shd w:val="clear" w:color="auto" w:fill="EEECE1" w:themeFill="background2"/>
              <w:rPr>
                <w:rFonts w:ascii="Arial" w:hAnsi="Arial" w:cs="Arial"/>
                <w:sz w:val="20"/>
                <w:szCs w:val="20"/>
                <w:lang w:val="en-US"/>
              </w:rPr>
            </w:pPr>
            <w:hyperlink r:id="rId26" w:history="1">
              <w:r w:rsidR="005753EB" w:rsidRPr="00285ABF">
                <w:rPr>
                  <w:rStyle w:val="Hyperlink"/>
                  <w:rFonts w:ascii="Arial" w:hAnsi="Arial" w:cs="Arial"/>
                  <w:b/>
                  <w:bCs/>
                  <w:color w:val="auto"/>
                  <w:sz w:val="20"/>
                  <w:szCs w:val="20"/>
                  <w:u w:val="none"/>
                  <w:lang w:val="en-US"/>
                </w:rPr>
                <w:t>Obesity RFI recent publications</w:t>
              </w:r>
              <w:r w:rsidR="005753EB" w:rsidRPr="00285ABF">
                <w:rPr>
                  <w:rStyle w:val="Hyperlink"/>
                  <w:rFonts w:ascii="Arial" w:hAnsi="Arial" w:cs="Arial"/>
                  <w:b/>
                  <w:color w:val="auto"/>
                  <w:sz w:val="20"/>
                  <w:szCs w:val="20"/>
                  <w:u w:val="none"/>
                  <w:lang w:val="en-US"/>
                </w:rPr>
                <w:t>:</w:t>
              </w:r>
              <w:r w:rsidR="005753EB" w:rsidRPr="00F92B68">
                <w:rPr>
                  <w:rStyle w:val="Hyperlink"/>
                  <w:rFonts w:ascii="Arial" w:hAnsi="Arial" w:cs="Arial"/>
                  <w:sz w:val="20"/>
                  <w:szCs w:val="20"/>
                  <w:lang w:val="en-US"/>
                </w:rPr>
                <w:t xml:space="preserve"> Child obesity slide set</w:t>
              </w:r>
            </w:hyperlink>
            <w:r w:rsidR="005753EB" w:rsidRPr="005753EB">
              <w:rPr>
                <w:rFonts w:ascii="Arial" w:hAnsi="Arial" w:cs="Arial"/>
                <w:sz w:val="20"/>
                <w:szCs w:val="20"/>
                <w:lang w:val="en-US"/>
              </w:rPr>
              <w:t xml:space="preserve"> </w:t>
            </w:r>
            <w:r w:rsidR="00285ABF">
              <w:rPr>
                <w:rFonts w:ascii="Arial" w:hAnsi="Arial" w:cs="Arial"/>
                <w:sz w:val="20"/>
                <w:szCs w:val="20"/>
                <w:lang w:val="en-US"/>
              </w:rPr>
              <w:t xml:space="preserve"> </w:t>
            </w:r>
            <w:hyperlink r:id="rId27" w:history="1">
              <w:r w:rsidR="005753EB" w:rsidRPr="00F92B68">
                <w:rPr>
                  <w:rStyle w:val="Hyperlink"/>
                  <w:rFonts w:ascii="Arial" w:hAnsi="Arial" w:cs="Arial"/>
                  <w:sz w:val="20"/>
                  <w:szCs w:val="20"/>
                  <w:lang w:val="en-US"/>
                </w:rPr>
                <w:t>and the NCMP analytical guidance</w:t>
              </w:r>
            </w:hyperlink>
            <w:r w:rsidR="005753EB" w:rsidRPr="005753EB">
              <w:rPr>
                <w:rFonts w:ascii="Arial" w:hAnsi="Arial" w:cs="Arial"/>
                <w:sz w:val="20"/>
                <w:szCs w:val="20"/>
                <w:lang w:val="en-US"/>
              </w:rPr>
              <w:t xml:space="preserve"> </w:t>
            </w:r>
          </w:p>
          <w:p w:rsidR="005753EB" w:rsidRPr="005753EB" w:rsidRDefault="005753EB" w:rsidP="00A944C9">
            <w:pPr>
              <w:shd w:val="clear" w:color="auto" w:fill="EEECE1" w:themeFill="background2"/>
              <w:rPr>
                <w:rFonts w:ascii="Arial" w:hAnsi="Arial" w:cs="Arial"/>
                <w:sz w:val="20"/>
                <w:szCs w:val="20"/>
                <w:lang w:val="en-US"/>
              </w:rPr>
            </w:pPr>
            <w:r w:rsidRPr="005753EB">
              <w:rPr>
                <w:rFonts w:ascii="Arial" w:hAnsi="Arial" w:cs="Arial"/>
                <w:sz w:val="20"/>
                <w:szCs w:val="20"/>
                <w:lang w:val="en-US"/>
              </w:rPr>
              <w:t> </w:t>
            </w:r>
          </w:p>
          <w:p w:rsidR="005753EB" w:rsidRPr="005753EB" w:rsidRDefault="005753EB" w:rsidP="00A944C9">
            <w:pPr>
              <w:shd w:val="clear" w:color="auto" w:fill="EEECE1" w:themeFill="background2"/>
              <w:rPr>
                <w:rFonts w:ascii="Arial" w:hAnsi="Arial" w:cs="Arial"/>
                <w:sz w:val="20"/>
                <w:szCs w:val="20"/>
                <w:lang w:val="en-US"/>
              </w:rPr>
            </w:pPr>
            <w:r w:rsidRPr="005753EB">
              <w:rPr>
                <w:rFonts w:ascii="Arial" w:hAnsi="Arial" w:cs="Arial"/>
                <w:b/>
                <w:bCs/>
                <w:sz w:val="20"/>
                <w:szCs w:val="20"/>
                <w:lang w:val="en-US"/>
              </w:rPr>
              <w:lastRenderedPageBreak/>
              <w:t>Economic assessment:</w:t>
            </w:r>
            <w:r w:rsidRPr="005753EB">
              <w:rPr>
                <w:rFonts w:ascii="Arial" w:hAnsi="Arial" w:cs="Arial"/>
                <w:sz w:val="20"/>
                <w:szCs w:val="20"/>
                <w:lang w:val="en-US"/>
              </w:rPr>
              <w:t xml:space="preserve"> The </w:t>
            </w:r>
            <w:hyperlink r:id="rId28" w:history="1">
              <w:r w:rsidRPr="005753EB">
                <w:rPr>
                  <w:rStyle w:val="Hyperlink"/>
                  <w:rFonts w:ascii="Arial" w:hAnsi="Arial" w:cs="Arial"/>
                  <w:sz w:val="20"/>
                  <w:szCs w:val="20"/>
                  <w:lang w:val="en-US"/>
                </w:rPr>
                <w:t>Weight management economic assessment tool</w:t>
              </w:r>
            </w:hyperlink>
            <w:r w:rsidRPr="005753EB">
              <w:rPr>
                <w:rFonts w:ascii="Arial" w:hAnsi="Arial" w:cs="Arial"/>
                <w:sz w:val="20"/>
                <w:szCs w:val="20"/>
                <w:lang w:val="en-US"/>
              </w:rPr>
              <w:t> is designed to help public health professionals make an economic assessment of existing or planned weight management interventions. Commissioners can use it to compare the costs of an intervention with potential cost savings. Local data can be entered and forecasts seen for up to 25 years.</w:t>
            </w:r>
          </w:p>
          <w:p w:rsidR="005753EB" w:rsidRPr="005753EB" w:rsidRDefault="005753EB" w:rsidP="00A944C9">
            <w:pPr>
              <w:shd w:val="clear" w:color="auto" w:fill="EEECE1" w:themeFill="background2"/>
              <w:rPr>
                <w:rFonts w:ascii="Arial" w:hAnsi="Arial" w:cs="Arial"/>
                <w:sz w:val="20"/>
                <w:szCs w:val="20"/>
                <w:lang w:val="en-US"/>
              </w:rPr>
            </w:pPr>
            <w:r w:rsidRPr="005753EB">
              <w:rPr>
                <w:rFonts w:ascii="Arial" w:hAnsi="Arial" w:cs="Arial"/>
                <w:sz w:val="20"/>
                <w:szCs w:val="20"/>
                <w:lang w:val="en-US"/>
              </w:rPr>
              <w:t> </w:t>
            </w:r>
          </w:p>
          <w:p w:rsidR="005753EB" w:rsidRDefault="005753EB" w:rsidP="00A944C9">
            <w:pPr>
              <w:shd w:val="clear" w:color="auto" w:fill="EEECE1" w:themeFill="background2"/>
              <w:rPr>
                <w:rFonts w:ascii="Arial" w:hAnsi="Arial" w:cs="Arial"/>
                <w:sz w:val="20"/>
                <w:szCs w:val="20"/>
                <w:lang w:val="en-US"/>
              </w:rPr>
            </w:pPr>
            <w:r w:rsidRPr="005753EB">
              <w:rPr>
                <w:rFonts w:ascii="Arial" w:hAnsi="Arial" w:cs="Arial"/>
                <w:b/>
                <w:bCs/>
                <w:sz w:val="20"/>
                <w:szCs w:val="20"/>
                <w:lang w:val="en-US"/>
              </w:rPr>
              <w:t>Obesity RFI publications coming out soon:</w:t>
            </w:r>
            <w:r w:rsidRPr="005753EB">
              <w:rPr>
                <w:rFonts w:ascii="Arial" w:hAnsi="Arial" w:cs="Arial"/>
                <w:sz w:val="20"/>
                <w:szCs w:val="20"/>
                <w:lang w:val="en-US"/>
              </w:rPr>
              <w:t xml:space="preserve"> Adult obesity slide set and the NCMP Trends Report 2006/07 – 2015/16.</w:t>
            </w:r>
          </w:p>
          <w:p w:rsidR="00B21BA6" w:rsidRPr="00B21BA6" w:rsidRDefault="00B21BA6" w:rsidP="00A944C9">
            <w:pPr>
              <w:shd w:val="clear" w:color="auto" w:fill="EEECE1" w:themeFill="background2"/>
              <w:rPr>
                <w:rFonts w:ascii="Arial" w:hAnsi="Arial" w:cs="Arial"/>
                <w:sz w:val="24"/>
                <w:szCs w:val="24"/>
                <w:lang w:val="en-US"/>
              </w:rPr>
            </w:pPr>
          </w:p>
          <w:p w:rsidR="00B21BA6" w:rsidRPr="00B21BA6" w:rsidRDefault="00B21BA6" w:rsidP="00A944C9">
            <w:pPr>
              <w:shd w:val="clear" w:color="auto" w:fill="EEECE1" w:themeFill="background2"/>
              <w:rPr>
                <w:rFonts w:ascii="Arial" w:hAnsi="Arial" w:cs="Arial"/>
                <w:bCs/>
                <w:sz w:val="24"/>
                <w:szCs w:val="24"/>
              </w:rPr>
            </w:pPr>
            <w:r w:rsidRPr="00B21BA6">
              <w:rPr>
                <w:rFonts w:ascii="Arial" w:hAnsi="Arial" w:cs="Arial"/>
                <w:bCs/>
                <w:sz w:val="24"/>
                <w:szCs w:val="24"/>
              </w:rPr>
              <w:t>New CEDAR Food Environment Assessment Tool (FEAT)</w:t>
            </w:r>
          </w:p>
          <w:p w:rsidR="00B21BA6" w:rsidRPr="00B21BA6" w:rsidRDefault="00B21BA6" w:rsidP="00A944C9">
            <w:pPr>
              <w:shd w:val="clear" w:color="auto" w:fill="EEECE1" w:themeFill="background2"/>
              <w:rPr>
                <w:rFonts w:ascii="Arial" w:hAnsi="Arial" w:cs="Arial"/>
                <w:bCs/>
                <w:sz w:val="20"/>
                <w:szCs w:val="20"/>
              </w:rPr>
            </w:pPr>
            <w:r w:rsidRPr="00B21BA6">
              <w:rPr>
                <w:rFonts w:ascii="Arial" w:hAnsi="Arial" w:cs="Arial"/>
                <w:bCs/>
                <w:sz w:val="20"/>
                <w:szCs w:val="20"/>
              </w:rPr>
              <w:t>FEAT is underpinned by a growing body of scientific evidence that the food we</w:t>
            </w:r>
            <w:r>
              <w:rPr>
                <w:rFonts w:ascii="Arial" w:hAnsi="Arial" w:cs="Arial"/>
                <w:bCs/>
                <w:sz w:val="20"/>
                <w:szCs w:val="20"/>
              </w:rPr>
              <w:t xml:space="preserve"> can access in our </w:t>
            </w:r>
            <w:r w:rsidRPr="00B21BA6">
              <w:rPr>
                <w:rFonts w:ascii="Arial" w:hAnsi="Arial" w:cs="Arial"/>
                <w:bCs/>
                <w:sz w:val="20"/>
                <w:szCs w:val="20"/>
              </w:rPr>
              <w:t>neighbourhoods is closely related to which foods we buy and</w:t>
            </w:r>
            <w:r>
              <w:rPr>
                <w:rFonts w:ascii="Arial" w:hAnsi="Arial" w:cs="Arial"/>
                <w:bCs/>
                <w:sz w:val="20"/>
                <w:szCs w:val="20"/>
              </w:rPr>
              <w:t xml:space="preserve"> </w:t>
            </w:r>
            <w:r w:rsidRPr="00B21BA6">
              <w:rPr>
                <w:rFonts w:ascii="Arial" w:hAnsi="Arial" w:cs="Arial"/>
                <w:bCs/>
                <w:sz w:val="20"/>
                <w:szCs w:val="20"/>
              </w:rPr>
              <w:t>eat, and whether we maintain a balanced diet and healthy body weight.</w:t>
            </w:r>
            <w:r>
              <w:rPr>
                <w:rFonts w:ascii="Arial" w:hAnsi="Arial" w:cs="Arial"/>
                <w:bCs/>
                <w:sz w:val="20"/>
                <w:szCs w:val="20"/>
              </w:rPr>
              <w:t xml:space="preserve"> </w:t>
            </w:r>
            <w:r w:rsidRPr="00B21BA6">
              <w:rPr>
                <w:rFonts w:ascii="Arial" w:hAnsi="Arial" w:cs="Arial"/>
                <w:bCs/>
                <w:sz w:val="20"/>
                <w:szCs w:val="20"/>
              </w:rPr>
              <w:t>FEAT allows for the interactive mapping, measuring, and monitoring of regional</w:t>
            </w:r>
            <w:r>
              <w:rPr>
                <w:rFonts w:ascii="Arial" w:hAnsi="Arial" w:cs="Arial"/>
                <w:bCs/>
                <w:sz w:val="20"/>
                <w:szCs w:val="20"/>
              </w:rPr>
              <w:t xml:space="preserve"> </w:t>
            </w:r>
            <w:r w:rsidRPr="00B21BA6">
              <w:rPr>
                <w:rFonts w:ascii="Arial" w:hAnsi="Arial" w:cs="Arial"/>
                <w:bCs/>
                <w:sz w:val="20"/>
                <w:szCs w:val="20"/>
              </w:rPr>
              <w:t>and neighbourhood access to a range of food outlet types, across the whole of</w:t>
            </w:r>
            <w:r>
              <w:rPr>
                <w:rFonts w:ascii="Arial" w:hAnsi="Arial" w:cs="Arial"/>
                <w:bCs/>
                <w:sz w:val="20"/>
                <w:szCs w:val="20"/>
              </w:rPr>
              <w:t xml:space="preserve"> </w:t>
            </w:r>
            <w:r w:rsidRPr="00B21BA6">
              <w:rPr>
                <w:rFonts w:ascii="Arial" w:hAnsi="Arial" w:cs="Arial"/>
                <w:bCs/>
                <w:sz w:val="20"/>
                <w:szCs w:val="20"/>
              </w:rPr>
              <w:t>England, including changes over time.</w:t>
            </w:r>
          </w:p>
          <w:p w:rsidR="00B21BA6" w:rsidRDefault="00B21BA6" w:rsidP="00A944C9">
            <w:pPr>
              <w:shd w:val="clear" w:color="auto" w:fill="EEECE1" w:themeFill="background2"/>
              <w:rPr>
                <w:rFonts w:ascii="Arial" w:hAnsi="Arial" w:cs="Arial"/>
                <w:bCs/>
                <w:sz w:val="20"/>
                <w:szCs w:val="20"/>
              </w:rPr>
            </w:pPr>
            <w:r w:rsidRPr="00B21BA6">
              <w:rPr>
                <w:rFonts w:ascii="Arial" w:hAnsi="Arial" w:cs="Arial"/>
                <w:bCs/>
                <w:sz w:val="20"/>
                <w:szCs w:val="20"/>
              </w:rPr>
              <w:t>FEAT was designed primarily around the needs of professionals in public health,</w:t>
            </w:r>
            <w:r>
              <w:rPr>
                <w:rFonts w:ascii="Arial" w:hAnsi="Arial" w:cs="Arial"/>
                <w:bCs/>
                <w:sz w:val="20"/>
                <w:szCs w:val="20"/>
              </w:rPr>
              <w:t xml:space="preserve"> </w:t>
            </w:r>
            <w:r w:rsidRPr="00B21BA6">
              <w:rPr>
                <w:rFonts w:ascii="Arial" w:hAnsi="Arial" w:cs="Arial"/>
                <w:bCs/>
                <w:sz w:val="20"/>
                <w:szCs w:val="20"/>
              </w:rPr>
              <w:t>environmental health and planning roles throughout English local authorities, and</w:t>
            </w:r>
            <w:r>
              <w:rPr>
                <w:rFonts w:ascii="Arial" w:hAnsi="Arial" w:cs="Arial"/>
                <w:bCs/>
                <w:sz w:val="20"/>
                <w:szCs w:val="20"/>
              </w:rPr>
              <w:t xml:space="preserve"> </w:t>
            </w:r>
            <w:r w:rsidRPr="00B21BA6">
              <w:rPr>
                <w:rFonts w:ascii="Arial" w:hAnsi="Arial" w:cs="Arial"/>
                <w:bCs/>
                <w:sz w:val="20"/>
                <w:szCs w:val="20"/>
              </w:rPr>
              <w:t>in local and national public health roles.</w:t>
            </w:r>
          </w:p>
          <w:p w:rsidR="00B21BA6" w:rsidRPr="00B21BA6" w:rsidRDefault="00B21BA6" w:rsidP="00A944C9">
            <w:pPr>
              <w:shd w:val="clear" w:color="auto" w:fill="EEECE1" w:themeFill="background2"/>
              <w:rPr>
                <w:rFonts w:ascii="Arial" w:hAnsi="Arial" w:cs="Arial"/>
                <w:bCs/>
                <w:sz w:val="20"/>
                <w:szCs w:val="20"/>
              </w:rPr>
            </w:pPr>
          </w:p>
          <w:p w:rsidR="00B21BA6" w:rsidRPr="00B21BA6" w:rsidRDefault="00B21BA6" w:rsidP="00A944C9">
            <w:pPr>
              <w:shd w:val="clear" w:color="auto" w:fill="EEECE1" w:themeFill="background2"/>
              <w:rPr>
                <w:rFonts w:ascii="Arial" w:hAnsi="Arial" w:cs="Arial"/>
                <w:bCs/>
                <w:sz w:val="20"/>
                <w:szCs w:val="20"/>
              </w:rPr>
            </w:pPr>
            <w:r w:rsidRPr="00B21BA6">
              <w:rPr>
                <w:rFonts w:ascii="Arial" w:hAnsi="Arial" w:cs="Arial"/>
                <w:bCs/>
                <w:sz w:val="20"/>
                <w:szCs w:val="20"/>
              </w:rPr>
              <w:t xml:space="preserve">Feat is publicly available online, for free and for use by anyone </w:t>
            </w:r>
            <w:hyperlink r:id="rId29" w:history="1">
              <w:r w:rsidRPr="00B21BA6">
                <w:rPr>
                  <w:rStyle w:val="Hyperlink"/>
                  <w:rFonts w:ascii="Arial" w:hAnsi="Arial" w:cs="Arial"/>
                  <w:bCs/>
                  <w:sz w:val="20"/>
                  <w:szCs w:val="20"/>
                </w:rPr>
                <w:t>here</w:t>
              </w:r>
            </w:hyperlink>
            <w:r w:rsidRPr="00B21BA6">
              <w:rPr>
                <w:rFonts w:ascii="Arial" w:hAnsi="Arial" w:cs="Arial"/>
                <w:bCs/>
                <w:sz w:val="20"/>
                <w:szCs w:val="20"/>
              </w:rPr>
              <w:t>.</w:t>
            </w:r>
          </w:p>
          <w:p w:rsidR="00B21BA6" w:rsidRDefault="00B21BA6" w:rsidP="00A944C9">
            <w:pPr>
              <w:shd w:val="clear" w:color="auto" w:fill="EEECE1" w:themeFill="background2"/>
              <w:rPr>
                <w:rFonts w:ascii="Arial" w:hAnsi="Arial" w:cs="Arial"/>
                <w:sz w:val="20"/>
                <w:szCs w:val="20"/>
                <w:lang w:val="en-US"/>
              </w:rPr>
            </w:pPr>
          </w:p>
          <w:p w:rsidR="007549FD" w:rsidRDefault="007549FD" w:rsidP="00A944C9">
            <w:pPr>
              <w:shd w:val="clear" w:color="auto" w:fill="EEECE1" w:themeFill="background2"/>
              <w:rPr>
                <w:rFonts w:ascii="Arial" w:hAnsi="Arial" w:cs="Arial"/>
                <w:sz w:val="20"/>
                <w:szCs w:val="20"/>
              </w:rPr>
            </w:pPr>
          </w:p>
          <w:p w:rsidR="00DE3771" w:rsidRDefault="00DE3771" w:rsidP="00A944C9">
            <w:pPr>
              <w:shd w:val="clear" w:color="auto" w:fill="DBE5F1" w:themeFill="accent1" w:themeFillTint="33"/>
              <w:jc w:val="center"/>
              <w:rPr>
                <w:rFonts w:ascii="Arial" w:hAnsi="Arial" w:cs="Arial"/>
                <w:b/>
                <w:sz w:val="20"/>
                <w:szCs w:val="20"/>
              </w:rPr>
            </w:pPr>
            <w:r w:rsidRPr="00834AEE">
              <w:rPr>
                <w:rFonts w:ascii="Arial" w:hAnsi="Arial" w:cs="Arial"/>
                <w:sz w:val="24"/>
                <w:szCs w:val="24"/>
              </w:rPr>
              <w:t>Everybody Active Every Day</w:t>
            </w:r>
            <w:r>
              <w:rPr>
                <w:rFonts w:ascii="Arial" w:hAnsi="Arial" w:cs="Arial"/>
                <w:b/>
                <w:sz w:val="20"/>
                <w:szCs w:val="20"/>
              </w:rPr>
              <w:t xml:space="preserve"> (</w:t>
            </w:r>
            <w:r w:rsidRPr="00FE74AF">
              <w:rPr>
                <w:rFonts w:ascii="Arial" w:hAnsi="Arial" w:cs="Arial"/>
                <w:sz w:val="24"/>
                <w:szCs w:val="24"/>
              </w:rPr>
              <w:t>H&amp;WB Team Lead: Nicola Corrigan</w:t>
            </w:r>
            <w:r w:rsidRPr="00DE3771">
              <w:rPr>
                <w:rFonts w:ascii="Arial" w:hAnsi="Arial" w:cs="Arial"/>
                <w:sz w:val="24"/>
                <w:szCs w:val="24"/>
                <w:shd w:val="clear" w:color="auto" w:fill="B8CCE4" w:themeFill="accent1" w:themeFillTint="66"/>
              </w:rPr>
              <w:t>)</w:t>
            </w:r>
          </w:p>
          <w:p w:rsidR="00DE3771" w:rsidRDefault="00DE3771" w:rsidP="00A944C9">
            <w:pPr>
              <w:shd w:val="clear" w:color="auto" w:fill="EEECE1" w:themeFill="background2"/>
              <w:rPr>
                <w:rFonts w:ascii="Arial" w:hAnsi="Arial" w:cs="Arial"/>
                <w:b/>
                <w:sz w:val="20"/>
                <w:szCs w:val="20"/>
              </w:rPr>
            </w:pPr>
          </w:p>
          <w:p w:rsidR="001E7E67" w:rsidRPr="001E7E67" w:rsidRDefault="001E7E67" w:rsidP="00A944C9">
            <w:pPr>
              <w:shd w:val="clear" w:color="auto" w:fill="EEECE1" w:themeFill="background2"/>
              <w:rPr>
                <w:rFonts w:ascii="Arial" w:hAnsi="Arial" w:cs="Arial"/>
                <w:sz w:val="24"/>
                <w:szCs w:val="24"/>
              </w:rPr>
            </w:pPr>
            <w:r w:rsidRPr="001E7E67">
              <w:rPr>
                <w:rFonts w:ascii="Arial" w:hAnsi="Arial" w:cs="Arial"/>
                <w:sz w:val="24"/>
                <w:szCs w:val="24"/>
              </w:rPr>
              <w:t>WHO Consultation on the Global Action Plan on Physical Activity.</w:t>
            </w:r>
          </w:p>
          <w:p w:rsidR="001E7E67" w:rsidRPr="001E7E67" w:rsidRDefault="001E7E67" w:rsidP="00A944C9">
            <w:pPr>
              <w:shd w:val="clear" w:color="auto" w:fill="EEECE1" w:themeFill="background2"/>
              <w:rPr>
                <w:rFonts w:ascii="Arial" w:hAnsi="Arial" w:cs="Arial"/>
                <w:sz w:val="20"/>
                <w:szCs w:val="20"/>
              </w:rPr>
            </w:pPr>
            <w:r w:rsidRPr="001E7E67">
              <w:rPr>
                <w:rFonts w:ascii="Arial" w:hAnsi="Arial" w:cs="Arial"/>
                <w:sz w:val="20"/>
                <w:szCs w:val="20"/>
              </w:rPr>
              <w:t xml:space="preserve">The WHO Consultation on the Global Action Plan on Physical Activity </w:t>
            </w:r>
            <w:r w:rsidR="00985245">
              <w:rPr>
                <w:rFonts w:ascii="Arial" w:hAnsi="Arial" w:cs="Arial"/>
                <w:sz w:val="20"/>
                <w:szCs w:val="20"/>
              </w:rPr>
              <w:t>went</w:t>
            </w:r>
            <w:r w:rsidRPr="001E7E67">
              <w:rPr>
                <w:rFonts w:ascii="Arial" w:hAnsi="Arial" w:cs="Arial"/>
                <w:sz w:val="20"/>
                <w:szCs w:val="20"/>
              </w:rPr>
              <w:t xml:space="preserve"> live</w:t>
            </w:r>
            <w:r>
              <w:rPr>
                <w:rFonts w:ascii="Arial" w:hAnsi="Arial" w:cs="Arial"/>
                <w:sz w:val="20"/>
                <w:szCs w:val="20"/>
              </w:rPr>
              <w:t xml:space="preserve"> on 3</w:t>
            </w:r>
            <w:r w:rsidRPr="001E7E67">
              <w:rPr>
                <w:rFonts w:ascii="Arial" w:hAnsi="Arial" w:cs="Arial"/>
                <w:sz w:val="20"/>
                <w:szCs w:val="20"/>
                <w:vertAlign w:val="superscript"/>
              </w:rPr>
              <w:t>rd</w:t>
            </w:r>
            <w:r>
              <w:rPr>
                <w:rFonts w:ascii="Arial" w:hAnsi="Arial" w:cs="Arial"/>
                <w:sz w:val="20"/>
                <w:szCs w:val="20"/>
              </w:rPr>
              <w:t xml:space="preserve"> August. </w:t>
            </w:r>
          </w:p>
          <w:p w:rsidR="001E7E67" w:rsidRPr="001E7E67" w:rsidRDefault="001E7E67" w:rsidP="00A944C9">
            <w:pPr>
              <w:shd w:val="clear" w:color="auto" w:fill="EEECE1" w:themeFill="background2"/>
              <w:rPr>
                <w:rFonts w:ascii="Arial" w:hAnsi="Arial" w:cs="Arial"/>
                <w:sz w:val="20"/>
                <w:szCs w:val="20"/>
              </w:rPr>
            </w:pPr>
            <w:r w:rsidRPr="001E7E67">
              <w:rPr>
                <w:rFonts w:ascii="Arial" w:hAnsi="Arial" w:cs="Arial"/>
                <w:sz w:val="20"/>
                <w:szCs w:val="20"/>
              </w:rPr>
              <w:t>The document and further information on the consultation process can be found</w:t>
            </w:r>
            <w:r w:rsidR="00985245">
              <w:rPr>
                <w:rFonts w:ascii="Arial" w:hAnsi="Arial" w:cs="Arial"/>
                <w:sz w:val="20"/>
                <w:szCs w:val="20"/>
              </w:rPr>
              <w:t xml:space="preserve"> </w:t>
            </w:r>
            <w:hyperlink r:id="rId30" w:history="1">
              <w:r w:rsidR="00985245" w:rsidRPr="00985245">
                <w:rPr>
                  <w:rStyle w:val="Hyperlink"/>
                  <w:rFonts w:ascii="Arial" w:hAnsi="Arial" w:cs="Arial"/>
                  <w:sz w:val="20"/>
                  <w:szCs w:val="20"/>
                </w:rPr>
                <w:t xml:space="preserve">here. </w:t>
              </w:r>
            </w:hyperlink>
            <w:r w:rsidRPr="001E7E67">
              <w:rPr>
                <w:rFonts w:ascii="Arial" w:hAnsi="Arial" w:cs="Arial"/>
                <w:sz w:val="20"/>
                <w:szCs w:val="20"/>
              </w:rPr>
              <w:t xml:space="preserve"> </w:t>
            </w:r>
          </w:p>
          <w:p w:rsidR="001E7E67" w:rsidRPr="001E7E67" w:rsidRDefault="001E7E67" w:rsidP="00A944C9">
            <w:pPr>
              <w:shd w:val="clear" w:color="auto" w:fill="EEECE1" w:themeFill="background2"/>
              <w:rPr>
                <w:rFonts w:ascii="Arial" w:hAnsi="Arial" w:cs="Arial"/>
                <w:sz w:val="20"/>
                <w:szCs w:val="20"/>
              </w:rPr>
            </w:pPr>
          </w:p>
          <w:p w:rsidR="001E7E67" w:rsidRPr="001E7E67" w:rsidRDefault="001E7E67" w:rsidP="00A944C9">
            <w:pPr>
              <w:shd w:val="clear" w:color="auto" w:fill="EEECE1" w:themeFill="background2"/>
              <w:rPr>
                <w:rFonts w:ascii="Arial" w:hAnsi="Arial" w:cs="Arial"/>
                <w:sz w:val="20"/>
                <w:szCs w:val="20"/>
              </w:rPr>
            </w:pPr>
            <w:r w:rsidRPr="001E7E67">
              <w:rPr>
                <w:rFonts w:ascii="Arial" w:hAnsi="Arial" w:cs="Arial"/>
                <w:sz w:val="20"/>
                <w:szCs w:val="20"/>
              </w:rPr>
              <w:t xml:space="preserve">Consultation will be open until </w:t>
            </w:r>
            <w:r w:rsidRPr="00AE13D7">
              <w:rPr>
                <w:rFonts w:ascii="Arial" w:hAnsi="Arial" w:cs="Arial"/>
                <w:b/>
                <w:bCs/>
                <w:sz w:val="20"/>
                <w:szCs w:val="20"/>
              </w:rPr>
              <w:t>22</w:t>
            </w:r>
            <w:r w:rsidRPr="00AE13D7">
              <w:rPr>
                <w:rFonts w:ascii="Arial" w:hAnsi="Arial" w:cs="Arial"/>
                <w:b/>
                <w:bCs/>
                <w:sz w:val="20"/>
                <w:szCs w:val="20"/>
                <w:vertAlign w:val="superscript"/>
              </w:rPr>
              <w:t>nd</w:t>
            </w:r>
            <w:r w:rsidRPr="001E7E67">
              <w:rPr>
                <w:rFonts w:ascii="Arial" w:hAnsi="Arial" w:cs="Arial"/>
                <w:b/>
                <w:bCs/>
                <w:sz w:val="20"/>
                <w:szCs w:val="20"/>
              </w:rPr>
              <w:t xml:space="preserve"> September 2017.</w:t>
            </w:r>
            <w:r w:rsidRPr="001E7E67">
              <w:rPr>
                <w:rFonts w:ascii="Arial" w:hAnsi="Arial" w:cs="Arial"/>
                <w:sz w:val="20"/>
                <w:szCs w:val="20"/>
              </w:rPr>
              <w:t xml:space="preserve">  Member States, UN organizations and non-State actors are invited to submit their comments </w:t>
            </w:r>
            <w:hyperlink r:id="rId31" w:history="1">
              <w:r w:rsidR="00985245" w:rsidRPr="00985245">
                <w:rPr>
                  <w:rStyle w:val="Hyperlink"/>
                  <w:rFonts w:ascii="Arial" w:hAnsi="Arial" w:cs="Arial"/>
                  <w:sz w:val="20"/>
                  <w:szCs w:val="20"/>
                </w:rPr>
                <w:t>here</w:t>
              </w:r>
            </w:hyperlink>
            <w:r w:rsidR="00985245">
              <w:rPr>
                <w:rFonts w:ascii="Arial" w:hAnsi="Arial" w:cs="Arial"/>
                <w:sz w:val="20"/>
                <w:szCs w:val="20"/>
              </w:rPr>
              <w:t xml:space="preserve"> </w:t>
            </w:r>
            <w:r w:rsidRPr="001E7E67">
              <w:rPr>
                <w:rFonts w:ascii="Arial" w:hAnsi="Arial" w:cs="Arial"/>
                <w:sz w:val="20"/>
                <w:szCs w:val="20"/>
              </w:rPr>
              <w:t>and all contributions received will be published on this website.</w:t>
            </w:r>
          </w:p>
          <w:p w:rsidR="000F40DD" w:rsidRDefault="000F40DD" w:rsidP="00A944C9">
            <w:pPr>
              <w:shd w:val="clear" w:color="auto" w:fill="EEECE1" w:themeFill="background2"/>
              <w:rPr>
                <w:rFonts w:ascii="Arial" w:hAnsi="Arial" w:cs="Arial"/>
                <w:b/>
                <w:sz w:val="20"/>
                <w:szCs w:val="20"/>
              </w:rPr>
            </w:pPr>
          </w:p>
          <w:p w:rsidR="00EB6078" w:rsidRDefault="00EB6078" w:rsidP="00A944C9">
            <w:pPr>
              <w:shd w:val="clear" w:color="auto" w:fill="EEECE1" w:themeFill="background2"/>
              <w:rPr>
                <w:rFonts w:ascii="Arial" w:hAnsi="Arial" w:cs="Arial"/>
                <w:bCs/>
                <w:sz w:val="24"/>
                <w:szCs w:val="24"/>
              </w:rPr>
            </w:pPr>
            <w:r w:rsidRPr="007549FD">
              <w:rPr>
                <w:rFonts w:ascii="Arial" w:hAnsi="Arial" w:cs="Arial"/>
                <w:bCs/>
                <w:sz w:val="24"/>
                <w:szCs w:val="24"/>
              </w:rPr>
              <w:t>10 minutes brisk walking each day in mid-life for health benefits and towards achieving physical activity recommendations</w:t>
            </w:r>
          </w:p>
          <w:p w:rsidR="00EB6078" w:rsidRPr="007549FD" w:rsidRDefault="00EB6078" w:rsidP="00A944C9">
            <w:pPr>
              <w:shd w:val="clear" w:color="auto" w:fill="EEECE1" w:themeFill="background2"/>
              <w:rPr>
                <w:rFonts w:ascii="Arial" w:hAnsi="Arial" w:cs="Arial"/>
                <w:sz w:val="20"/>
                <w:szCs w:val="20"/>
              </w:rPr>
            </w:pPr>
            <w:r w:rsidRPr="007549FD">
              <w:rPr>
                <w:rFonts w:ascii="Arial" w:hAnsi="Arial" w:cs="Arial"/>
                <w:bCs/>
                <w:sz w:val="20"/>
                <w:szCs w:val="20"/>
              </w:rPr>
              <w:t xml:space="preserve">Please </w:t>
            </w:r>
            <w:hyperlink r:id="rId32" w:history="1">
              <w:r w:rsidRPr="007549FD">
                <w:rPr>
                  <w:rStyle w:val="Hyperlink"/>
                  <w:rFonts w:ascii="Arial" w:hAnsi="Arial" w:cs="Arial"/>
                  <w:bCs/>
                  <w:sz w:val="20"/>
                  <w:szCs w:val="20"/>
                </w:rPr>
                <w:t>click here</w:t>
              </w:r>
            </w:hyperlink>
            <w:r w:rsidRPr="007549FD">
              <w:rPr>
                <w:rFonts w:ascii="Arial" w:hAnsi="Arial" w:cs="Arial"/>
                <w:bCs/>
                <w:sz w:val="20"/>
                <w:szCs w:val="20"/>
              </w:rPr>
              <w:t xml:space="preserve"> to read full </w:t>
            </w:r>
            <w:r w:rsidRPr="00EB6078">
              <w:rPr>
                <w:rFonts w:ascii="Arial" w:hAnsi="Arial" w:cs="Arial"/>
                <w:bCs/>
                <w:sz w:val="20"/>
                <w:szCs w:val="20"/>
              </w:rPr>
              <w:t>Evidence summary</w:t>
            </w:r>
            <w:r w:rsidRPr="007549FD">
              <w:rPr>
                <w:rFonts w:ascii="Arial" w:hAnsi="Arial" w:cs="Arial"/>
                <w:bCs/>
                <w:sz w:val="20"/>
                <w:szCs w:val="20"/>
              </w:rPr>
              <w:t xml:space="preserve"> form Public Health England. </w:t>
            </w:r>
          </w:p>
          <w:p w:rsidR="00EB6078" w:rsidRDefault="00EB6078" w:rsidP="00A944C9">
            <w:pPr>
              <w:shd w:val="clear" w:color="auto" w:fill="EEECE1" w:themeFill="background2"/>
              <w:rPr>
                <w:rFonts w:ascii="Arial" w:hAnsi="Arial" w:cs="Arial"/>
                <w:b/>
                <w:sz w:val="20"/>
                <w:szCs w:val="20"/>
              </w:rPr>
            </w:pPr>
          </w:p>
          <w:p w:rsidR="00737001" w:rsidRPr="00DB5298" w:rsidRDefault="00737001" w:rsidP="00A944C9">
            <w:pPr>
              <w:shd w:val="clear" w:color="auto" w:fill="EEECE1" w:themeFill="background2"/>
              <w:rPr>
                <w:rFonts w:ascii="Arial" w:hAnsi="Arial" w:cs="Arial"/>
                <w:b/>
                <w:sz w:val="20"/>
                <w:szCs w:val="20"/>
              </w:rPr>
            </w:pPr>
          </w:p>
          <w:p w:rsidR="000F40DD" w:rsidRPr="00FE74AF" w:rsidRDefault="000F40DD" w:rsidP="00A944C9">
            <w:pPr>
              <w:shd w:val="clear" w:color="auto" w:fill="DBE5F1" w:themeFill="accent1" w:themeFillTint="33"/>
              <w:jc w:val="center"/>
              <w:rPr>
                <w:rFonts w:ascii="Arial" w:hAnsi="Arial" w:cs="Arial"/>
                <w:sz w:val="24"/>
                <w:szCs w:val="24"/>
              </w:rPr>
            </w:pPr>
            <w:r>
              <w:rPr>
                <w:rFonts w:ascii="Arial" w:hAnsi="Arial" w:cs="Arial"/>
                <w:sz w:val="24"/>
                <w:szCs w:val="24"/>
              </w:rPr>
              <w:t>Healthy Places (H&amp;WB Team Lead: Nicola Corrigan</w:t>
            </w:r>
            <w:r w:rsidRPr="00FE74AF">
              <w:rPr>
                <w:rFonts w:ascii="Arial" w:hAnsi="Arial" w:cs="Arial"/>
                <w:sz w:val="24"/>
                <w:szCs w:val="24"/>
              </w:rPr>
              <w:t>)</w:t>
            </w:r>
          </w:p>
          <w:p w:rsidR="004429A1" w:rsidRPr="004429A1" w:rsidRDefault="004429A1" w:rsidP="00A944C9">
            <w:pPr>
              <w:shd w:val="clear" w:color="auto" w:fill="EEECE1" w:themeFill="background2"/>
              <w:rPr>
                <w:rFonts w:ascii="Arial" w:hAnsi="Arial" w:cs="Arial"/>
                <w:sz w:val="20"/>
                <w:szCs w:val="20"/>
              </w:rPr>
            </w:pPr>
          </w:p>
          <w:p w:rsidR="004429A1" w:rsidRPr="004429A1" w:rsidRDefault="004429A1" w:rsidP="00A944C9">
            <w:pPr>
              <w:shd w:val="clear" w:color="auto" w:fill="EEECE1" w:themeFill="background2"/>
              <w:rPr>
                <w:rFonts w:ascii="Arial" w:hAnsi="Arial" w:cs="Arial"/>
                <w:bCs/>
                <w:sz w:val="24"/>
                <w:szCs w:val="24"/>
              </w:rPr>
            </w:pPr>
            <w:r w:rsidRPr="004429A1">
              <w:rPr>
                <w:rFonts w:ascii="Arial" w:hAnsi="Arial" w:cs="Arial"/>
                <w:bCs/>
                <w:sz w:val="24"/>
                <w:szCs w:val="24"/>
              </w:rPr>
              <w:t xml:space="preserve">Homes for Health </w:t>
            </w:r>
          </w:p>
          <w:p w:rsidR="004429A1" w:rsidRDefault="004429A1" w:rsidP="00A944C9">
            <w:pPr>
              <w:shd w:val="clear" w:color="auto" w:fill="EEECE1" w:themeFill="background2"/>
              <w:rPr>
                <w:rFonts w:ascii="Arial" w:hAnsi="Arial" w:cs="Arial"/>
                <w:sz w:val="20"/>
                <w:szCs w:val="20"/>
              </w:rPr>
            </w:pPr>
            <w:r w:rsidRPr="004429A1">
              <w:rPr>
                <w:rFonts w:ascii="Arial" w:hAnsi="Arial" w:cs="Arial"/>
                <w:sz w:val="20"/>
                <w:szCs w:val="20"/>
              </w:rPr>
              <w:t xml:space="preserve">Our homes are the cornerstones of our lives.  Where we live and the quality of our homes has an important impact on our health and how we feel. While we hear much in the news about the shortage of housing, until recently, we have heard less about the quality of our existing homes and how </w:t>
            </w:r>
            <w:r>
              <w:rPr>
                <w:rFonts w:ascii="Arial" w:hAnsi="Arial" w:cs="Arial"/>
                <w:sz w:val="20"/>
                <w:szCs w:val="20"/>
              </w:rPr>
              <w:t>the very fabric of our housing </w:t>
            </w:r>
            <w:r w:rsidRPr="004429A1">
              <w:rPr>
                <w:rFonts w:ascii="Arial" w:hAnsi="Arial" w:cs="Arial"/>
                <w:sz w:val="20"/>
                <w:szCs w:val="20"/>
              </w:rPr>
              <w:t>affects our wellbeing, risk of disease and deman</w:t>
            </w:r>
            <w:r>
              <w:rPr>
                <w:rFonts w:ascii="Arial" w:hAnsi="Arial" w:cs="Arial"/>
                <w:sz w:val="20"/>
                <w:szCs w:val="20"/>
              </w:rPr>
              <w:t>ds on health and care services.</w:t>
            </w:r>
            <w:r w:rsidRPr="004429A1">
              <w:rPr>
                <w:rFonts w:ascii="Arial" w:hAnsi="Arial" w:cs="Arial"/>
                <w:sz w:val="20"/>
                <w:szCs w:val="20"/>
              </w:rPr>
              <w:t xml:space="preserve"> We need warm, safe and secure homes to help us to lead healthy, independent lives and to recover from illness. </w:t>
            </w:r>
          </w:p>
          <w:p w:rsidR="00AE13D7" w:rsidRPr="004429A1" w:rsidRDefault="00AE13D7" w:rsidP="00A944C9">
            <w:pPr>
              <w:shd w:val="clear" w:color="auto" w:fill="EEECE1" w:themeFill="background2"/>
              <w:rPr>
                <w:rFonts w:ascii="Arial" w:hAnsi="Arial" w:cs="Arial"/>
                <w:sz w:val="20"/>
                <w:szCs w:val="20"/>
              </w:rPr>
            </w:pPr>
          </w:p>
          <w:p w:rsidR="00AE13D7" w:rsidRDefault="004429A1" w:rsidP="00A944C9">
            <w:pPr>
              <w:shd w:val="clear" w:color="auto" w:fill="EEECE1" w:themeFill="background2"/>
              <w:rPr>
                <w:rFonts w:ascii="Arial" w:hAnsi="Arial" w:cs="Arial"/>
                <w:sz w:val="20"/>
                <w:szCs w:val="20"/>
              </w:rPr>
            </w:pPr>
            <w:r w:rsidRPr="004429A1">
              <w:rPr>
                <w:rFonts w:ascii="Arial" w:hAnsi="Arial" w:cs="Arial"/>
                <w:sz w:val="20"/>
                <w:szCs w:val="20"/>
              </w:rPr>
              <w:t xml:space="preserve">One in five households with people  of working age live in non-decent housing, housing that does not reach minimum standards or is not in </w:t>
            </w:r>
            <w:r>
              <w:rPr>
                <w:rFonts w:ascii="Arial" w:hAnsi="Arial" w:cs="Arial"/>
                <w:sz w:val="20"/>
                <w:szCs w:val="20"/>
              </w:rPr>
              <w:t>a reasonable state of repair. </w:t>
            </w:r>
            <w:r w:rsidRPr="004429A1">
              <w:rPr>
                <w:rFonts w:ascii="Arial" w:hAnsi="Arial" w:cs="Arial"/>
                <w:sz w:val="20"/>
                <w:szCs w:val="20"/>
              </w:rPr>
              <w:t>The B</w:t>
            </w:r>
            <w:r>
              <w:rPr>
                <w:rFonts w:ascii="Arial" w:hAnsi="Arial" w:cs="Arial"/>
                <w:sz w:val="20"/>
                <w:szCs w:val="20"/>
              </w:rPr>
              <w:t>uilding Research Establishment </w:t>
            </w:r>
            <w:r w:rsidRPr="004429A1">
              <w:rPr>
                <w:rFonts w:ascii="Arial" w:hAnsi="Arial" w:cs="Arial"/>
                <w:sz w:val="20"/>
                <w:szCs w:val="20"/>
              </w:rPr>
              <w:t xml:space="preserve">estimates </w:t>
            </w:r>
            <w:r>
              <w:rPr>
                <w:rFonts w:ascii="Arial" w:hAnsi="Arial" w:cs="Arial"/>
                <w:sz w:val="20"/>
                <w:szCs w:val="20"/>
              </w:rPr>
              <w:t>that the cost to the NHS alone of poor housing for those </w:t>
            </w:r>
            <w:r w:rsidRPr="004429A1">
              <w:rPr>
                <w:rFonts w:ascii="Arial" w:hAnsi="Arial" w:cs="Arial"/>
                <w:sz w:val="20"/>
                <w:szCs w:val="20"/>
              </w:rPr>
              <w:t>over a</w:t>
            </w:r>
            <w:r>
              <w:rPr>
                <w:rFonts w:ascii="Arial" w:hAnsi="Arial" w:cs="Arial"/>
                <w:sz w:val="20"/>
                <w:szCs w:val="20"/>
              </w:rPr>
              <w:t>ge 55 is about £624m per year.</w:t>
            </w:r>
            <w:r w:rsidRPr="004429A1">
              <w:rPr>
                <w:rFonts w:ascii="Arial" w:hAnsi="Arial" w:cs="Arial"/>
                <w:sz w:val="20"/>
                <w:szCs w:val="20"/>
              </w:rPr>
              <w:t xml:space="preserve"> This is mainly caused by cold homes or by falls and injuries. </w:t>
            </w:r>
          </w:p>
          <w:p w:rsidR="00AE13D7" w:rsidRDefault="00AE13D7" w:rsidP="00A944C9">
            <w:pPr>
              <w:shd w:val="clear" w:color="auto" w:fill="EEECE1" w:themeFill="background2"/>
              <w:rPr>
                <w:rFonts w:ascii="Arial" w:hAnsi="Arial" w:cs="Arial"/>
                <w:sz w:val="20"/>
                <w:szCs w:val="20"/>
              </w:rPr>
            </w:pPr>
          </w:p>
          <w:p w:rsidR="004429A1" w:rsidRDefault="004429A1" w:rsidP="00A944C9">
            <w:pPr>
              <w:shd w:val="clear" w:color="auto" w:fill="EEECE1" w:themeFill="background2"/>
              <w:rPr>
                <w:rFonts w:ascii="Arial" w:hAnsi="Arial" w:cs="Arial"/>
                <w:sz w:val="20"/>
                <w:szCs w:val="20"/>
              </w:rPr>
            </w:pPr>
            <w:r w:rsidRPr="004429A1">
              <w:rPr>
                <w:rFonts w:ascii="Arial" w:hAnsi="Arial" w:cs="Arial"/>
                <w:sz w:val="20"/>
                <w:szCs w:val="20"/>
              </w:rPr>
              <w:t>There is an increasing number people, especially you</w:t>
            </w:r>
            <w:r>
              <w:rPr>
                <w:rFonts w:ascii="Arial" w:hAnsi="Arial" w:cs="Arial"/>
                <w:sz w:val="20"/>
                <w:szCs w:val="20"/>
              </w:rPr>
              <w:t>nger people and young families </w:t>
            </w:r>
            <w:r w:rsidRPr="004429A1">
              <w:rPr>
                <w:rFonts w:ascii="Arial" w:hAnsi="Arial" w:cs="Arial"/>
                <w:sz w:val="20"/>
                <w:szCs w:val="20"/>
              </w:rPr>
              <w:t>living in private sector acc</w:t>
            </w:r>
            <w:r>
              <w:rPr>
                <w:rFonts w:ascii="Arial" w:hAnsi="Arial" w:cs="Arial"/>
                <w:sz w:val="20"/>
                <w:szCs w:val="20"/>
              </w:rPr>
              <w:t>ommodation, but a considerable </w:t>
            </w:r>
            <w:r w:rsidRPr="004429A1">
              <w:rPr>
                <w:rFonts w:ascii="Arial" w:hAnsi="Arial" w:cs="Arial"/>
                <w:sz w:val="20"/>
                <w:szCs w:val="20"/>
              </w:rPr>
              <w:t>proportion of that accommodation does not meet decent home stan</w:t>
            </w:r>
            <w:r>
              <w:rPr>
                <w:rFonts w:ascii="Arial" w:hAnsi="Arial" w:cs="Arial"/>
                <w:sz w:val="20"/>
                <w:szCs w:val="20"/>
              </w:rPr>
              <w:t>dards.</w:t>
            </w:r>
            <w:r w:rsidRPr="004429A1">
              <w:rPr>
                <w:rFonts w:ascii="Arial" w:hAnsi="Arial" w:cs="Arial"/>
                <w:sz w:val="20"/>
                <w:szCs w:val="20"/>
              </w:rPr>
              <w:t xml:space="preserve"> We still have too many families living in overcrowded housing (724,000 households) with increased risk of mental health problems, infectious disease, injuries, breathing problems and exposure to tobacco harm. </w:t>
            </w:r>
          </w:p>
          <w:p w:rsidR="004429A1" w:rsidRPr="004429A1" w:rsidRDefault="004429A1" w:rsidP="00A944C9">
            <w:pPr>
              <w:shd w:val="clear" w:color="auto" w:fill="EEECE1" w:themeFill="background2"/>
              <w:rPr>
                <w:rFonts w:ascii="Arial" w:hAnsi="Arial" w:cs="Arial"/>
                <w:sz w:val="20"/>
                <w:szCs w:val="20"/>
              </w:rPr>
            </w:pPr>
          </w:p>
          <w:p w:rsidR="00737001" w:rsidRDefault="004429A1" w:rsidP="00A944C9">
            <w:pPr>
              <w:shd w:val="clear" w:color="auto" w:fill="EEECE1" w:themeFill="background2"/>
              <w:rPr>
                <w:rFonts w:ascii="Arial" w:hAnsi="Arial" w:cs="Arial"/>
                <w:sz w:val="20"/>
                <w:szCs w:val="20"/>
              </w:rPr>
            </w:pPr>
            <w:r w:rsidRPr="004429A1">
              <w:rPr>
                <w:rFonts w:ascii="Arial" w:hAnsi="Arial" w:cs="Arial"/>
                <w:sz w:val="20"/>
                <w:szCs w:val="20"/>
              </w:rPr>
              <w:t>PHE recognises that housing is a core determinant of good health or of inequaliti</w:t>
            </w:r>
            <w:r>
              <w:rPr>
                <w:rFonts w:ascii="Arial" w:hAnsi="Arial" w:cs="Arial"/>
                <w:sz w:val="20"/>
                <w:szCs w:val="20"/>
              </w:rPr>
              <w:t>es in healthy life expectancy. </w:t>
            </w:r>
            <w:r w:rsidRPr="004429A1">
              <w:rPr>
                <w:rFonts w:ascii="Arial" w:hAnsi="Arial" w:cs="Arial"/>
                <w:sz w:val="20"/>
                <w:szCs w:val="20"/>
              </w:rPr>
              <w:t>We want to support the wider heal</w:t>
            </w:r>
            <w:r>
              <w:rPr>
                <w:rFonts w:ascii="Arial" w:hAnsi="Arial" w:cs="Arial"/>
                <w:sz w:val="20"/>
                <w:szCs w:val="20"/>
              </w:rPr>
              <w:t>th system to create awareness, support action </w:t>
            </w:r>
            <w:r w:rsidRPr="004429A1">
              <w:rPr>
                <w:rFonts w:ascii="Arial" w:hAnsi="Arial" w:cs="Arial"/>
                <w:sz w:val="20"/>
                <w:szCs w:val="20"/>
              </w:rPr>
              <w:t xml:space="preserve">and promote </w:t>
            </w:r>
          </w:p>
          <w:p w:rsidR="005E512E" w:rsidRDefault="004429A1" w:rsidP="00A944C9">
            <w:pPr>
              <w:shd w:val="clear" w:color="auto" w:fill="EEECE1" w:themeFill="background2"/>
              <w:rPr>
                <w:rFonts w:ascii="Arial" w:hAnsi="Arial" w:cs="Arial"/>
                <w:sz w:val="20"/>
                <w:szCs w:val="20"/>
              </w:rPr>
            </w:pPr>
            <w:proofErr w:type="gramStart"/>
            <w:r w:rsidRPr="004429A1">
              <w:rPr>
                <w:rFonts w:ascii="Arial" w:hAnsi="Arial" w:cs="Arial"/>
                <w:sz w:val="20"/>
                <w:szCs w:val="20"/>
              </w:rPr>
              <w:t>integratio</w:t>
            </w:r>
            <w:r>
              <w:rPr>
                <w:rFonts w:ascii="Arial" w:hAnsi="Arial" w:cs="Arial"/>
                <w:sz w:val="20"/>
                <w:szCs w:val="20"/>
              </w:rPr>
              <w:t>n</w:t>
            </w:r>
            <w:proofErr w:type="gramEnd"/>
            <w:r>
              <w:rPr>
                <w:rFonts w:ascii="Arial" w:hAnsi="Arial" w:cs="Arial"/>
                <w:sz w:val="20"/>
                <w:szCs w:val="20"/>
              </w:rPr>
              <w:t xml:space="preserve"> between health and housing. </w:t>
            </w:r>
            <w:r w:rsidRPr="004429A1">
              <w:rPr>
                <w:rFonts w:ascii="Arial" w:hAnsi="Arial" w:cs="Arial"/>
                <w:sz w:val="20"/>
                <w:szCs w:val="20"/>
              </w:rPr>
              <w:t xml:space="preserve">Professionals  from across the health and housing fields are in a </w:t>
            </w:r>
          </w:p>
          <w:p w:rsidR="005E512E" w:rsidRDefault="005E512E" w:rsidP="00A944C9">
            <w:pPr>
              <w:shd w:val="clear" w:color="auto" w:fill="EEECE1" w:themeFill="background2"/>
              <w:rPr>
                <w:rFonts w:ascii="Arial" w:hAnsi="Arial" w:cs="Arial"/>
                <w:sz w:val="20"/>
                <w:szCs w:val="20"/>
              </w:rPr>
            </w:pPr>
          </w:p>
          <w:p w:rsidR="004429A1" w:rsidRDefault="004429A1" w:rsidP="00A944C9">
            <w:pPr>
              <w:shd w:val="clear" w:color="auto" w:fill="EEECE1" w:themeFill="background2"/>
              <w:rPr>
                <w:rFonts w:ascii="Arial" w:hAnsi="Arial" w:cs="Arial"/>
                <w:sz w:val="20"/>
                <w:szCs w:val="20"/>
              </w:rPr>
            </w:pPr>
            <w:r w:rsidRPr="004429A1">
              <w:rPr>
                <w:rFonts w:ascii="Arial" w:hAnsi="Arial" w:cs="Arial"/>
                <w:sz w:val="20"/>
                <w:szCs w:val="20"/>
              </w:rPr>
              <w:lastRenderedPageBreak/>
              <w:t xml:space="preserve">great place to join together to make the most of the role that homes can play in preventing illness and supporting good mental and physical health.   </w:t>
            </w:r>
          </w:p>
          <w:p w:rsidR="004429A1" w:rsidRPr="004429A1" w:rsidRDefault="004429A1" w:rsidP="00A944C9">
            <w:pPr>
              <w:shd w:val="clear" w:color="auto" w:fill="EEECE1" w:themeFill="background2"/>
              <w:rPr>
                <w:rFonts w:ascii="Arial" w:hAnsi="Arial" w:cs="Arial"/>
                <w:sz w:val="20"/>
                <w:szCs w:val="20"/>
              </w:rPr>
            </w:pPr>
          </w:p>
          <w:p w:rsidR="004429A1" w:rsidRDefault="004429A1" w:rsidP="00A944C9">
            <w:pPr>
              <w:shd w:val="clear" w:color="auto" w:fill="EEECE1" w:themeFill="background2"/>
              <w:rPr>
                <w:rFonts w:ascii="Arial" w:hAnsi="Arial" w:cs="Arial"/>
                <w:sz w:val="20"/>
                <w:szCs w:val="20"/>
              </w:rPr>
            </w:pPr>
            <w:r w:rsidRPr="004429A1">
              <w:rPr>
                <w:rFonts w:ascii="Arial" w:hAnsi="Arial" w:cs="Arial"/>
                <w:sz w:val="20"/>
                <w:szCs w:val="20"/>
              </w:rPr>
              <w:t>PHE has released the attached infographics to supp</w:t>
            </w:r>
            <w:r>
              <w:rPr>
                <w:rFonts w:ascii="Arial" w:hAnsi="Arial" w:cs="Arial"/>
                <w:sz w:val="20"/>
                <w:szCs w:val="20"/>
              </w:rPr>
              <w:t>ort these discussions locally. </w:t>
            </w:r>
            <w:r w:rsidRPr="004429A1">
              <w:rPr>
                <w:rFonts w:ascii="Arial" w:hAnsi="Arial" w:cs="Arial"/>
                <w:sz w:val="20"/>
                <w:szCs w:val="20"/>
              </w:rPr>
              <w:t>The slide set can be reach</w:t>
            </w:r>
            <w:r w:rsidR="00985245">
              <w:rPr>
                <w:rFonts w:ascii="Arial" w:hAnsi="Arial" w:cs="Arial"/>
                <w:sz w:val="20"/>
                <w:szCs w:val="20"/>
              </w:rPr>
              <w:t xml:space="preserve">ed directly by clicking </w:t>
            </w:r>
            <w:hyperlink r:id="rId33" w:history="1">
              <w:r w:rsidR="00985245" w:rsidRPr="00985245">
                <w:rPr>
                  <w:rStyle w:val="Hyperlink"/>
                  <w:rFonts w:ascii="Arial" w:hAnsi="Arial" w:cs="Arial"/>
                  <w:sz w:val="20"/>
                  <w:szCs w:val="20"/>
                </w:rPr>
                <w:t>here</w:t>
              </w:r>
            </w:hyperlink>
            <w:r w:rsidR="00985245">
              <w:rPr>
                <w:rFonts w:ascii="Arial" w:hAnsi="Arial" w:cs="Arial"/>
                <w:sz w:val="20"/>
                <w:szCs w:val="20"/>
              </w:rPr>
              <w:t xml:space="preserve">. </w:t>
            </w:r>
          </w:p>
          <w:p w:rsidR="004429A1" w:rsidRPr="004429A1" w:rsidRDefault="004429A1" w:rsidP="00A944C9">
            <w:pPr>
              <w:shd w:val="clear" w:color="auto" w:fill="EEECE1" w:themeFill="background2"/>
              <w:rPr>
                <w:rFonts w:ascii="Arial" w:hAnsi="Arial" w:cs="Arial"/>
                <w:sz w:val="20"/>
                <w:szCs w:val="20"/>
              </w:rPr>
            </w:pPr>
          </w:p>
          <w:p w:rsidR="004429A1" w:rsidRDefault="004429A1" w:rsidP="00A944C9">
            <w:pPr>
              <w:shd w:val="clear" w:color="auto" w:fill="EEECE1" w:themeFill="background2"/>
              <w:rPr>
                <w:rFonts w:ascii="Arial" w:hAnsi="Arial" w:cs="Arial"/>
                <w:sz w:val="20"/>
                <w:szCs w:val="20"/>
              </w:rPr>
            </w:pPr>
            <w:r w:rsidRPr="004429A1">
              <w:rPr>
                <w:rFonts w:ascii="Arial" w:hAnsi="Arial" w:cs="Arial"/>
                <w:sz w:val="20"/>
                <w:szCs w:val="20"/>
              </w:rPr>
              <w:t>The infographics adds to our emerging collection of re</w:t>
            </w:r>
            <w:r>
              <w:rPr>
                <w:rFonts w:ascii="Arial" w:hAnsi="Arial" w:cs="Arial"/>
                <w:sz w:val="20"/>
                <w:szCs w:val="20"/>
              </w:rPr>
              <w:t xml:space="preserve">sources for Housing for Health. </w:t>
            </w:r>
            <w:r w:rsidRPr="004429A1">
              <w:rPr>
                <w:rFonts w:ascii="Arial" w:hAnsi="Arial" w:cs="Arial"/>
                <w:sz w:val="20"/>
                <w:szCs w:val="20"/>
              </w:rPr>
              <w:t xml:space="preserve">If you would like to see the full set of resources please </w:t>
            </w:r>
            <w:hyperlink r:id="rId34" w:history="1">
              <w:r w:rsidR="00985245" w:rsidRPr="00985245">
                <w:rPr>
                  <w:rStyle w:val="Hyperlink"/>
                  <w:rFonts w:ascii="Arial" w:hAnsi="Arial" w:cs="Arial"/>
                  <w:sz w:val="20"/>
                  <w:szCs w:val="20"/>
                </w:rPr>
                <w:t>click here</w:t>
              </w:r>
            </w:hyperlink>
            <w:r w:rsidR="00985245">
              <w:rPr>
                <w:rFonts w:ascii="Arial" w:hAnsi="Arial" w:cs="Arial"/>
                <w:sz w:val="20"/>
                <w:szCs w:val="20"/>
              </w:rPr>
              <w:t xml:space="preserve"> </w:t>
            </w:r>
            <w:r w:rsidRPr="004429A1">
              <w:rPr>
                <w:rFonts w:ascii="Arial" w:hAnsi="Arial" w:cs="Arial"/>
                <w:sz w:val="20"/>
                <w:szCs w:val="20"/>
              </w:rPr>
              <w:t>(and then click onto the link to ‘Improving Health Through the H</w:t>
            </w:r>
            <w:r w:rsidR="00985245">
              <w:rPr>
                <w:rFonts w:ascii="Arial" w:hAnsi="Arial" w:cs="Arial"/>
                <w:sz w:val="20"/>
                <w:szCs w:val="20"/>
              </w:rPr>
              <w:t xml:space="preserve">ome’ to get to the infographics). </w:t>
            </w:r>
          </w:p>
          <w:p w:rsidR="000F6829" w:rsidRDefault="000F6829" w:rsidP="00A944C9">
            <w:pPr>
              <w:shd w:val="clear" w:color="auto" w:fill="EEECE1" w:themeFill="background2"/>
              <w:rPr>
                <w:rFonts w:ascii="Arial" w:hAnsi="Arial" w:cs="Arial"/>
                <w:sz w:val="20"/>
                <w:szCs w:val="20"/>
              </w:rPr>
            </w:pPr>
          </w:p>
          <w:p w:rsidR="00C24550" w:rsidRPr="00C24550" w:rsidRDefault="00C24550" w:rsidP="00A944C9">
            <w:pPr>
              <w:shd w:val="clear" w:color="auto" w:fill="EEECE1" w:themeFill="background2"/>
              <w:rPr>
                <w:rFonts w:ascii="Arial" w:hAnsi="Arial" w:cs="Arial"/>
                <w:bCs/>
                <w:sz w:val="24"/>
                <w:szCs w:val="24"/>
              </w:rPr>
            </w:pPr>
            <w:r w:rsidRPr="00C24550">
              <w:rPr>
                <w:rFonts w:ascii="Arial" w:hAnsi="Arial" w:cs="Arial"/>
                <w:bCs/>
                <w:sz w:val="24"/>
                <w:szCs w:val="24"/>
              </w:rPr>
              <w:t>Short film on Active Design</w:t>
            </w:r>
            <w:r>
              <w:rPr>
                <w:rFonts w:ascii="Arial" w:hAnsi="Arial" w:cs="Arial"/>
                <w:bCs/>
                <w:sz w:val="24"/>
                <w:szCs w:val="24"/>
              </w:rPr>
              <w:t xml:space="preserve"> by Sport England</w:t>
            </w:r>
          </w:p>
          <w:p w:rsidR="00C24550" w:rsidRPr="00C24550" w:rsidRDefault="0051603D" w:rsidP="00A944C9">
            <w:pPr>
              <w:shd w:val="clear" w:color="auto" w:fill="EEECE1" w:themeFill="background2"/>
              <w:rPr>
                <w:rFonts w:ascii="Arial" w:hAnsi="Arial" w:cs="Arial"/>
                <w:bCs/>
                <w:sz w:val="20"/>
                <w:szCs w:val="20"/>
              </w:rPr>
            </w:pPr>
            <w:hyperlink r:id="rId35" w:history="1">
              <w:r w:rsidR="00C24550">
                <w:rPr>
                  <w:rStyle w:val="Hyperlink"/>
                  <w:rFonts w:ascii="Arial" w:hAnsi="Arial" w:cs="Arial"/>
                  <w:bCs/>
                  <w:sz w:val="20"/>
                  <w:szCs w:val="20"/>
                </w:rPr>
                <w:t>W</w:t>
              </w:r>
              <w:r w:rsidR="00C24550" w:rsidRPr="00C24550">
                <w:rPr>
                  <w:rStyle w:val="Hyperlink"/>
                  <w:rFonts w:ascii="Arial" w:hAnsi="Arial" w:cs="Arial"/>
                  <w:bCs/>
                  <w:sz w:val="20"/>
                  <w:szCs w:val="20"/>
                </w:rPr>
                <w:t>atch it now</w:t>
              </w:r>
            </w:hyperlink>
            <w:r w:rsidR="00C24550" w:rsidRPr="00C24550">
              <w:rPr>
                <w:rFonts w:ascii="Arial" w:hAnsi="Arial" w:cs="Arial"/>
                <w:sz w:val="20"/>
                <w:szCs w:val="20"/>
              </w:rPr>
              <w:t xml:space="preserve"> </w:t>
            </w:r>
            <w:r w:rsidR="00C24550" w:rsidRPr="00C24550">
              <w:rPr>
                <w:rFonts w:ascii="Arial" w:hAnsi="Arial" w:cs="Arial"/>
                <w:bCs/>
                <w:sz w:val="20"/>
                <w:szCs w:val="20"/>
              </w:rPr>
              <w:t>short film on Active Design</w:t>
            </w:r>
            <w:r w:rsidR="00C24550">
              <w:rPr>
                <w:rFonts w:ascii="Arial" w:hAnsi="Arial" w:cs="Arial"/>
                <w:bCs/>
                <w:sz w:val="20"/>
                <w:szCs w:val="20"/>
              </w:rPr>
              <w:t xml:space="preserve">. </w:t>
            </w:r>
            <w:r w:rsidR="00C24550" w:rsidRPr="00C24550">
              <w:rPr>
                <w:rFonts w:ascii="Arial" w:hAnsi="Arial" w:cs="Arial"/>
                <w:bCs/>
                <w:sz w:val="20"/>
                <w:szCs w:val="20"/>
              </w:rPr>
              <w:t>This film builds on Sport England</w:t>
            </w:r>
            <w:r w:rsidR="00C24550">
              <w:rPr>
                <w:rFonts w:ascii="Arial" w:hAnsi="Arial" w:cs="Arial"/>
                <w:bCs/>
                <w:sz w:val="20"/>
                <w:szCs w:val="20"/>
              </w:rPr>
              <w:t>’s</w:t>
            </w:r>
            <w:r w:rsidR="00C24550" w:rsidRPr="00C24550">
              <w:rPr>
                <w:rFonts w:ascii="Arial" w:hAnsi="Arial" w:cs="Arial"/>
                <w:bCs/>
                <w:sz w:val="20"/>
                <w:szCs w:val="20"/>
              </w:rPr>
              <w:t xml:space="preserve"> </w:t>
            </w:r>
            <w:hyperlink r:id="rId36" w:history="1">
              <w:r w:rsidR="00C24550" w:rsidRPr="00C24550">
                <w:rPr>
                  <w:rStyle w:val="Hyperlink"/>
                  <w:rFonts w:ascii="Arial" w:hAnsi="Arial" w:cs="Arial"/>
                  <w:bCs/>
                  <w:sz w:val="20"/>
                  <w:szCs w:val="20"/>
                </w:rPr>
                <w:t>first animation</w:t>
              </w:r>
            </w:hyperlink>
            <w:r w:rsidR="00C24550" w:rsidRPr="00C24550">
              <w:rPr>
                <w:rFonts w:ascii="Arial" w:hAnsi="Arial" w:cs="Arial"/>
                <w:bCs/>
                <w:sz w:val="20"/>
                <w:szCs w:val="20"/>
              </w:rPr>
              <w:t xml:space="preserve"> released in April and explores each of the 10 Active Design principles in more detail.</w:t>
            </w:r>
          </w:p>
          <w:p w:rsidR="00C91918" w:rsidRDefault="00C91918" w:rsidP="00A944C9">
            <w:pPr>
              <w:shd w:val="clear" w:color="auto" w:fill="EEECE1" w:themeFill="background2"/>
              <w:rPr>
                <w:rFonts w:ascii="Arial" w:hAnsi="Arial" w:cs="Arial"/>
                <w:bCs/>
                <w:sz w:val="20"/>
                <w:szCs w:val="20"/>
              </w:rPr>
            </w:pPr>
          </w:p>
          <w:p w:rsidR="00C24550" w:rsidRPr="00B27FBE" w:rsidRDefault="00C24550" w:rsidP="00A944C9">
            <w:pPr>
              <w:shd w:val="clear" w:color="auto" w:fill="EEECE1" w:themeFill="background2"/>
              <w:rPr>
                <w:rFonts w:ascii="Arial" w:hAnsi="Arial" w:cs="Arial"/>
                <w:bCs/>
                <w:sz w:val="20"/>
                <w:szCs w:val="20"/>
              </w:rPr>
            </w:pPr>
            <w:r w:rsidRPr="00C24550">
              <w:rPr>
                <w:rFonts w:ascii="Arial" w:hAnsi="Arial" w:cs="Arial"/>
                <w:bCs/>
                <w:sz w:val="20"/>
                <w:szCs w:val="20"/>
              </w:rPr>
              <w:t>Active Design, in partnership with Public Health England, is all about designing and adapting where we live to encourage a</w:t>
            </w:r>
            <w:r>
              <w:rPr>
                <w:rFonts w:ascii="Arial" w:hAnsi="Arial" w:cs="Arial"/>
                <w:bCs/>
                <w:sz w:val="20"/>
                <w:szCs w:val="20"/>
              </w:rPr>
              <w:t>ctivity in our everyday lives. </w:t>
            </w:r>
            <w:r w:rsidRPr="00C24550">
              <w:rPr>
                <w:rFonts w:ascii="Arial" w:hAnsi="Arial" w:cs="Arial"/>
                <w:bCs/>
                <w:sz w:val="20"/>
                <w:szCs w:val="20"/>
              </w:rPr>
              <w:t xml:space="preserve">The 10 principles have been developed to inspire and inform the layout of cities, towns, villages, neighbourhoods, buildings, streets and open spaces. </w:t>
            </w:r>
          </w:p>
          <w:p w:rsidR="00AE13D7" w:rsidRDefault="00AE13D7" w:rsidP="00A944C9">
            <w:pPr>
              <w:shd w:val="clear" w:color="auto" w:fill="EEECE1" w:themeFill="background2"/>
              <w:rPr>
                <w:rFonts w:ascii="Arial" w:hAnsi="Arial" w:cs="Arial"/>
                <w:sz w:val="24"/>
                <w:szCs w:val="24"/>
              </w:rPr>
            </w:pPr>
          </w:p>
          <w:p w:rsidR="00C24550" w:rsidRDefault="00D3435F" w:rsidP="00A944C9">
            <w:pPr>
              <w:shd w:val="clear" w:color="auto" w:fill="EEECE1" w:themeFill="background2"/>
              <w:rPr>
                <w:rFonts w:ascii="Arial" w:hAnsi="Arial" w:cs="Arial"/>
                <w:sz w:val="24"/>
                <w:szCs w:val="24"/>
              </w:rPr>
            </w:pPr>
            <w:r w:rsidRPr="00D3435F">
              <w:rPr>
                <w:rFonts w:ascii="Arial" w:hAnsi="Arial" w:cs="Arial"/>
                <w:sz w:val="24"/>
                <w:szCs w:val="24"/>
              </w:rPr>
              <w:t>Neighbourhood planning</w:t>
            </w:r>
          </w:p>
          <w:p w:rsidR="00D3435F" w:rsidRDefault="0051603D" w:rsidP="00A944C9">
            <w:pPr>
              <w:shd w:val="clear" w:color="auto" w:fill="EEECE1" w:themeFill="background2"/>
              <w:rPr>
                <w:rFonts w:ascii="Arial" w:hAnsi="Arial" w:cs="Arial"/>
                <w:sz w:val="20"/>
                <w:szCs w:val="20"/>
              </w:rPr>
            </w:pPr>
            <w:hyperlink r:id="rId37" w:history="1">
              <w:r w:rsidR="00D3435F" w:rsidRPr="00D3435F">
                <w:rPr>
                  <w:rStyle w:val="Hyperlink"/>
                  <w:rFonts w:ascii="Arial" w:hAnsi="Arial" w:cs="Arial"/>
                  <w:sz w:val="20"/>
                  <w:szCs w:val="20"/>
                </w:rPr>
                <w:t>The guidance</w:t>
              </w:r>
            </w:hyperlink>
            <w:r w:rsidR="00D3435F" w:rsidRPr="00D3435F">
              <w:rPr>
                <w:rFonts w:ascii="Arial" w:hAnsi="Arial" w:cs="Arial"/>
                <w:sz w:val="20"/>
                <w:szCs w:val="20"/>
              </w:rPr>
              <w:t xml:space="preserve"> explains the neighbourhood planning system introduced by the Localism Act, including key stages and considerations required.</w:t>
            </w:r>
          </w:p>
          <w:p w:rsidR="00811F35" w:rsidRDefault="00811F35" w:rsidP="00A944C9">
            <w:pPr>
              <w:shd w:val="clear" w:color="auto" w:fill="EEECE1" w:themeFill="background2"/>
              <w:rPr>
                <w:rFonts w:ascii="Arial" w:hAnsi="Arial" w:cs="Arial"/>
                <w:sz w:val="20"/>
                <w:szCs w:val="20"/>
              </w:rPr>
            </w:pPr>
          </w:p>
          <w:p w:rsidR="004E1E40" w:rsidRDefault="004E1E40" w:rsidP="00A944C9">
            <w:pPr>
              <w:shd w:val="clear" w:color="auto" w:fill="EEECE1" w:themeFill="background2"/>
              <w:rPr>
                <w:rFonts w:ascii="Arial" w:hAnsi="Arial" w:cs="Arial"/>
                <w:sz w:val="24"/>
                <w:szCs w:val="24"/>
                <w:lang w:val="en"/>
              </w:rPr>
            </w:pPr>
            <w:r w:rsidRPr="004E1E40">
              <w:rPr>
                <w:rFonts w:ascii="Arial" w:hAnsi="Arial" w:cs="Arial"/>
                <w:sz w:val="24"/>
                <w:szCs w:val="24"/>
                <w:lang w:val="en"/>
              </w:rPr>
              <w:t>The role of health and wellbeing in planning</w:t>
            </w:r>
          </w:p>
          <w:p w:rsidR="004E1E40" w:rsidRPr="004E1E40" w:rsidRDefault="004E1E40" w:rsidP="00A944C9">
            <w:pPr>
              <w:shd w:val="clear" w:color="auto" w:fill="EEECE1" w:themeFill="background2"/>
              <w:rPr>
                <w:rFonts w:ascii="Arial" w:hAnsi="Arial" w:cs="Arial"/>
                <w:b/>
                <w:sz w:val="20"/>
                <w:szCs w:val="20"/>
              </w:rPr>
            </w:pPr>
            <w:r w:rsidRPr="004E1E40">
              <w:rPr>
                <w:rFonts w:ascii="Arial" w:hAnsi="Arial" w:cs="Arial"/>
                <w:sz w:val="20"/>
                <w:szCs w:val="20"/>
                <w:lang w:val="en"/>
              </w:rPr>
              <w:t>What is the role of health and wellbeing in planning?</w:t>
            </w:r>
            <w:r>
              <w:rPr>
                <w:rFonts w:ascii="Arial" w:hAnsi="Arial" w:cs="Arial"/>
                <w:sz w:val="20"/>
                <w:szCs w:val="20"/>
                <w:lang w:val="en"/>
              </w:rPr>
              <w:t xml:space="preserve"> Please </w:t>
            </w:r>
            <w:hyperlink r:id="rId38" w:anchor="what-is-the-role-of-health-and-wellbeing-in-planning" w:history="1">
              <w:r w:rsidRPr="004E1E40">
                <w:rPr>
                  <w:rStyle w:val="Hyperlink"/>
                  <w:rFonts w:ascii="Arial" w:hAnsi="Arial" w:cs="Arial"/>
                  <w:sz w:val="20"/>
                  <w:szCs w:val="20"/>
                  <w:lang w:val="en"/>
                </w:rPr>
                <w:t>click here</w:t>
              </w:r>
            </w:hyperlink>
            <w:r>
              <w:rPr>
                <w:rFonts w:ascii="Arial" w:hAnsi="Arial" w:cs="Arial"/>
                <w:sz w:val="20"/>
                <w:szCs w:val="20"/>
                <w:lang w:val="en"/>
              </w:rPr>
              <w:t xml:space="preserve"> to read the document published by </w:t>
            </w:r>
            <w:r w:rsidRPr="00AE13D7">
              <w:rPr>
                <w:rFonts w:ascii="Arial" w:hAnsi="Arial" w:cs="Arial"/>
                <w:b/>
                <w:i/>
                <w:sz w:val="20"/>
                <w:szCs w:val="20"/>
                <w:lang w:val="en"/>
              </w:rPr>
              <w:t>Department for Communities and Local Government.</w:t>
            </w:r>
          </w:p>
          <w:p w:rsidR="004E1E40" w:rsidRDefault="004E1E40" w:rsidP="00A944C9">
            <w:pPr>
              <w:shd w:val="clear" w:color="auto" w:fill="EEECE1" w:themeFill="background2"/>
              <w:rPr>
                <w:rFonts w:ascii="Arial" w:hAnsi="Arial" w:cs="Arial"/>
                <w:sz w:val="20"/>
                <w:szCs w:val="20"/>
              </w:rPr>
            </w:pPr>
          </w:p>
          <w:p w:rsidR="00C86927" w:rsidRPr="00C86927" w:rsidRDefault="00C86927" w:rsidP="00A944C9">
            <w:pPr>
              <w:shd w:val="clear" w:color="auto" w:fill="EEECE1" w:themeFill="background2"/>
              <w:rPr>
                <w:rFonts w:ascii="Arial" w:hAnsi="Arial" w:cs="Arial"/>
                <w:bCs/>
                <w:sz w:val="24"/>
                <w:szCs w:val="24"/>
              </w:rPr>
            </w:pPr>
            <w:r w:rsidRPr="00C86927">
              <w:rPr>
                <w:rFonts w:ascii="Arial" w:hAnsi="Arial" w:cs="Arial"/>
                <w:bCs/>
                <w:sz w:val="24"/>
                <w:szCs w:val="24"/>
              </w:rPr>
              <w:t xml:space="preserve">NHS England announces winning design for Healthy New Towns programme </w:t>
            </w:r>
          </w:p>
          <w:p w:rsidR="00C86927" w:rsidRPr="00C86927" w:rsidRDefault="00C86927" w:rsidP="00A944C9">
            <w:pPr>
              <w:shd w:val="clear" w:color="auto" w:fill="EEECE1" w:themeFill="background2"/>
              <w:rPr>
                <w:rFonts w:ascii="Arial" w:hAnsi="Arial" w:cs="Arial"/>
                <w:sz w:val="20"/>
                <w:szCs w:val="20"/>
              </w:rPr>
            </w:pPr>
            <w:r w:rsidRPr="00C86927">
              <w:rPr>
                <w:rFonts w:ascii="Arial" w:hAnsi="Arial" w:cs="Arial"/>
                <w:sz w:val="20"/>
                <w:szCs w:val="20"/>
              </w:rPr>
              <w:t xml:space="preserve">People could get discounts off their shopping in exchange for exercising as part of plans that have won an international healthy living challenge laid down by </w:t>
            </w:r>
            <w:hyperlink r:id="rId39" w:history="1">
              <w:r w:rsidRPr="00C86927">
                <w:rPr>
                  <w:rStyle w:val="Hyperlink"/>
                  <w:rFonts w:ascii="Arial" w:hAnsi="Arial" w:cs="Arial"/>
                  <w:sz w:val="20"/>
                  <w:szCs w:val="20"/>
                </w:rPr>
                <w:t>NHS England</w:t>
              </w:r>
            </w:hyperlink>
            <w:r w:rsidRPr="00C86927">
              <w:rPr>
                <w:rFonts w:ascii="Arial" w:hAnsi="Arial" w:cs="Arial"/>
                <w:sz w:val="20"/>
                <w:szCs w:val="20"/>
              </w:rPr>
              <w:t>. The Healthy New Towns programme was launched in March 2016, with ten housing developments chosen to put good health at the heart of urban design and planning. Simon Stevens, Chief Executive of NHS England, said: “If there’s to be a much needed wave of new housebuilding across England, let’s “design-in” health from the start….”The NHS makes no apologies for weighing in with good ideas on how the how the built environment can encourage healthy towns and supportive neighbourhoods.”</w:t>
            </w:r>
          </w:p>
          <w:p w:rsidR="00C86927" w:rsidRDefault="00C86927" w:rsidP="00A944C9">
            <w:pPr>
              <w:shd w:val="clear" w:color="auto" w:fill="EEECE1" w:themeFill="background2"/>
              <w:rPr>
                <w:rFonts w:ascii="Arial" w:hAnsi="Arial" w:cs="Arial"/>
                <w:sz w:val="20"/>
                <w:szCs w:val="20"/>
              </w:rPr>
            </w:pPr>
          </w:p>
          <w:p w:rsidR="000F6829" w:rsidRPr="00FE74AF" w:rsidRDefault="000F6829" w:rsidP="00A944C9">
            <w:pPr>
              <w:shd w:val="clear" w:color="auto" w:fill="DBE5F1" w:themeFill="accent1" w:themeFillTint="33"/>
              <w:jc w:val="center"/>
              <w:rPr>
                <w:rFonts w:ascii="Arial" w:hAnsi="Arial" w:cs="Arial"/>
                <w:sz w:val="24"/>
                <w:szCs w:val="24"/>
              </w:rPr>
            </w:pPr>
            <w:r w:rsidRPr="00FE74AF">
              <w:rPr>
                <w:rFonts w:ascii="Arial" w:hAnsi="Arial" w:cs="Arial"/>
                <w:sz w:val="24"/>
                <w:szCs w:val="24"/>
              </w:rPr>
              <w:t>Reducing Smoking (H&amp;WB Team Lead: Scott Crosby)</w:t>
            </w:r>
          </w:p>
          <w:p w:rsidR="000F6829" w:rsidRDefault="000F6829" w:rsidP="00A944C9">
            <w:pPr>
              <w:shd w:val="clear" w:color="auto" w:fill="EEECE1" w:themeFill="background2"/>
              <w:rPr>
                <w:rFonts w:ascii="Arial" w:hAnsi="Arial" w:cs="Arial"/>
                <w:sz w:val="20"/>
                <w:szCs w:val="20"/>
              </w:rPr>
            </w:pPr>
          </w:p>
          <w:p w:rsidR="000F6829" w:rsidRDefault="00811F35" w:rsidP="00A944C9">
            <w:pPr>
              <w:shd w:val="clear" w:color="auto" w:fill="EEECE1" w:themeFill="background2"/>
              <w:rPr>
                <w:rFonts w:ascii="Arial" w:hAnsi="Arial" w:cs="Arial"/>
                <w:sz w:val="24"/>
                <w:szCs w:val="24"/>
              </w:rPr>
            </w:pPr>
            <w:r>
              <w:rPr>
                <w:rFonts w:ascii="Arial" w:hAnsi="Arial" w:cs="Arial"/>
                <w:sz w:val="24"/>
                <w:szCs w:val="24"/>
              </w:rPr>
              <w:t xml:space="preserve">SAVE THE DATE: </w:t>
            </w:r>
            <w:r w:rsidRPr="00811F35">
              <w:rPr>
                <w:rFonts w:ascii="Arial" w:hAnsi="Arial" w:cs="Arial"/>
                <w:sz w:val="24"/>
                <w:szCs w:val="24"/>
              </w:rPr>
              <w:t>Yorkshire and the Humber Symposium on Smoking in Pregnancy and Improving Outcomes in Early Years, 7th November 2017</w:t>
            </w:r>
            <w:r>
              <w:rPr>
                <w:rFonts w:ascii="Arial" w:hAnsi="Arial" w:cs="Arial"/>
                <w:sz w:val="24"/>
                <w:szCs w:val="24"/>
              </w:rPr>
              <w:t xml:space="preserve"> </w:t>
            </w:r>
          </w:p>
          <w:p w:rsidR="00811F35" w:rsidRPr="00811F35" w:rsidRDefault="00811F35" w:rsidP="00A944C9">
            <w:pPr>
              <w:shd w:val="clear" w:color="auto" w:fill="EEECE1" w:themeFill="background2"/>
              <w:rPr>
                <w:rFonts w:ascii="Arial" w:hAnsi="Arial" w:cs="Arial"/>
                <w:sz w:val="20"/>
                <w:szCs w:val="20"/>
              </w:rPr>
            </w:pPr>
            <w:r w:rsidRPr="00811F35">
              <w:rPr>
                <w:rFonts w:ascii="Arial" w:hAnsi="Arial" w:cs="Arial"/>
                <w:sz w:val="20"/>
                <w:szCs w:val="20"/>
              </w:rPr>
              <w:t xml:space="preserve">Yorkshire and the Humber Maternity Clinical Network, Public Health England Yorkshire and the Humber &amp; Association of Directors of Public Health Yorkshire and the Humber, Present:  </w:t>
            </w:r>
          </w:p>
          <w:p w:rsidR="00811F35" w:rsidRPr="00811F35" w:rsidRDefault="00811F35" w:rsidP="00A944C9">
            <w:pPr>
              <w:shd w:val="clear" w:color="auto" w:fill="EEECE1" w:themeFill="background2"/>
              <w:rPr>
                <w:rFonts w:ascii="Arial" w:hAnsi="Arial" w:cs="Arial"/>
                <w:sz w:val="20"/>
                <w:szCs w:val="20"/>
              </w:rPr>
            </w:pPr>
            <w:r w:rsidRPr="00811F35">
              <w:rPr>
                <w:rFonts w:ascii="Arial" w:hAnsi="Arial" w:cs="Arial"/>
                <w:sz w:val="20"/>
                <w:szCs w:val="20"/>
              </w:rPr>
              <w:t xml:space="preserve"> </w:t>
            </w:r>
          </w:p>
          <w:p w:rsidR="00811F35" w:rsidRPr="00811F35" w:rsidRDefault="00811F35" w:rsidP="00A944C9">
            <w:pPr>
              <w:shd w:val="clear" w:color="auto" w:fill="EEECE1" w:themeFill="background2"/>
              <w:rPr>
                <w:rFonts w:ascii="Arial" w:hAnsi="Arial" w:cs="Arial"/>
                <w:b/>
                <w:sz w:val="20"/>
                <w:szCs w:val="20"/>
              </w:rPr>
            </w:pPr>
            <w:r w:rsidRPr="00811F35">
              <w:rPr>
                <w:rFonts w:ascii="Arial" w:hAnsi="Arial" w:cs="Arial"/>
                <w:b/>
                <w:sz w:val="20"/>
                <w:szCs w:val="20"/>
              </w:rPr>
              <w:t>A Symposium on Smoking in Pregnancy and Improving Outcomes in Early Years</w:t>
            </w:r>
          </w:p>
          <w:p w:rsidR="00811F35" w:rsidRPr="00811F35" w:rsidRDefault="00811F35" w:rsidP="00A944C9">
            <w:pPr>
              <w:shd w:val="clear" w:color="auto" w:fill="EEECE1" w:themeFill="background2"/>
              <w:rPr>
                <w:rFonts w:ascii="Arial" w:hAnsi="Arial" w:cs="Arial"/>
                <w:sz w:val="20"/>
                <w:szCs w:val="20"/>
              </w:rPr>
            </w:pPr>
            <w:r w:rsidRPr="00811F35">
              <w:rPr>
                <w:rFonts w:ascii="Arial" w:hAnsi="Arial" w:cs="Arial"/>
                <w:sz w:val="20"/>
                <w:szCs w:val="20"/>
              </w:rPr>
              <w:t xml:space="preserve"> </w:t>
            </w:r>
          </w:p>
          <w:p w:rsidR="00811F35" w:rsidRPr="00811F35" w:rsidRDefault="00811F35" w:rsidP="00A944C9">
            <w:pPr>
              <w:shd w:val="clear" w:color="auto" w:fill="EEECE1" w:themeFill="background2"/>
              <w:rPr>
                <w:rFonts w:ascii="Arial" w:hAnsi="Arial" w:cs="Arial"/>
                <w:sz w:val="20"/>
                <w:szCs w:val="20"/>
              </w:rPr>
            </w:pPr>
            <w:r w:rsidRPr="00811F35">
              <w:rPr>
                <w:rFonts w:ascii="Arial" w:hAnsi="Arial" w:cs="Arial"/>
                <w:sz w:val="20"/>
                <w:szCs w:val="20"/>
              </w:rPr>
              <w:t>Significant improvements have been made across Yorkshire and the Humber since the introduction of the Y&amp;H Stillbirth Recommendations and Saving babies Lives Care Bundle.  The Maternity Network, PHE and the Association of Directors of Public Health would like to build on this success and continue to support services to:</w:t>
            </w:r>
          </w:p>
          <w:p w:rsidR="00811F35" w:rsidRPr="00811F35" w:rsidRDefault="00811F35" w:rsidP="00A944C9">
            <w:pPr>
              <w:shd w:val="clear" w:color="auto" w:fill="EEECE1" w:themeFill="background2"/>
              <w:rPr>
                <w:rFonts w:ascii="Arial" w:hAnsi="Arial" w:cs="Arial"/>
                <w:sz w:val="20"/>
                <w:szCs w:val="20"/>
              </w:rPr>
            </w:pPr>
            <w:r w:rsidRPr="00811F35">
              <w:rPr>
                <w:rFonts w:ascii="Arial" w:hAnsi="Arial" w:cs="Arial"/>
                <w:sz w:val="20"/>
                <w:szCs w:val="20"/>
              </w:rPr>
              <w:t xml:space="preserve"> </w:t>
            </w:r>
          </w:p>
          <w:p w:rsidR="00811F35" w:rsidRPr="00811F35" w:rsidRDefault="00811F35" w:rsidP="00A944C9">
            <w:pPr>
              <w:pStyle w:val="ListParagraph"/>
              <w:numPr>
                <w:ilvl w:val="0"/>
                <w:numId w:val="17"/>
              </w:numPr>
              <w:shd w:val="clear" w:color="auto" w:fill="EEECE1" w:themeFill="background2"/>
              <w:ind w:left="0" w:firstLine="0"/>
              <w:rPr>
                <w:rFonts w:ascii="Arial" w:hAnsi="Arial" w:cs="Arial"/>
                <w:sz w:val="20"/>
                <w:szCs w:val="20"/>
              </w:rPr>
            </w:pPr>
            <w:r w:rsidRPr="00811F35">
              <w:rPr>
                <w:rFonts w:ascii="Arial" w:hAnsi="Arial" w:cs="Arial"/>
                <w:sz w:val="20"/>
                <w:szCs w:val="20"/>
              </w:rPr>
              <w:t>Reduce stillbirths and improve outcomes in early years by reducing the prevalence of smoking in pregnancy and increasing smoke free homes.</w:t>
            </w:r>
          </w:p>
          <w:p w:rsidR="00811F35" w:rsidRPr="00811F35" w:rsidRDefault="00811F35" w:rsidP="00A944C9">
            <w:pPr>
              <w:pStyle w:val="ListParagraph"/>
              <w:numPr>
                <w:ilvl w:val="0"/>
                <w:numId w:val="17"/>
              </w:numPr>
              <w:shd w:val="clear" w:color="auto" w:fill="EEECE1" w:themeFill="background2"/>
              <w:ind w:left="0" w:firstLine="0"/>
              <w:rPr>
                <w:rFonts w:ascii="Arial" w:hAnsi="Arial" w:cs="Arial"/>
                <w:sz w:val="20"/>
                <w:szCs w:val="20"/>
              </w:rPr>
            </w:pPr>
            <w:r w:rsidRPr="00811F35">
              <w:rPr>
                <w:rFonts w:ascii="Arial" w:hAnsi="Arial" w:cs="Arial"/>
                <w:sz w:val="20"/>
                <w:szCs w:val="20"/>
              </w:rPr>
              <w:t>Agree on a consistent smoking in pregnancy pathway and reduce variation in practice across Y&amp;H</w:t>
            </w:r>
          </w:p>
          <w:p w:rsidR="00811F35" w:rsidRPr="00811F35" w:rsidRDefault="00811F35" w:rsidP="00A944C9">
            <w:pPr>
              <w:pStyle w:val="ListParagraph"/>
              <w:numPr>
                <w:ilvl w:val="0"/>
                <w:numId w:val="17"/>
              </w:numPr>
              <w:shd w:val="clear" w:color="auto" w:fill="EEECE1" w:themeFill="background2"/>
              <w:ind w:left="0" w:firstLine="0"/>
              <w:rPr>
                <w:rFonts w:ascii="Arial" w:hAnsi="Arial" w:cs="Arial"/>
                <w:sz w:val="20"/>
                <w:szCs w:val="20"/>
              </w:rPr>
            </w:pPr>
            <w:r w:rsidRPr="00811F35">
              <w:rPr>
                <w:rFonts w:ascii="Arial" w:hAnsi="Arial" w:cs="Arial"/>
                <w:sz w:val="20"/>
                <w:szCs w:val="20"/>
              </w:rPr>
              <w:t>Understand the partners/stakeholders in the system their roles, responsibilities and contribution to the pathway</w:t>
            </w:r>
          </w:p>
          <w:p w:rsidR="00737001" w:rsidRPr="00811F35" w:rsidRDefault="00811F35" w:rsidP="00A944C9">
            <w:pPr>
              <w:shd w:val="clear" w:color="auto" w:fill="EEECE1" w:themeFill="background2"/>
              <w:rPr>
                <w:rFonts w:ascii="Arial" w:hAnsi="Arial" w:cs="Arial"/>
                <w:sz w:val="20"/>
                <w:szCs w:val="20"/>
              </w:rPr>
            </w:pPr>
            <w:r w:rsidRPr="00811F35">
              <w:rPr>
                <w:rFonts w:ascii="Arial" w:hAnsi="Arial" w:cs="Arial"/>
                <w:sz w:val="20"/>
                <w:szCs w:val="20"/>
              </w:rPr>
              <w:t xml:space="preserve"> </w:t>
            </w:r>
          </w:p>
          <w:p w:rsidR="00811F35" w:rsidRPr="00811F35" w:rsidRDefault="00811F35" w:rsidP="00A944C9">
            <w:pPr>
              <w:shd w:val="clear" w:color="auto" w:fill="EEECE1" w:themeFill="background2"/>
              <w:rPr>
                <w:rFonts w:ascii="Arial" w:hAnsi="Arial" w:cs="Arial"/>
                <w:sz w:val="20"/>
                <w:szCs w:val="20"/>
              </w:rPr>
            </w:pPr>
            <w:r w:rsidRPr="00811F35">
              <w:rPr>
                <w:rFonts w:ascii="Arial" w:hAnsi="Arial" w:cs="Arial"/>
                <w:b/>
                <w:sz w:val="20"/>
                <w:szCs w:val="20"/>
              </w:rPr>
              <w:t>Event:</w:t>
            </w:r>
            <w:r w:rsidRPr="00811F35">
              <w:rPr>
                <w:rFonts w:ascii="Arial" w:hAnsi="Arial" w:cs="Arial"/>
                <w:sz w:val="20"/>
                <w:szCs w:val="20"/>
              </w:rPr>
              <w:t xml:space="preserve"> </w:t>
            </w:r>
            <w:r>
              <w:rPr>
                <w:rFonts w:ascii="Arial" w:hAnsi="Arial" w:cs="Arial"/>
                <w:sz w:val="20"/>
                <w:szCs w:val="20"/>
              </w:rPr>
              <w:t xml:space="preserve">   </w:t>
            </w:r>
            <w:r w:rsidRPr="00811F35">
              <w:rPr>
                <w:rFonts w:ascii="Arial" w:hAnsi="Arial" w:cs="Arial"/>
                <w:sz w:val="20"/>
                <w:szCs w:val="20"/>
              </w:rPr>
              <w:t>A Symposium on Smoking in Pregnancy and Improving Outcomes in Early Years</w:t>
            </w:r>
          </w:p>
          <w:p w:rsidR="00811F35" w:rsidRDefault="00811F35" w:rsidP="00A944C9">
            <w:pPr>
              <w:shd w:val="clear" w:color="auto" w:fill="EEECE1" w:themeFill="background2"/>
              <w:rPr>
                <w:rFonts w:ascii="Arial" w:hAnsi="Arial" w:cs="Arial"/>
                <w:sz w:val="20"/>
                <w:szCs w:val="20"/>
              </w:rPr>
            </w:pPr>
            <w:r w:rsidRPr="00811F35">
              <w:rPr>
                <w:rFonts w:ascii="Arial" w:hAnsi="Arial" w:cs="Arial"/>
                <w:b/>
                <w:sz w:val="20"/>
                <w:szCs w:val="20"/>
              </w:rPr>
              <w:t>Date:</w:t>
            </w:r>
            <w:r w:rsidRPr="00811F35">
              <w:rPr>
                <w:rFonts w:ascii="Arial" w:hAnsi="Arial" w:cs="Arial"/>
                <w:sz w:val="20"/>
                <w:szCs w:val="20"/>
              </w:rPr>
              <w:t xml:space="preserve"> </w:t>
            </w:r>
            <w:r>
              <w:rPr>
                <w:rFonts w:ascii="Arial" w:hAnsi="Arial" w:cs="Arial"/>
                <w:sz w:val="20"/>
                <w:szCs w:val="20"/>
              </w:rPr>
              <w:t xml:space="preserve">     </w:t>
            </w:r>
            <w:r w:rsidRPr="00811F35">
              <w:rPr>
                <w:rFonts w:ascii="Arial" w:hAnsi="Arial" w:cs="Arial"/>
                <w:sz w:val="20"/>
                <w:szCs w:val="20"/>
              </w:rPr>
              <w:t>7th November 2017</w:t>
            </w:r>
          </w:p>
          <w:p w:rsidR="005E512E" w:rsidRPr="00811F35" w:rsidRDefault="005E512E" w:rsidP="00A944C9">
            <w:pPr>
              <w:shd w:val="clear" w:color="auto" w:fill="EEECE1" w:themeFill="background2"/>
              <w:rPr>
                <w:rFonts w:ascii="Arial" w:hAnsi="Arial" w:cs="Arial"/>
                <w:sz w:val="20"/>
                <w:szCs w:val="20"/>
              </w:rPr>
            </w:pPr>
          </w:p>
          <w:p w:rsidR="00811F35" w:rsidRPr="00811F35" w:rsidRDefault="00811F35" w:rsidP="00A944C9">
            <w:pPr>
              <w:shd w:val="clear" w:color="auto" w:fill="EEECE1" w:themeFill="background2"/>
              <w:rPr>
                <w:rFonts w:ascii="Arial" w:hAnsi="Arial" w:cs="Arial"/>
                <w:sz w:val="20"/>
                <w:szCs w:val="20"/>
              </w:rPr>
            </w:pPr>
            <w:r w:rsidRPr="00811F35">
              <w:rPr>
                <w:rFonts w:ascii="Arial" w:hAnsi="Arial" w:cs="Arial"/>
                <w:b/>
                <w:sz w:val="20"/>
                <w:szCs w:val="20"/>
              </w:rPr>
              <w:lastRenderedPageBreak/>
              <w:t>Time:</w:t>
            </w:r>
            <w:r w:rsidRPr="00811F35">
              <w:rPr>
                <w:rFonts w:ascii="Arial" w:hAnsi="Arial" w:cs="Arial"/>
                <w:sz w:val="20"/>
                <w:szCs w:val="20"/>
              </w:rPr>
              <w:t xml:space="preserve"> </w:t>
            </w:r>
            <w:r>
              <w:rPr>
                <w:rFonts w:ascii="Arial" w:hAnsi="Arial" w:cs="Arial"/>
                <w:sz w:val="20"/>
                <w:szCs w:val="20"/>
              </w:rPr>
              <w:t xml:space="preserve">    </w:t>
            </w:r>
            <w:r w:rsidRPr="00811F35">
              <w:rPr>
                <w:rFonts w:ascii="Arial" w:hAnsi="Arial" w:cs="Arial"/>
                <w:sz w:val="20"/>
                <w:szCs w:val="20"/>
              </w:rPr>
              <w:t xml:space="preserve">10.00-15.00hrs (Registration from 9.30) </w:t>
            </w:r>
          </w:p>
          <w:p w:rsidR="00811F35" w:rsidRPr="00811F35" w:rsidRDefault="00811F35" w:rsidP="00A944C9">
            <w:pPr>
              <w:shd w:val="clear" w:color="auto" w:fill="EEECE1" w:themeFill="background2"/>
              <w:rPr>
                <w:rFonts w:ascii="Arial" w:hAnsi="Arial" w:cs="Arial"/>
                <w:sz w:val="20"/>
                <w:szCs w:val="20"/>
              </w:rPr>
            </w:pPr>
            <w:r w:rsidRPr="00811F35">
              <w:rPr>
                <w:rFonts w:ascii="Arial" w:hAnsi="Arial" w:cs="Arial"/>
                <w:b/>
                <w:sz w:val="20"/>
                <w:szCs w:val="20"/>
              </w:rPr>
              <w:t>Venue:</w:t>
            </w:r>
            <w:r w:rsidRPr="00811F35">
              <w:rPr>
                <w:rFonts w:ascii="Arial" w:hAnsi="Arial" w:cs="Arial"/>
                <w:sz w:val="20"/>
                <w:szCs w:val="20"/>
              </w:rPr>
              <w:t xml:space="preserve"> </w:t>
            </w:r>
            <w:r>
              <w:rPr>
                <w:rFonts w:ascii="Arial" w:hAnsi="Arial" w:cs="Arial"/>
                <w:sz w:val="20"/>
                <w:szCs w:val="20"/>
              </w:rPr>
              <w:t xml:space="preserve">  </w:t>
            </w:r>
            <w:r w:rsidRPr="00811F35">
              <w:rPr>
                <w:rFonts w:ascii="Arial" w:hAnsi="Arial" w:cs="Arial"/>
                <w:sz w:val="20"/>
                <w:szCs w:val="20"/>
              </w:rPr>
              <w:t>Horizon, Brewery Wharf, Leeds, LS10 1HG</w:t>
            </w:r>
          </w:p>
          <w:p w:rsidR="00811F35" w:rsidRPr="00811F35" w:rsidRDefault="00811F35" w:rsidP="00A944C9">
            <w:pPr>
              <w:shd w:val="clear" w:color="auto" w:fill="EEECE1" w:themeFill="background2"/>
              <w:rPr>
                <w:rFonts w:ascii="Arial" w:hAnsi="Arial" w:cs="Arial"/>
                <w:sz w:val="20"/>
                <w:szCs w:val="20"/>
              </w:rPr>
            </w:pPr>
            <w:r w:rsidRPr="00811F35">
              <w:rPr>
                <w:rFonts w:ascii="Arial" w:hAnsi="Arial" w:cs="Arial"/>
                <w:sz w:val="20"/>
                <w:szCs w:val="20"/>
              </w:rPr>
              <w:t xml:space="preserve"> </w:t>
            </w:r>
          </w:p>
          <w:p w:rsidR="00811F35" w:rsidRDefault="00811F35" w:rsidP="00A944C9">
            <w:pPr>
              <w:shd w:val="clear" w:color="auto" w:fill="EEECE1" w:themeFill="background2"/>
              <w:rPr>
                <w:rFonts w:ascii="Arial" w:hAnsi="Arial" w:cs="Arial"/>
                <w:sz w:val="20"/>
                <w:szCs w:val="20"/>
              </w:rPr>
            </w:pPr>
            <w:r w:rsidRPr="00811F35">
              <w:rPr>
                <w:rFonts w:ascii="Arial" w:hAnsi="Arial" w:cs="Arial"/>
                <w:sz w:val="20"/>
                <w:szCs w:val="20"/>
              </w:rPr>
              <w:t>Please HOLD THE DATE - Registration details and venue confirmation will be circulated nearer the time.  Please circulate as appropriate.</w:t>
            </w:r>
          </w:p>
          <w:p w:rsidR="00811F35" w:rsidRDefault="00811F35" w:rsidP="00A944C9">
            <w:pPr>
              <w:shd w:val="clear" w:color="auto" w:fill="EEECE1" w:themeFill="background2"/>
              <w:rPr>
                <w:rFonts w:ascii="Arial" w:hAnsi="Arial" w:cs="Arial"/>
                <w:sz w:val="20"/>
                <w:szCs w:val="20"/>
              </w:rPr>
            </w:pPr>
          </w:p>
          <w:p w:rsidR="00811F35" w:rsidRPr="00811F35" w:rsidRDefault="00811F35" w:rsidP="00A944C9">
            <w:pPr>
              <w:shd w:val="clear" w:color="auto" w:fill="EEECE1" w:themeFill="background2"/>
              <w:rPr>
                <w:rFonts w:ascii="Arial" w:hAnsi="Arial" w:cs="Arial"/>
                <w:b/>
                <w:sz w:val="20"/>
                <w:szCs w:val="20"/>
              </w:rPr>
            </w:pPr>
            <w:r w:rsidRPr="00811F35">
              <w:rPr>
                <w:rFonts w:ascii="Arial" w:hAnsi="Arial" w:cs="Arial"/>
                <w:b/>
                <w:sz w:val="20"/>
                <w:szCs w:val="20"/>
              </w:rPr>
              <w:t xml:space="preserve">Poster presentations </w:t>
            </w:r>
          </w:p>
          <w:p w:rsidR="00811F35" w:rsidRPr="00811F35" w:rsidRDefault="00811F35" w:rsidP="00A944C9">
            <w:pPr>
              <w:shd w:val="clear" w:color="auto" w:fill="EEECE1" w:themeFill="background2"/>
              <w:rPr>
                <w:rFonts w:ascii="Arial" w:hAnsi="Arial" w:cs="Arial"/>
                <w:sz w:val="20"/>
                <w:szCs w:val="20"/>
              </w:rPr>
            </w:pPr>
            <w:r w:rsidRPr="00811F35">
              <w:rPr>
                <w:rFonts w:ascii="Arial" w:hAnsi="Arial" w:cs="Arial"/>
                <w:sz w:val="20"/>
                <w:szCs w:val="20"/>
              </w:rPr>
              <w:t>Poster presentations focusing on local activities to reduce s</w:t>
            </w:r>
            <w:r>
              <w:rPr>
                <w:rFonts w:ascii="Arial" w:hAnsi="Arial" w:cs="Arial"/>
                <w:sz w:val="20"/>
                <w:szCs w:val="20"/>
              </w:rPr>
              <w:t xml:space="preserve">moking in pregnancy are invited for the event. </w:t>
            </w:r>
            <w:r w:rsidRPr="00811F35">
              <w:rPr>
                <w:rFonts w:ascii="Arial" w:hAnsi="Arial" w:cs="Arial"/>
                <w:sz w:val="20"/>
                <w:szCs w:val="20"/>
              </w:rPr>
              <w:t>This is a great opportunity to showcase the good practice that is already taking place across Yorkshire and the Humber and share with colleagues at the symposium.</w:t>
            </w:r>
          </w:p>
          <w:p w:rsidR="00811F35" w:rsidRPr="00811F35" w:rsidRDefault="00811F35" w:rsidP="00A944C9">
            <w:pPr>
              <w:shd w:val="clear" w:color="auto" w:fill="EEECE1" w:themeFill="background2"/>
              <w:rPr>
                <w:rFonts w:ascii="Arial" w:hAnsi="Arial" w:cs="Arial"/>
                <w:sz w:val="20"/>
                <w:szCs w:val="20"/>
              </w:rPr>
            </w:pPr>
            <w:r w:rsidRPr="00811F35">
              <w:rPr>
                <w:rFonts w:ascii="Arial" w:hAnsi="Arial" w:cs="Arial"/>
                <w:sz w:val="20"/>
                <w:szCs w:val="20"/>
              </w:rPr>
              <w:t xml:space="preserve"> </w:t>
            </w:r>
          </w:p>
          <w:p w:rsidR="00811F35" w:rsidRPr="00811F35" w:rsidRDefault="00811F35" w:rsidP="00A944C9">
            <w:pPr>
              <w:shd w:val="clear" w:color="auto" w:fill="EEECE1" w:themeFill="background2"/>
              <w:rPr>
                <w:rFonts w:ascii="Arial" w:hAnsi="Arial" w:cs="Arial"/>
                <w:sz w:val="20"/>
                <w:szCs w:val="20"/>
              </w:rPr>
            </w:pPr>
            <w:r w:rsidRPr="00811F35">
              <w:rPr>
                <w:rFonts w:ascii="Arial" w:hAnsi="Arial" w:cs="Arial"/>
                <w:sz w:val="20"/>
                <w:szCs w:val="20"/>
              </w:rPr>
              <w:t xml:space="preserve">If you would like to submit a poster presentation please send details of your name, </w:t>
            </w:r>
            <w:proofErr w:type="spellStart"/>
            <w:r w:rsidRPr="00811F35">
              <w:rPr>
                <w:rFonts w:ascii="Arial" w:hAnsi="Arial" w:cs="Arial"/>
                <w:sz w:val="20"/>
                <w:szCs w:val="20"/>
              </w:rPr>
              <w:t>organisaiton</w:t>
            </w:r>
            <w:proofErr w:type="spellEnd"/>
            <w:r w:rsidRPr="00811F35">
              <w:rPr>
                <w:rFonts w:ascii="Arial" w:hAnsi="Arial" w:cs="Arial"/>
                <w:sz w:val="20"/>
                <w:szCs w:val="20"/>
              </w:rPr>
              <w:t xml:space="preserve"> and the title of the poster to </w:t>
            </w:r>
            <w:hyperlink r:id="rId40" w:history="1">
              <w:r w:rsidRPr="00BF0DF2">
                <w:rPr>
                  <w:rStyle w:val="Hyperlink"/>
                  <w:rFonts w:ascii="Arial" w:hAnsi="Arial" w:cs="Arial"/>
                  <w:sz w:val="20"/>
                  <w:szCs w:val="20"/>
                </w:rPr>
                <w:t>Emmerline.irving@nhs.net</w:t>
              </w:r>
            </w:hyperlink>
            <w:r>
              <w:rPr>
                <w:rFonts w:ascii="Arial" w:hAnsi="Arial" w:cs="Arial"/>
                <w:sz w:val="20"/>
                <w:szCs w:val="20"/>
              </w:rPr>
              <w:t xml:space="preserve"> </w:t>
            </w:r>
            <w:r w:rsidRPr="00811F35">
              <w:rPr>
                <w:rFonts w:ascii="Arial" w:hAnsi="Arial" w:cs="Arial"/>
                <w:sz w:val="20"/>
                <w:szCs w:val="20"/>
              </w:rPr>
              <w:t>by Friday 6th September 2017. Final posters (A3 size) will need to be submitted either in printed or electronic format by Friday 20th October 2017.</w:t>
            </w:r>
          </w:p>
          <w:p w:rsidR="00BE256C" w:rsidRDefault="00BE256C" w:rsidP="00A944C9">
            <w:pPr>
              <w:shd w:val="clear" w:color="auto" w:fill="EEECE1" w:themeFill="background2"/>
              <w:rPr>
                <w:rFonts w:ascii="Arial" w:hAnsi="Arial" w:cs="Arial"/>
                <w:sz w:val="24"/>
                <w:szCs w:val="24"/>
              </w:rPr>
            </w:pPr>
          </w:p>
          <w:p w:rsidR="00BE256C" w:rsidRPr="00BE256C" w:rsidRDefault="00BE256C" w:rsidP="00A944C9">
            <w:pPr>
              <w:shd w:val="clear" w:color="auto" w:fill="EEECE1" w:themeFill="background2"/>
              <w:rPr>
                <w:rFonts w:ascii="Arial" w:hAnsi="Arial" w:cs="Arial"/>
                <w:bCs/>
                <w:sz w:val="24"/>
                <w:szCs w:val="24"/>
              </w:rPr>
            </w:pPr>
            <w:r w:rsidRPr="00BE256C">
              <w:rPr>
                <w:rFonts w:ascii="Arial" w:hAnsi="Arial" w:cs="Arial"/>
                <w:bCs/>
                <w:sz w:val="24"/>
                <w:szCs w:val="24"/>
              </w:rPr>
              <w:t>LGA responds to Stop Smoking statistics</w:t>
            </w:r>
          </w:p>
          <w:p w:rsidR="00AE13D7" w:rsidRDefault="0051603D" w:rsidP="00A944C9">
            <w:pPr>
              <w:shd w:val="clear" w:color="auto" w:fill="EEECE1" w:themeFill="background2"/>
              <w:rPr>
                <w:rFonts w:ascii="Arial" w:hAnsi="Arial" w:cs="Arial"/>
                <w:sz w:val="20"/>
                <w:szCs w:val="20"/>
              </w:rPr>
            </w:pPr>
            <w:hyperlink r:id="rId41" w:history="1">
              <w:r w:rsidR="00BE256C" w:rsidRPr="00BE256C">
                <w:rPr>
                  <w:rStyle w:val="Hyperlink"/>
                  <w:rFonts w:ascii="Arial" w:hAnsi="Arial" w:cs="Arial"/>
                  <w:sz w:val="20"/>
                  <w:szCs w:val="20"/>
                </w:rPr>
                <w:t>Responding</w:t>
              </w:r>
            </w:hyperlink>
            <w:r w:rsidR="00BE256C" w:rsidRPr="00BE256C">
              <w:rPr>
                <w:rFonts w:ascii="Arial" w:hAnsi="Arial" w:cs="Arial"/>
                <w:sz w:val="20"/>
                <w:szCs w:val="20"/>
              </w:rPr>
              <w:t xml:space="preserve"> to NHS Digital statistics on NHS Stop Smoking Services in England from April 2016 to March </w:t>
            </w:r>
          </w:p>
          <w:p w:rsidR="00D20EBB" w:rsidRDefault="00BE256C" w:rsidP="00A944C9">
            <w:pPr>
              <w:shd w:val="clear" w:color="auto" w:fill="EEECE1" w:themeFill="background2"/>
              <w:rPr>
                <w:rFonts w:ascii="Arial" w:hAnsi="Arial" w:cs="Arial"/>
                <w:sz w:val="20"/>
                <w:szCs w:val="20"/>
              </w:rPr>
            </w:pPr>
            <w:r w:rsidRPr="00BE256C">
              <w:rPr>
                <w:rFonts w:ascii="Arial" w:hAnsi="Arial" w:cs="Arial"/>
                <w:sz w:val="20"/>
                <w:szCs w:val="20"/>
              </w:rPr>
              <w:t xml:space="preserve">2017, which shows the number of people accessing the services fell by 15 per cent in the last year, Cllr </w:t>
            </w:r>
            <w:proofErr w:type="spellStart"/>
            <w:r w:rsidRPr="00BE256C">
              <w:rPr>
                <w:rFonts w:ascii="Arial" w:hAnsi="Arial" w:cs="Arial"/>
                <w:sz w:val="20"/>
                <w:szCs w:val="20"/>
              </w:rPr>
              <w:t>Izzi</w:t>
            </w:r>
            <w:proofErr w:type="spellEnd"/>
            <w:r w:rsidRPr="00BE256C">
              <w:rPr>
                <w:rFonts w:ascii="Arial" w:hAnsi="Arial" w:cs="Arial"/>
                <w:sz w:val="20"/>
                <w:szCs w:val="20"/>
              </w:rPr>
              <w:t xml:space="preserve"> </w:t>
            </w:r>
            <w:proofErr w:type="spellStart"/>
            <w:r w:rsidRPr="00BE256C">
              <w:rPr>
                <w:rFonts w:ascii="Arial" w:hAnsi="Arial" w:cs="Arial"/>
                <w:sz w:val="20"/>
                <w:szCs w:val="20"/>
              </w:rPr>
              <w:t>Seccombe</w:t>
            </w:r>
            <w:proofErr w:type="spellEnd"/>
            <w:r w:rsidRPr="00BE256C">
              <w:rPr>
                <w:rFonts w:ascii="Arial" w:hAnsi="Arial" w:cs="Arial"/>
                <w:sz w:val="20"/>
                <w:szCs w:val="20"/>
              </w:rPr>
              <w:t>, Chairman of the Local Government Association’s Community Wellbeing, said: “Since the advent of e-cigarettes, we have seen the number of users of smoking cessation services fall, while the population of smokers left is now more challenging to get to quit. This means councils are re-evaluating what they do on tobacco control and how to be more effective, for example, reaching out to smokers with the greatest need such as routine and manual workers, pregnant smokers and those with mental illness.</w:t>
            </w:r>
          </w:p>
          <w:p w:rsidR="00AE13D7" w:rsidRPr="0007357E" w:rsidRDefault="00AE13D7" w:rsidP="00A944C9">
            <w:pPr>
              <w:shd w:val="clear" w:color="auto" w:fill="EEECE1" w:themeFill="background2"/>
              <w:rPr>
                <w:rFonts w:ascii="Arial" w:hAnsi="Arial" w:cs="Arial"/>
                <w:sz w:val="20"/>
                <w:szCs w:val="20"/>
              </w:rPr>
            </w:pPr>
          </w:p>
          <w:p w:rsidR="00FE74AF" w:rsidRPr="00FE74AF" w:rsidRDefault="00FE74AF" w:rsidP="00A944C9">
            <w:pPr>
              <w:shd w:val="clear" w:color="auto" w:fill="DBE5F1" w:themeFill="accent1" w:themeFillTint="33"/>
              <w:jc w:val="center"/>
              <w:rPr>
                <w:rFonts w:ascii="Arial" w:hAnsi="Arial" w:cs="Arial"/>
                <w:sz w:val="24"/>
                <w:szCs w:val="24"/>
              </w:rPr>
            </w:pPr>
            <w:r w:rsidRPr="00FE74AF">
              <w:rPr>
                <w:rFonts w:ascii="Arial" w:hAnsi="Arial" w:cs="Arial"/>
                <w:sz w:val="24"/>
                <w:szCs w:val="24"/>
              </w:rPr>
              <w:t>Mental Health (H&amp;WB Team Lead: Corinne Harvey)</w:t>
            </w:r>
          </w:p>
          <w:p w:rsidR="00DE76F2" w:rsidRDefault="00DE76F2" w:rsidP="00A944C9">
            <w:pPr>
              <w:shd w:val="clear" w:color="auto" w:fill="EEECE1" w:themeFill="background2"/>
              <w:rPr>
                <w:rFonts w:ascii="Arial" w:hAnsi="Arial" w:cs="Arial"/>
                <w:bCs/>
                <w:sz w:val="20"/>
                <w:szCs w:val="20"/>
              </w:rPr>
            </w:pPr>
          </w:p>
          <w:p w:rsidR="009552E0" w:rsidRDefault="009552E0" w:rsidP="00A944C9">
            <w:pPr>
              <w:shd w:val="clear" w:color="auto" w:fill="EEECE1" w:themeFill="background2"/>
              <w:rPr>
                <w:rFonts w:ascii="Arial" w:hAnsi="Arial" w:cs="Arial"/>
                <w:bCs/>
                <w:sz w:val="24"/>
                <w:szCs w:val="24"/>
              </w:rPr>
            </w:pPr>
            <w:r w:rsidRPr="009552E0">
              <w:rPr>
                <w:rFonts w:ascii="Arial" w:hAnsi="Arial" w:cs="Arial"/>
                <w:bCs/>
                <w:sz w:val="24"/>
                <w:szCs w:val="24"/>
              </w:rPr>
              <w:t>Prevention Concordat for Better Mental Health and the suite of resources</w:t>
            </w:r>
          </w:p>
          <w:p w:rsidR="00394324" w:rsidRDefault="00394324" w:rsidP="00A944C9">
            <w:pPr>
              <w:shd w:val="clear" w:color="auto" w:fill="EEECE1" w:themeFill="background2"/>
              <w:rPr>
                <w:rFonts w:ascii="Arial" w:hAnsi="Arial" w:cs="Arial"/>
                <w:bCs/>
                <w:sz w:val="20"/>
                <w:szCs w:val="20"/>
                <w:lang w:val="en"/>
              </w:rPr>
            </w:pPr>
            <w:r w:rsidRPr="00394324">
              <w:rPr>
                <w:rFonts w:ascii="Arial" w:hAnsi="Arial" w:cs="Arial"/>
                <w:bCs/>
                <w:sz w:val="20"/>
                <w:szCs w:val="20"/>
                <w:lang w:val="en"/>
              </w:rPr>
              <w:t>On Wednesday</w:t>
            </w:r>
            <w:r>
              <w:rPr>
                <w:rFonts w:ascii="Arial" w:hAnsi="Arial" w:cs="Arial"/>
                <w:bCs/>
                <w:sz w:val="20"/>
                <w:szCs w:val="20"/>
                <w:lang w:val="en"/>
              </w:rPr>
              <w:t xml:space="preserve"> 30</w:t>
            </w:r>
            <w:r w:rsidRPr="00394324">
              <w:rPr>
                <w:rFonts w:ascii="Arial" w:hAnsi="Arial" w:cs="Arial"/>
                <w:bCs/>
                <w:sz w:val="20"/>
                <w:szCs w:val="20"/>
                <w:vertAlign w:val="superscript"/>
                <w:lang w:val="en"/>
              </w:rPr>
              <w:t>th</w:t>
            </w:r>
            <w:r>
              <w:rPr>
                <w:rFonts w:ascii="Arial" w:hAnsi="Arial" w:cs="Arial"/>
                <w:bCs/>
                <w:sz w:val="20"/>
                <w:szCs w:val="20"/>
                <w:lang w:val="en"/>
              </w:rPr>
              <w:t xml:space="preserve"> August</w:t>
            </w:r>
            <w:r w:rsidRPr="00394324">
              <w:rPr>
                <w:rFonts w:ascii="Arial" w:hAnsi="Arial" w:cs="Arial"/>
                <w:bCs/>
                <w:sz w:val="20"/>
                <w:szCs w:val="20"/>
                <w:lang w:val="en"/>
              </w:rPr>
              <w:t xml:space="preserve">, PHE along with many partners published a </w:t>
            </w:r>
            <w:hyperlink r:id="rId42" w:history="1">
              <w:r w:rsidRPr="00394324">
                <w:rPr>
                  <w:rStyle w:val="Hyperlink"/>
                  <w:rFonts w:ascii="Arial" w:hAnsi="Arial" w:cs="Arial"/>
                  <w:bCs/>
                  <w:sz w:val="20"/>
                  <w:szCs w:val="20"/>
                  <w:lang w:val="en"/>
                </w:rPr>
                <w:t>mental heal</w:t>
              </w:r>
              <w:r w:rsidRPr="00394324">
                <w:rPr>
                  <w:rStyle w:val="Hyperlink"/>
                  <w:rFonts w:ascii="Arial" w:hAnsi="Arial" w:cs="Arial"/>
                  <w:bCs/>
                  <w:sz w:val="20"/>
                  <w:szCs w:val="20"/>
                  <w:lang w:val="en"/>
                </w:rPr>
                <w:t>t</w:t>
              </w:r>
              <w:r w:rsidRPr="00394324">
                <w:rPr>
                  <w:rStyle w:val="Hyperlink"/>
                  <w:rFonts w:ascii="Arial" w:hAnsi="Arial" w:cs="Arial"/>
                  <w:bCs/>
                  <w:sz w:val="20"/>
                  <w:szCs w:val="20"/>
                  <w:lang w:val="en"/>
                </w:rPr>
                <w:t xml:space="preserve">h </w:t>
              </w:r>
              <w:r w:rsidRPr="00394324">
                <w:rPr>
                  <w:rStyle w:val="Hyperlink"/>
                  <w:rFonts w:ascii="Arial" w:hAnsi="Arial" w:cs="Arial"/>
                  <w:bCs/>
                  <w:sz w:val="20"/>
                  <w:szCs w:val="20"/>
                  <w:lang w:val="en"/>
                </w:rPr>
                <w:t>c</w:t>
              </w:r>
              <w:r w:rsidRPr="00394324">
                <w:rPr>
                  <w:rStyle w:val="Hyperlink"/>
                  <w:rFonts w:ascii="Arial" w:hAnsi="Arial" w:cs="Arial"/>
                  <w:bCs/>
                  <w:sz w:val="20"/>
                  <w:szCs w:val="20"/>
                  <w:lang w:val="en"/>
                </w:rPr>
                <w:t>oncordat</w:t>
              </w:r>
            </w:hyperlink>
            <w:r w:rsidRPr="00394324">
              <w:rPr>
                <w:rFonts w:ascii="Arial" w:hAnsi="Arial" w:cs="Arial"/>
                <w:bCs/>
                <w:sz w:val="20"/>
                <w:szCs w:val="20"/>
                <w:lang w:val="en"/>
              </w:rPr>
              <w:t xml:space="preserve"> for better mental health, setting out what the evidence is on prevention, how it makes a difference and how to go about it. This was preceded last year by the </w:t>
            </w:r>
            <w:hyperlink r:id="rId43" w:history="1">
              <w:r w:rsidRPr="00394324">
                <w:rPr>
                  <w:rStyle w:val="Hyperlink"/>
                  <w:rFonts w:ascii="Arial" w:hAnsi="Arial" w:cs="Arial"/>
                  <w:bCs/>
                  <w:sz w:val="20"/>
                  <w:szCs w:val="20"/>
                  <w:lang w:val="en"/>
                </w:rPr>
                <w:t>NHS Five Year Forward View for Mental Health</w:t>
              </w:r>
            </w:hyperlink>
            <w:r w:rsidRPr="00394324">
              <w:rPr>
                <w:rFonts w:ascii="Arial" w:hAnsi="Arial" w:cs="Arial"/>
                <w:bCs/>
                <w:sz w:val="20"/>
                <w:szCs w:val="20"/>
                <w:lang w:val="en"/>
              </w:rPr>
              <w:t xml:space="preserve">, which confirmed new investment for mental health care and treatment services. Alongside this, we have published a new </w:t>
            </w:r>
            <w:hyperlink r:id="rId44" w:history="1">
              <w:r w:rsidRPr="00394324">
                <w:rPr>
                  <w:rStyle w:val="Hyperlink"/>
                  <w:rFonts w:ascii="Arial" w:hAnsi="Arial" w:cs="Arial"/>
                  <w:bCs/>
                  <w:sz w:val="20"/>
                  <w:szCs w:val="20"/>
                  <w:lang w:val="en"/>
                </w:rPr>
                <w:t>to</w:t>
              </w:r>
              <w:r w:rsidRPr="00394324">
                <w:rPr>
                  <w:rStyle w:val="Hyperlink"/>
                  <w:rFonts w:ascii="Arial" w:hAnsi="Arial" w:cs="Arial"/>
                  <w:bCs/>
                  <w:sz w:val="20"/>
                  <w:szCs w:val="20"/>
                  <w:lang w:val="en"/>
                </w:rPr>
                <w:t>o</w:t>
              </w:r>
              <w:r w:rsidRPr="00394324">
                <w:rPr>
                  <w:rStyle w:val="Hyperlink"/>
                  <w:rFonts w:ascii="Arial" w:hAnsi="Arial" w:cs="Arial"/>
                  <w:bCs/>
                  <w:sz w:val="20"/>
                  <w:szCs w:val="20"/>
                  <w:lang w:val="en"/>
                </w:rPr>
                <w:t>l</w:t>
              </w:r>
            </w:hyperlink>
            <w:r w:rsidRPr="00394324">
              <w:rPr>
                <w:rFonts w:ascii="Arial" w:hAnsi="Arial" w:cs="Arial"/>
                <w:bCs/>
                <w:sz w:val="20"/>
                <w:szCs w:val="20"/>
                <w:lang w:val="en"/>
              </w:rPr>
              <w:t xml:space="preserve"> which has identified the top eight most cost effective </w:t>
            </w:r>
            <w:proofErr w:type="spellStart"/>
            <w:r w:rsidRPr="00394324">
              <w:rPr>
                <w:rFonts w:ascii="Arial" w:hAnsi="Arial" w:cs="Arial"/>
                <w:bCs/>
                <w:sz w:val="20"/>
                <w:szCs w:val="20"/>
                <w:lang w:val="en"/>
              </w:rPr>
              <w:t>programmes</w:t>
            </w:r>
            <w:proofErr w:type="spellEnd"/>
            <w:r w:rsidRPr="00394324">
              <w:rPr>
                <w:rFonts w:ascii="Arial" w:hAnsi="Arial" w:cs="Arial"/>
                <w:bCs/>
                <w:sz w:val="20"/>
                <w:szCs w:val="20"/>
                <w:lang w:val="en"/>
              </w:rPr>
              <w:t xml:space="preserve"> that will help prevent mental ill health in local communities and is the first of its kind. Together with the increasing focus on prevention, this is an important moment in recognising there is no good health without good mental health.</w:t>
            </w:r>
          </w:p>
          <w:p w:rsidR="0051603D" w:rsidRDefault="0051603D" w:rsidP="00A944C9">
            <w:pPr>
              <w:shd w:val="clear" w:color="auto" w:fill="EEECE1" w:themeFill="background2"/>
              <w:rPr>
                <w:rFonts w:ascii="Arial" w:hAnsi="Arial" w:cs="Arial"/>
                <w:bCs/>
                <w:sz w:val="20"/>
                <w:szCs w:val="20"/>
                <w:lang w:val="en"/>
              </w:rPr>
            </w:pPr>
          </w:p>
          <w:p w:rsidR="0051603D" w:rsidRDefault="0051603D" w:rsidP="00A944C9">
            <w:pPr>
              <w:shd w:val="clear" w:color="auto" w:fill="EEECE1" w:themeFill="background2"/>
              <w:rPr>
                <w:rFonts w:ascii="Arial" w:hAnsi="Arial" w:cs="Arial"/>
                <w:bCs/>
                <w:sz w:val="20"/>
                <w:szCs w:val="20"/>
                <w:lang w:val="en"/>
              </w:rPr>
            </w:pPr>
          </w:p>
          <w:p w:rsidR="0051603D" w:rsidRPr="00986B95" w:rsidRDefault="0051603D" w:rsidP="0051603D">
            <w:pPr>
              <w:shd w:val="clear" w:color="auto" w:fill="EEECE1" w:themeFill="background2"/>
              <w:rPr>
                <w:rFonts w:ascii="Arial" w:hAnsi="Arial" w:cs="Arial"/>
                <w:bCs/>
                <w:sz w:val="24"/>
                <w:szCs w:val="24"/>
                <w:lang w:val="en"/>
              </w:rPr>
            </w:pPr>
            <w:r w:rsidRPr="00986B95">
              <w:rPr>
                <w:rFonts w:ascii="Arial" w:hAnsi="Arial" w:cs="Arial"/>
                <w:bCs/>
                <w:sz w:val="24"/>
                <w:szCs w:val="24"/>
                <w:lang w:val="en"/>
              </w:rPr>
              <w:t>Promoting Good Mental Health through Coaching</w:t>
            </w:r>
          </w:p>
          <w:p w:rsidR="0051603D" w:rsidRDefault="0051603D" w:rsidP="0051603D">
            <w:pPr>
              <w:shd w:val="clear" w:color="auto" w:fill="EEECE1" w:themeFill="background2"/>
              <w:rPr>
                <w:rFonts w:ascii="Arial" w:hAnsi="Arial" w:cs="Arial"/>
                <w:bCs/>
                <w:sz w:val="20"/>
                <w:szCs w:val="20"/>
              </w:rPr>
            </w:pPr>
            <w:r w:rsidRPr="00986B95">
              <w:rPr>
                <w:rFonts w:ascii="Arial" w:hAnsi="Arial" w:cs="Arial"/>
                <w:bCs/>
                <w:sz w:val="20"/>
                <w:szCs w:val="20"/>
                <w:lang w:val="en"/>
              </w:rPr>
              <w:t xml:space="preserve">Working in partnership with Mind, the UK’s leading mental health charity and with support from Public Health England (PHE), </w:t>
            </w:r>
            <w:r>
              <w:rPr>
                <w:rFonts w:ascii="Arial" w:hAnsi="Arial" w:cs="Arial"/>
                <w:bCs/>
                <w:sz w:val="20"/>
                <w:szCs w:val="20"/>
                <w:lang w:val="en"/>
              </w:rPr>
              <w:t>UK Coaching</w:t>
            </w:r>
            <w:r w:rsidRPr="00986B95">
              <w:rPr>
                <w:rFonts w:ascii="Arial" w:hAnsi="Arial" w:cs="Arial"/>
                <w:bCs/>
                <w:sz w:val="20"/>
                <w:szCs w:val="20"/>
                <w:lang w:val="en"/>
              </w:rPr>
              <w:t xml:space="preserve"> pleased to release: 'Promoting Good Mental Health through</w:t>
            </w:r>
            <w:r>
              <w:rPr>
                <w:rFonts w:ascii="Arial" w:hAnsi="Arial" w:cs="Arial"/>
                <w:bCs/>
                <w:sz w:val="20"/>
                <w:szCs w:val="20"/>
                <w:lang w:val="en"/>
              </w:rPr>
              <w:t xml:space="preserve"> </w:t>
            </w:r>
            <w:r w:rsidRPr="00986B95">
              <w:rPr>
                <w:rFonts w:ascii="Arial" w:hAnsi="Arial" w:cs="Arial"/>
                <w:bCs/>
                <w:sz w:val="20"/>
                <w:szCs w:val="20"/>
                <w:lang w:val="en"/>
              </w:rPr>
              <w:t>Coaching' - the next animation in the participation animation and infographic series.</w:t>
            </w:r>
          </w:p>
          <w:p w:rsidR="0051603D" w:rsidRDefault="0051603D" w:rsidP="0051603D">
            <w:pPr>
              <w:shd w:val="clear" w:color="auto" w:fill="EEECE1" w:themeFill="background2"/>
              <w:rPr>
                <w:rFonts w:ascii="Arial" w:hAnsi="Arial" w:cs="Arial"/>
                <w:bCs/>
                <w:sz w:val="20"/>
                <w:szCs w:val="20"/>
              </w:rPr>
            </w:pPr>
          </w:p>
          <w:p w:rsidR="0051603D" w:rsidRDefault="0051603D" w:rsidP="0051603D">
            <w:pPr>
              <w:shd w:val="clear" w:color="auto" w:fill="EEECE1" w:themeFill="background2"/>
              <w:rPr>
                <w:rFonts w:ascii="Arial" w:hAnsi="Arial" w:cs="Arial"/>
                <w:bCs/>
                <w:sz w:val="20"/>
                <w:szCs w:val="20"/>
              </w:rPr>
            </w:pPr>
            <w:hyperlink r:id="rId45" w:history="1">
              <w:r w:rsidRPr="00986B95">
                <w:rPr>
                  <w:rStyle w:val="Hyperlink"/>
                  <w:rFonts w:ascii="Arial" w:hAnsi="Arial" w:cs="Arial"/>
                  <w:bCs/>
                  <w:sz w:val="20"/>
                  <w:szCs w:val="20"/>
                </w:rPr>
                <w:t>Click here</w:t>
              </w:r>
            </w:hyperlink>
            <w:r>
              <w:rPr>
                <w:rFonts w:ascii="Arial" w:hAnsi="Arial" w:cs="Arial"/>
                <w:bCs/>
                <w:sz w:val="20"/>
                <w:szCs w:val="20"/>
              </w:rPr>
              <w:t xml:space="preserve"> to view the video. </w:t>
            </w:r>
          </w:p>
          <w:p w:rsidR="0051603D" w:rsidRDefault="0051603D" w:rsidP="00A944C9">
            <w:pPr>
              <w:shd w:val="clear" w:color="auto" w:fill="EEECE1" w:themeFill="background2"/>
              <w:rPr>
                <w:rFonts w:ascii="Arial" w:hAnsi="Arial" w:cs="Arial"/>
                <w:bCs/>
                <w:sz w:val="20"/>
                <w:szCs w:val="20"/>
              </w:rPr>
            </w:pPr>
          </w:p>
          <w:p w:rsidR="002F26D7" w:rsidRDefault="002F26D7" w:rsidP="00A944C9">
            <w:pPr>
              <w:shd w:val="clear" w:color="auto" w:fill="EEECE1" w:themeFill="background2"/>
              <w:rPr>
                <w:rFonts w:ascii="Arial" w:hAnsi="Arial" w:cs="Arial"/>
                <w:bCs/>
                <w:sz w:val="20"/>
                <w:szCs w:val="20"/>
              </w:rPr>
            </w:pPr>
          </w:p>
          <w:p w:rsidR="002F26D7" w:rsidRDefault="002F26D7" w:rsidP="00A944C9">
            <w:pPr>
              <w:shd w:val="clear" w:color="auto" w:fill="EEECE1" w:themeFill="background2"/>
              <w:rPr>
                <w:rFonts w:ascii="Arial" w:hAnsi="Arial" w:cs="Arial"/>
                <w:bCs/>
                <w:sz w:val="24"/>
                <w:szCs w:val="24"/>
              </w:rPr>
            </w:pPr>
            <w:r w:rsidRPr="002F26D7">
              <w:rPr>
                <w:rFonts w:ascii="Arial" w:hAnsi="Arial" w:cs="Arial"/>
                <w:bCs/>
                <w:sz w:val="24"/>
                <w:szCs w:val="24"/>
              </w:rPr>
              <w:t>Better mental health: JSNA toolkit</w:t>
            </w:r>
          </w:p>
          <w:p w:rsidR="002F26D7" w:rsidRPr="002F26D7" w:rsidRDefault="002F26D7" w:rsidP="00A944C9">
            <w:pPr>
              <w:shd w:val="clear" w:color="auto" w:fill="EEECE1" w:themeFill="background2"/>
              <w:rPr>
                <w:rFonts w:ascii="Arial" w:hAnsi="Arial" w:cs="Arial"/>
                <w:bCs/>
                <w:sz w:val="20"/>
                <w:szCs w:val="20"/>
              </w:rPr>
            </w:pPr>
            <w:r w:rsidRPr="002F26D7">
              <w:rPr>
                <w:rFonts w:ascii="Arial" w:hAnsi="Arial" w:cs="Arial"/>
                <w:bCs/>
                <w:sz w:val="20"/>
                <w:szCs w:val="20"/>
              </w:rPr>
              <w:t xml:space="preserve">Please </w:t>
            </w:r>
            <w:hyperlink r:id="rId46" w:history="1">
              <w:r w:rsidRPr="002F26D7">
                <w:rPr>
                  <w:rStyle w:val="Hyperlink"/>
                  <w:rFonts w:ascii="Arial" w:hAnsi="Arial" w:cs="Arial"/>
                  <w:bCs/>
                  <w:sz w:val="20"/>
                  <w:szCs w:val="20"/>
                </w:rPr>
                <w:t>click h</w:t>
              </w:r>
              <w:r w:rsidRPr="002F26D7">
                <w:rPr>
                  <w:rStyle w:val="Hyperlink"/>
                  <w:rFonts w:ascii="Arial" w:hAnsi="Arial" w:cs="Arial"/>
                  <w:bCs/>
                  <w:sz w:val="20"/>
                  <w:szCs w:val="20"/>
                </w:rPr>
                <w:t>e</w:t>
              </w:r>
              <w:r w:rsidRPr="002F26D7">
                <w:rPr>
                  <w:rStyle w:val="Hyperlink"/>
                  <w:rFonts w:ascii="Arial" w:hAnsi="Arial" w:cs="Arial"/>
                  <w:bCs/>
                  <w:sz w:val="20"/>
                  <w:szCs w:val="20"/>
                </w:rPr>
                <w:t>re</w:t>
              </w:r>
            </w:hyperlink>
            <w:r w:rsidRPr="002F26D7">
              <w:rPr>
                <w:rFonts w:ascii="Arial" w:hAnsi="Arial" w:cs="Arial"/>
                <w:bCs/>
                <w:sz w:val="20"/>
                <w:szCs w:val="20"/>
              </w:rPr>
              <w:t xml:space="preserve"> to view the toolkit. </w:t>
            </w:r>
          </w:p>
          <w:p w:rsidR="00986B95" w:rsidRPr="0056054F" w:rsidRDefault="00986B95" w:rsidP="00A944C9">
            <w:pPr>
              <w:shd w:val="clear" w:color="auto" w:fill="EEECE1" w:themeFill="background2"/>
              <w:rPr>
                <w:rFonts w:ascii="Arial" w:hAnsi="Arial" w:cs="Arial"/>
                <w:bCs/>
                <w:sz w:val="20"/>
                <w:szCs w:val="20"/>
              </w:rPr>
            </w:pPr>
          </w:p>
          <w:p w:rsidR="00FE74AF" w:rsidRPr="00FE74AF" w:rsidRDefault="00FE74AF" w:rsidP="00A944C9">
            <w:pPr>
              <w:shd w:val="clear" w:color="auto" w:fill="DBE5F1" w:themeFill="accent1" w:themeFillTint="33"/>
              <w:jc w:val="center"/>
              <w:rPr>
                <w:rFonts w:ascii="Arial" w:hAnsi="Arial" w:cs="Arial"/>
                <w:sz w:val="24"/>
                <w:szCs w:val="24"/>
              </w:rPr>
            </w:pPr>
            <w:r w:rsidRPr="00FE74AF">
              <w:rPr>
                <w:rFonts w:ascii="Arial" w:hAnsi="Arial" w:cs="Arial"/>
                <w:sz w:val="24"/>
                <w:szCs w:val="24"/>
              </w:rPr>
              <w:t>Sexual Health (H&amp;WB Team Lead: Sharron Ainslie)</w:t>
            </w:r>
          </w:p>
          <w:p w:rsidR="00FB29D2" w:rsidRDefault="00FB29D2" w:rsidP="00A944C9">
            <w:pPr>
              <w:shd w:val="clear" w:color="auto" w:fill="EEECE1" w:themeFill="background2"/>
              <w:rPr>
                <w:rFonts w:ascii="Arial" w:hAnsi="Arial" w:cs="Arial"/>
                <w:bCs/>
                <w:sz w:val="20"/>
                <w:szCs w:val="20"/>
              </w:rPr>
            </w:pPr>
          </w:p>
          <w:p w:rsidR="007A5858" w:rsidRPr="007A5858" w:rsidRDefault="007A5858" w:rsidP="00A944C9">
            <w:pPr>
              <w:shd w:val="clear" w:color="auto" w:fill="EEECE1" w:themeFill="background2"/>
              <w:rPr>
                <w:rFonts w:ascii="Arial" w:hAnsi="Arial" w:cs="Arial"/>
                <w:bCs/>
                <w:sz w:val="24"/>
                <w:szCs w:val="20"/>
              </w:rPr>
            </w:pPr>
            <w:r w:rsidRPr="007A5858">
              <w:rPr>
                <w:rFonts w:ascii="Arial" w:hAnsi="Arial" w:cs="Arial"/>
                <w:bCs/>
                <w:sz w:val="24"/>
                <w:szCs w:val="20"/>
              </w:rPr>
              <w:t>Hepatitis B</w:t>
            </w:r>
          </w:p>
          <w:p w:rsidR="007A5858" w:rsidRPr="007A5858" w:rsidRDefault="007A5858" w:rsidP="00A944C9">
            <w:pPr>
              <w:shd w:val="clear" w:color="auto" w:fill="EEECE1" w:themeFill="background2"/>
              <w:rPr>
                <w:rFonts w:ascii="Arial" w:hAnsi="Arial" w:cs="Arial"/>
                <w:bCs/>
                <w:sz w:val="20"/>
                <w:szCs w:val="20"/>
              </w:rPr>
            </w:pPr>
            <w:r w:rsidRPr="007A5858">
              <w:rPr>
                <w:rFonts w:ascii="Arial" w:hAnsi="Arial" w:cs="Arial"/>
                <w:bCs/>
                <w:sz w:val="20"/>
                <w:szCs w:val="20"/>
              </w:rPr>
              <w:t>The CMO has sent out an alert in relation to the shortage of Hepatitis B Vaccines. CMO CEM/CMO/2017/004</w:t>
            </w:r>
          </w:p>
          <w:p w:rsidR="007A5858" w:rsidRPr="007A5858" w:rsidRDefault="007A5858" w:rsidP="00A944C9">
            <w:pPr>
              <w:shd w:val="clear" w:color="auto" w:fill="EEECE1" w:themeFill="background2"/>
              <w:rPr>
                <w:rFonts w:ascii="Arial" w:hAnsi="Arial" w:cs="Arial"/>
                <w:bCs/>
                <w:sz w:val="20"/>
                <w:szCs w:val="20"/>
              </w:rPr>
            </w:pPr>
          </w:p>
          <w:p w:rsidR="007A5858" w:rsidRPr="007A5858" w:rsidRDefault="007A5858" w:rsidP="00A944C9">
            <w:pPr>
              <w:shd w:val="clear" w:color="auto" w:fill="EEECE1" w:themeFill="background2"/>
              <w:rPr>
                <w:rFonts w:ascii="Arial" w:hAnsi="Arial" w:cs="Arial"/>
                <w:bCs/>
                <w:sz w:val="20"/>
                <w:szCs w:val="20"/>
              </w:rPr>
            </w:pPr>
            <w:r w:rsidRPr="007A5858">
              <w:rPr>
                <w:rFonts w:ascii="Arial" w:hAnsi="Arial" w:cs="Arial"/>
                <w:bCs/>
                <w:sz w:val="20"/>
                <w:szCs w:val="20"/>
              </w:rPr>
              <w:t xml:space="preserve">There is a global shortage of hepatitis B vaccine which is currently impacting severely on the UK supply. The situation is particularly critical during August but there is likely to still be some limitations on supply until early 2018. </w:t>
            </w:r>
          </w:p>
          <w:p w:rsidR="007A5858" w:rsidRPr="007A5858" w:rsidRDefault="007A5858" w:rsidP="00A944C9">
            <w:pPr>
              <w:shd w:val="clear" w:color="auto" w:fill="EEECE1" w:themeFill="background2"/>
              <w:rPr>
                <w:rFonts w:ascii="Arial" w:hAnsi="Arial" w:cs="Arial"/>
                <w:bCs/>
                <w:sz w:val="20"/>
                <w:szCs w:val="20"/>
              </w:rPr>
            </w:pPr>
          </w:p>
          <w:p w:rsidR="007A5858" w:rsidRPr="007A5858" w:rsidRDefault="007A5858" w:rsidP="00A944C9">
            <w:pPr>
              <w:shd w:val="clear" w:color="auto" w:fill="EEECE1" w:themeFill="background2"/>
              <w:rPr>
                <w:rFonts w:ascii="Arial" w:hAnsi="Arial" w:cs="Arial"/>
                <w:bCs/>
                <w:sz w:val="20"/>
                <w:szCs w:val="20"/>
              </w:rPr>
            </w:pPr>
            <w:r w:rsidRPr="007A5858">
              <w:rPr>
                <w:rFonts w:ascii="Arial" w:hAnsi="Arial" w:cs="Arial"/>
                <w:bCs/>
                <w:sz w:val="20"/>
                <w:szCs w:val="20"/>
              </w:rPr>
              <w:t xml:space="preserve">To ensure that stock is available for those individuals at highest and most immediate risk of exposure to hepatitis B, PHE have developed temporary recommendations to support clinicians undertaking an individual risk assessment. </w:t>
            </w:r>
          </w:p>
          <w:p w:rsidR="007A5858" w:rsidRPr="007A5858" w:rsidRDefault="007A5858" w:rsidP="00A944C9">
            <w:pPr>
              <w:shd w:val="clear" w:color="auto" w:fill="EEECE1" w:themeFill="background2"/>
              <w:rPr>
                <w:rFonts w:ascii="Arial" w:hAnsi="Arial" w:cs="Arial"/>
                <w:b/>
                <w:bCs/>
                <w:sz w:val="20"/>
                <w:szCs w:val="20"/>
              </w:rPr>
            </w:pPr>
          </w:p>
          <w:p w:rsidR="007A5858" w:rsidRDefault="00AE13D7" w:rsidP="00A944C9">
            <w:pPr>
              <w:shd w:val="clear" w:color="auto" w:fill="EEECE1" w:themeFill="background2"/>
              <w:rPr>
                <w:rFonts w:ascii="Arial" w:hAnsi="Arial" w:cs="Arial"/>
                <w:bCs/>
                <w:sz w:val="20"/>
                <w:szCs w:val="20"/>
              </w:rPr>
            </w:pPr>
            <w:r w:rsidRPr="007A5858">
              <w:rPr>
                <w:rFonts w:ascii="Arial" w:hAnsi="Arial" w:cs="Arial"/>
                <w:bCs/>
                <w:sz w:val="20"/>
                <w:szCs w:val="20"/>
              </w:rPr>
              <w:object w:dxaOrig="2069" w:dyaOrig="1339">
                <v:shape id="_x0000_i1026" type="#_x0000_t75" style="width:103.3pt;height:67pt" o:ole="">
                  <v:imagedata r:id="rId47" o:title=""/>
                </v:shape>
                <o:OLEObject Type="Embed" ProgID="AcroExch.Document.11" ShapeID="_x0000_i1026" DrawAspect="Icon" ObjectID="_1565782984" r:id="rId48"/>
              </w:object>
            </w:r>
          </w:p>
          <w:p w:rsidR="007A5858" w:rsidRPr="007A5858" w:rsidRDefault="007A5858" w:rsidP="00A944C9">
            <w:pPr>
              <w:shd w:val="clear" w:color="auto" w:fill="EEECE1" w:themeFill="background2"/>
              <w:rPr>
                <w:rFonts w:ascii="Arial" w:hAnsi="Arial" w:cs="Arial"/>
                <w:bCs/>
                <w:sz w:val="24"/>
                <w:szCs w:val="20"/>
              </w:rPr>
            </w:pPr>
            <w:r w:rsidRPr="007A5858">
              <w:rPr>
                <w:rFonts w:ascii="Arial" w:hAnsi="Arial" w:cs="Arial"/>
                <w:bCs/>
                <w:sz w:val="24"/>
                <w:szCs w:val="20"/>
              </w:rPr>
              <w:t xml:space="preserve">Sexual and reproductive health profiles </w:t>
            </w:r>
          </w:p>
          <w:p w:rsidR="005E512E" w:rsidRDefault="007A5858" w:rsidP="00A944C9">
            <w:pPr>
              <w:shd w:val="clear" w:color="auto" w:fill="EEECE1" w:themeFill="background2"/>
              <w:spacing w:after="200" w:line="276" w:lineRule="auto"/>
              <w:rPr>
                <w:rFonts w:ascii="Arial" w:hAnsi="Arial" w:cs="Arial"/>
                <w:bCs/>
                <w:sz w:val="20"/>
                <w:szCs w:val="20"/>
              </w:rPr>
            </w:pPr>
            <w:r w:rsidRPr="007A5858">
              <w:rPr>
                <w:rFonts w:ascii="Arial" w:hAnsi="Arial" w:cs="Arial"/>
                <w:bCs/>
                <w:sz w:val="20"/>
                <w:szCs w:val="20"/>
              </w:rPr>
              <w:t xml:space="preserve">Abortion indicators have been updated to 2016 in </w:t>
            </w:r>
            <w:hyperlink r:id="rId49" w:history="1">
              <w:r w:rsidRPr="007A5858">
                <w:rPr>
                  <w:rFonts w:ascii="Arial" w:hAnsi="Arial" w:cs="Arial"/>
                  <w:bCs/>
                  <w:color w:val="0000FF"/>
                  <w:sz w:val="20"/>
                  <w:szCs w:val="20"/>
                  <w:u w:val="single"/>
                </w:rPr>
                <w:t>PHE's sexual and reproductive health profiles.</w:t>
              </w:r>
            </w:hyperlink>
            <w:r w:rsidRPr="007A5858">
              <w:rPr>
                <w:rFonts w:ascii="Arial" w:hAnsi="Arial" w:cs="Arial"/>
                <w:bCs/>
                <w:sz w:val="20"/>
                <w:szCs w:val="20"/>
              </w:rPr>
              <w:t xml:space="preserve"> Data is at upper tier local authority, region</w:t>
            </w:r>
            <w:r w:rsidR="00737001">
              <w:rPr>
                <w:rFonts w:ascii="Arial" w:hAnsi="Arial" w:cs="Arial"/>
                <w:bCs/>
                <w:sz w:val="20"/>
                <w:szCs w:val="20"/>
              </w:rPr>
              <w:t>, PHE centre and England level.</w:t>
            </w:r>
          </w:p>
          <w:p w:rsidR="00C91918" w:rsidRDefault="007A5858" w:rsidP="00A944C9">
            <w:pPr>
              <w:shd w:val="clear" w:color="auto" w:fill="EEECE1" w:themeFill="background2"/>
              <w:spacing w:after="200" w:line="276" w:lineRule="auto"/>
              <w:rPr>
                <w:rFonts w:ascii="Arial" w:hAnsi="Arial" w:cs="Arial"/>
                <w:bCs/>
                <w:sz w:val="20"/>
                <w:szCs w:val="20"/>
              </w:rPr>
            </w:pPr>
            <w:r w:rsidRPr="007A5858">
              <w:rPr>
                <w:rFonts w:ascii="Arial" w:hAnsi="Arial" w:cs="Arial"/>
                <w:bCs/>
                <w:sz w:val="20"/>
                <w:szCs w:val="20"/>
              </w:rPr>
              <w:br/>
              <w:t>Note:</w:t>
            </w:r>
            <w:r w:rsidR="00B27FBE">
              <w:rPr>
                <w:rFonts w:ascii="Arial" w:hAnsi="Arial" w:cs="Arial"/>
                <w:bCs/>
                <w:sz w:val="20"/>
                <w:szCs w:val="20"/>
              </w:rPr>
              <w:t xml:space="preserve"> </w:t>
            </w:r>
            <w:r w:rsidRPr="007A5858">
              <w:rPr>
                <w:rFonts w:ascii="Arial" w:hAnsi="Arial" w:cs="Arial"/>
                <w:bCs/>
                <w:sz w:val="20"/>
                <w:szCs w:val="20"/>
              </w:rPr>
              <w:t>data and ways of viewing data that are not available in the Department of Health (DH) online abortion statistics are included</w:t>
            </w:r>
            <w:r w:rsidR="00C91918">
              <w:rPr>
                <w:rFonts w:ascii="Arial" w:hAnsi="Arial" w:cs="Arial"/>
                <w:bCs/>
                <w:sz w:val="20"/>
                <w:szCs w:val="20"/>
              </w:rPr>
              <w:t xml:space="preserve">. </w:t>
            </w:r>
          </w:p>
          <w:p w:rsidR="00B27FBE" w:rsidRPr="00B27FBE" w:rsidRDefault="00C91918" w:rsidP="00A944C9">
            <w:pPr>
              <w:shd w:val="clear" w:color="auto" w:fill="EEECE1" w:themeFill="background2"/>
              <w:spacing w:after="200" w:line="276" w:lineRule="auto"/>
              <w:rPr>
                <w:rFonts w:ascii="Arial" w:hAnsi="Arial" w:cs="Arial"/>
                <w:bCs/>
                <w:sz w:val="20"/>
                <w:szCs w:val="20"/>
              </w:rPr>
            </w:pPr>
            <w:r>
              <w:rPr>
                <w:rFonts w:ascii="Arial" w:hAnsi="Arial" w:cs="Arial"/>
                <w:bCs/>
                <w:sz w:val="20"/>
                <w:szCs w:val="20"/>
              </w:rPr>
              <w:t>S</w:t>
            </w:r>
            <w:r w:rsidR="007A5858" w:rsidRPr="007A5858">
              <w:rPr>
                <w:rFonts w:ascii="Arial" w:hAnsi="Arial" w:cs="Arial"/>
                <w:bCs/>
                <w:sz w:val="20"/>
                <w:szCs w:val="20"/>
              </w:rPr>
              <w:t>mall data value adjustments that DH will shortly make to their online statistics are reflected</w:t>
            </w:r>
            <w:r>
              <w:rPr>
                <w:rFonts w:ascii="Arial" w:hAnsi="Arial" w:cs="Arial"/>
                <w:bCs/>
                <w:sz w:val="20"/>
                <w:szCs w:val="20"/>
              </w:rPr>
              <w:t>.</w:t>
            </w:r>
          </w:p>
          <w:p w:rsidR="007A5858" w:rsidRPr="007A5858" w:rsidRDefault="007A5858" w:rsidP="00A944C9">
            <w:pPr>
              <w:shd w:val="clear" w:color="auto" w:fill="EEECE1" w:themeFill="background2"/>
              <w:spacing w:after="200" w:line="276" w:lineRule="auto"/>
              <w:rPr>
                <w:rFonts w:ascii="Arial" w:hAnsi="Arial" w:cs="Arial"/>
                <w:bCs/>
                <w:sz w:val="20"/>
                <w:szCs w:val="20"/>
              </w:rPr>
            </w:pPr>
            <w:r w:rsidRPr="007A5858">
              <w:rPr>
                <w:rFonts w:ascii="Arial" w:hAnsi="Arial" w:cs="Arial"/>
                <w:bCs/>
                <w:sz w:val="20"/>
                <w:szCs w:val="20"/>
              </w:rPr>
              <w:t>New functionality will allow you to view:</w:t>
            </w:r>
          </w:p>
          <w:p w:rsidR="007A5858" w:rsidRPr="007A5858" w:rsidRDefault="007A5858" w:rsidP="00FA476F">
            <w:pPr>
              <w:numPr>
                <w:ilvl w:val="0"/>
                <w:numId w:val="19"/>
              </w:numPr>
              <w:shd w:val="clear" w:color="auto" w:fill="EEECE1" w:themeFill="background2"/>
              <w:spacing w:after="200" w:line="276" w:lineRule="auto"/>
              <w:ind w:left="284" w:hanging="284"/>
              <w:contextualSpacing/>
              <w:rPr>
                <w:rFonts w:ascii="Arial" w:hAnsi="Arial" w:cs="Arial"/>
                <w:bCs/>
                <w:sz w:val="20"/>
                <w:szCs w:val="20"/>
              </w:rPr>
            </w:pPr>
            <w:r w:rsidRPr="007A5858">
              <w:rPr>
                <w:rFonts w:ascii="Arial" w:hAnsi="Arial" w:cs="Arial"/>
                <w:bCs/>
                <w:sz w:val="20"/>
                <w:szCs w:val="20"/>
              </w:rPr>
              <w:t>analysis of significant trends for those indicators where there is now five years of data</w:t>
            </w:r>
          </w:p>
          <w:p w:rsidR="007A5858" w:rsidRPr="007A5858" w:rsidRDefault="007A5858" w:rsidP="00FA476F">
            <w:pPr>
              <w:numPr>
                <w:ilvl w:val="0"/>
                <w:numId w:val="19"/>
              </w:numPr>
              <w:shd w:val="clear" w:color="auto" w:fill="EEECE1" w:themeFill="background2"/>
              <w:spacing w:after="200" w:line="276" w:lineRule="auto"/>
              <w:ind w:left="284" w:hanging="284"/>
              <w:contextualSpacing/>
              <w:rPr>
                <w:rFonts w:ascii="Arial" w:hAnsi="Arial" w:cs="Arial"/>
                <w:bCs/>
                <w:sz w:val="20"/>
                <w:szCs w:val="20"/>
              </w:rPr>
            </w:pPr>
            <w:r w:rsidRPr="007A5858">
              <w:rPr>
                <w:rFonts w:ascii="Arial" w:hAnsi="Arial" w:cs="Arial"/>
                <w:bCs/>
                <w:sz w:val="20"/>
                <w:szCs w:val="20"/>
              </w:rPr>
              <w:t>new England views, including percentage change from last year and breakdown by deprivation deciles (choice of latest values or trends)</w:t>
            </w:r>
          </w:p>
          <w:p w:rsidR="007A5858" w:rsidRDefault="007A5858" w:rsidP="00A944C9">
            <w:pPr>
              <w:shd w:val="clear" w:color="auto" w:fill="EEECE1" w:themeFill="background2"/>
              <w:rPr>
                <w:rFonts w:ascii="Arial" w:hAnsi="Arial" w:cs="Arial"/>
                <w:bCs/>
                <w:sz w:val="20"/>
                <w:szCs w:val="20"/>
              </w:rPr>
            </w:pPr>
          </w:p>
          <w:p w:rsidR="00BB77DA" w:rsidRPr="00BB77DA" w:rsidRDefault="00BB77DA" w:rsidP="00A944C9">
            <w:pPr>
              <w:shd w:val="clear" w:color="auto" w:fill="EEECE1" w:themeFill="background2"/>
              <w:rPr>
                <w:rFonts w:ascii="Arial" w:hAnsi="Arial" w:cs="Arial"/>
                <w:bCs/>
                <w:sz w:val="24"/>
                <w:szCs w:val="24"/>
              </w:rPr>
            </w:pPr>
            <w:r w:rsidRPr="00BB77DA">
              <w:rPr>
                <w:rFonts w:ascii="Arial" w:hAnsi="Arial" w:cs="Arial"/>
                <w:bCs/>
                <w:sz w:val="24"/>
                <w:szCs w:val="24"/>
              </w:rPr>
              <w:t>HIV Pre Exposure Prophylaxis Trial (</w:t>
            </w:r>
            <w:proofErr w:type="spellStart"/>
            <w:r w:rsidRPr="00BB77DA">
              <w:rPr>
                <w:rFonts w:ascii="Arial" w:hAnsi="Arial" w:cs="Arial"/>
                <w:bCs/>
                <w:sz w:val="24"/>
                <w:szCs w:val="24"/>
              </w:rPr>
              <w:t>PrEP</w:t>
            </w:r>
            <w:proofErr w:type="spellEnd"/>
            <w:r w:rsidRPr="00BB77DA">
              <w:rPr>
                <w:rFonts w:ascii="Arial" w:hAnsi="Arial" w:cs="Arial"/>
                <w:bCs/>
                <w:sz w:val="24"/>
                <w:szCs w:val="24"/>
              </w:rPr>
              <w:t>)</w:t>
            </w:r>
          </w:p>
          <w:p w:rsidR="00C91918" w:rsidRDefault="00BB77DA" w:rsidP="00A944C9">
            <w:pPr>
              <w:shd w:val="clear" w:color="auto" w:fill="EEECE1" w:themeFill="background2"/>
              <w:rPr>
                <w:rFonts w:ascii="Arial" w:hAnsi="Arial" w:cs="Arial"/>
                <w:bCs/>
                <w:sz w:val="20"/>
                <w:szCs w:val="20"/>
              </w:rPr>
            </w:pPr>
            <w:r w:rsidRPr="00BB77DA">
              <w:rPr>
                <w:rFonts w:ascii="Arial" w:hAnsi="Arial" w:cs="Arial"/>
                <w:bCs/>
                <w:sz w:val="20"/>
                <w:szCs w:val="20"/>
              </w:rPr>
              <w:t>All clinics as from the 31</w:t>
            </w:r>
            <w:r w:rsidRPr="00BB77DA">
              <w:rPr>
                <w:rFonts w:ascii="Arial" w:hAnsi="Arial" w:cs="Arial"/>
                <w:bCs/>
                <w:sz w:val="20"/>
                <w:szCs w:val="20"/>
                <w:vertAlign w:val="superscript"/>
              </w:rPr>
              <w:t>st</w:t>
            </w:r>
            <w:r w:rsidRPr="00BB77DA">
              <w:rPr>
                <w:rFonts w:ascii="Arial" w:hAnsi="Arial" w:cs="Arial"/>
                <w:bCs/>
                <w:sz w:val="20"/>
                <w:szCs w:val="20"/>
              </w:rPr>
              <w:t xml:space="preserve"> July should have responded back to St Stephens Clinical Research to </w:t>
            </w:r>
          </w:p>
          <w:p w:rsidR="00BB77DA" w:rsidRPr="00BB77DA" w:rsidRDefault="00BB77DA" w:rsidP="00A944C9">
            <w:pPr>
              <w:shd w:val="clear" w:color="auto" w:fill="EEECE1" w:themeFill="background2"/>
              <w:rPr>
                <w:rFonts w:ascii="Arial" w:hAnsi="Arial" w:cs="Arial"/>
                <w:bCs/>
                <w:sz w:val="20"/>
                <w:szCs w:val="20"/>
              </w:rPr>
            </w:pPr>
            <w:proofErr w:type="gramStart"/>
            <w:r w:rsidRPr="00BB77DA">
              <w:rPr>
                <w:rFonts w:ascii="Arial" w:hAnsi="Arial" w:cs="Arial"/>
                <w:bCs/>
                <w:sz w:val="20"/>
                <w:szCs w:val="20"/>
              </w:rPr>
              <w:t>demonstrate</w:t>
            </w:r>
            <w:proofErr w:type="gramEnd"/>
            <w:r w:rsidRPr="00BB77DA">
              <w:rPr>
                <w:rFonts w:ascii="Arial" w:hAnsi="Arial" w:cs="Arial"/>
                <w:bCs/>
                <w:sz w:val="20"/>
                <w:szCs w:val="20"/>
              </w:rPr>
              <w:t xml:space="preserve"> that they wish to take part in the 3 year clinical trial and meet the essential Trial criteria. </w:t>
            </w:r>
          </w:p>
          <w:p w:rsidR="00BB77DA" w:rsidRDefault="00BB77DA" w:rsidP="00A944C9">
            <w:pPr>
              <w:shd w:val="clear" w:color="auto" w:fill="EEECE1" w:themeFill="background2"/>
              <w:rPr>
                <w:rFonts w:ascii="Arial" w:hAnsi="Arial" w:cs="Arial"/>
                <w:bCs/>
                <w:sz w:val="20"/>
                <w:szCs w:val="20"/>
              </w:rPr>
            </w:pPr>
            <w:r w:rsidRPr="00BB77DA">
              <w:rPr>
                <w:rFonts w:ascii="Arial" w:hAnsi="Arial" w:cs="Arial"/>
                <w:bCs/>
                <w:sz w:val="20"/>
                <w:szCs w:val="20"/>
              </w:rPr>
              <w:t>The participants for the trial will be;</w:t>
            </w:r>
          </w:p>
          <w:p w:rsidR="007A5858" w:rsidRPr="00BB77DA" w:rsidRDefault="007A5858" w:rsidP="00A944C9">
            <w:pPr>
              <w:shd w:val="clear" w:color="auto" w:fill="EEECE1" w:themeFill="background2"/>
              <w:rPr>
                <w:rFonts w:ascii="Arial" w:hAnsi="Arial" w:cs="Arial"/>
                <w:bCs/>
                <w:sz w:val="20"/>
                <w:szCs w:val="20"/>
              </w:rPr>
            </w:pPr>
          </w:p>
          <w:p w:rsidR="00BB77DA" w:rsidRPr="00BB77DA" w:rsidRDefault="00BB77DA" w:rsidP="00A944C9">
            <w:pPr>
              <w:shd w:val="clear" w:color="auto" w:fill="EEECE1" w:themeFill="background2"/>
              <w:jc w:val="center"/>
              <w:rPr>
                <w:rFonts w:ascii="Arial" w:hAnsi="Arial" w:cs="Arial"/>
                <w:bCs/>
                <w:sz w:val="20"/>
                <w:szCs w:val="20"/>
              </w:rPr>
            </w:pPr>
            <w:r w:rsidRPr="00BB77DA">
              <w:rPr>
                <w:rFonts w:ascii="Arial" w:hAnsi="Arial" w:cs="Arial"/>
                <w:bCs/>
                <w:noProof/>
                <w:sz w:val="20"/>
                <w:szCs w:val="20"/>
                <w:lang w:eastAsia="en-GB"/>
              </w:rPr>
              <w:drawing>
                <wp:inline distT="0" distB="0" distL="0" distR="0" wp14:anchorId="4676B24C" wp14:editId="52A2F4B6">
                  <wp:extent cx="4282522" cy="2918129"/>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b="10239"/>
                          <a:stretch/>
                        </pic:blipFill>
                        <pic:spPr bwMode="auto">
                          <a:xfrm>
                            <a:off x="0" y="0"/>
                            <a:ext cx="4291373" cy="2924160"/>
                          </a:xfrm>
                          <a:prstGeom prst="rect">
                            <a:avLst/>
                          </a:prstGeom>
                          <a:noFill/>
                          <a:ln>
                            <a:noFill/>
                          </a:ln>
                          <a:extLst>
                            <a:ext uri="{53640926-AAD7-44D8-BBD7-CCE9431645EC}">
                              <a14:shadowObscured xmlns:a14="http://schemas.microsoft.com/office/drawing/2010/main"/>
                            </a:ext>
                          </a:extLst>
                        </pic:spPr>
                      </pic:pic>
                    </a:graphicData>
                  </a:graphic>
                </wp:inline>
              </w:drawing>
            </w:r>
          </w:p>
          <w:p w:rsidR="007A5858" w:rsidRDefault="007A5858" w:rsidP="00A944C9">
            <w:pPr>
              <w:shd w:val="clear" w:color="auto" w:fill="EEECE1" w:themeFill="background2"/>
              <w:rPr>
                <w:rFonts w:ascii="Arial" w:hAnsi="Arial" w:cs="Arial"/>
                <w:bCs/>
                <w:sz w:val="20"/>
                <w:szCs w:val="20"/>
              </w:rPr>
            </w:pPr>
          </w:p>
          <w:p w:rsidR="00BB77DA" w:rsidRPr="00BB77DA" w:rsidRDefault="00740320" w:rsidP="00A944C9">
            <w:pPr>
              <w:shd w:val="clear" w:color="auto" w:fill="EEECE1" w:themeFill="background2"/>
              <w:rPr>
                <w:rFonts w:ascii="Arial" w:hAnsi="Arial" w:cs="Arial"/>
                <w:bCs/>
                <w:sz w:val="20"/>
                <w:szCs w:val="20"/>
              </w:rPr>
            </w:pPr>
            <w:r>
              <w:rPr>
                <w:rFonts w:ascii="Arial" w:hAnsi="Arial" w:cs="Arial"/>
                <w:bCs/>
                <w:sz w:val="20"/>
                <w:szCs w:val="20"/>
              </w:rPr>
              <w:t>An</w:t>
            </w:r>
            <w:r w:rsidR="00BB77DA" w:rsidRPr="00BB77DA">
              <w:rPr>
                <w:rFonts w:ascii="Arial" w:hAnsi="Arial" w:cs="Arial"/>
                <w:bCs/>
                <w:sz w:val="20"/>
                <w:szCs w:val="20"/>
              </w:rPr>
              <w:t>d meet the following;</w:t>
            </w:r>
          </w:p>
          <w:p w:rsidR="00BB77DA" w:rsidRPr="00BB77DA" w:rsidRDefault="00BB77DA" w:rsidP="00A944C9">
            <w:pPr>
              <w:shd w:val="clear" w:color="auto" w:fill="EEECE1" w:themeFill="background2"/>
              <w:rPr>
                <w:rFonts w:ascii="Arial" w:hAnsi="Arial" w:cs="Arial"/>
                <w:bCs/>
                <w:sz w:val="20"/>
                <w:szCs w:val="20"/>
              </w:rPr>
            </w:pPr>
          </w:p>
          <w:p w:rsidR="00BB77DA" w:rsidRPr="00BB77DA" w:rsidRDefault="00BB77DA" w:rsidP="00A944C9">
            <w:pPr>
              <w:shd w:val="clear" w:color="auto" w:fill="EEECE1" w:themeFill="background2"/>
              <w:jc w:val="center"/>
              <w:rPr>
                <w:rFonts w:ascii="Arial" w:hAnsi="Arial" w:cs="Arial"/>
                <w:b/>
                <w:bCs/>
                <w:sz w:val="20"/>
                <w:szCs w:val="20"/>
              </w:rPr>
            </w:pPr>
            <w:r w:rsidRPr="00BB77DA">
              <w:rPr>
                <w:rFonts w:ascii="Arial" w:hAnsi="Arial" w:cs="Arial"/>
                <w:b/>
                <w:bCs/>
                <w:noProof/>
                <w:sz w:val="20"/>
                <w:szCs w:val="20"/>
                <w:lang w:eastAsia="en-GB"/>
              </w:rPr>
              <w:lastRenderedPageBreak/>
              <w:drawing>
                <wp:inline distT="0" distB="0" distL="0" distR="0" wp14:anchorId="5092C18F" wp14:editId="291863D1">
                  <wp:extent cx="4007457" cy="269425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a:extLst>
                              <a:ext uri="{28A0092B-C50C-407E-A947-70E740481C1C}">
                                <a14:useLocalDpi xmlns:a14="http://schemas.microsoft.com/office/drawing/2010/main" val="0"/>
                              </a:ext>
                            </a:extLst>
                          </a:blip>
                          <a:srcRect b="10362"/>
                          <a:stretch/>
                        </pic:blipFill>
                        <pic:spPr bwMode="auto">
                          <a:xfrm>
                            <a:off x="0" y="0"/>
                            <a:ext cx="4013475" cy="2698302"/>
                          </a:xfrm>
                          <a:prstGeom prst="rect">
                            <a:avLst/>
                          </a:prstGeom>
                          <a:noFill/>
                          <a:ln>
                            <a:noFill/>
                          </a:ln>
                          <a:extLst>
                            <a:ext uri="{53640926-AAD7-44D8-BBD7-CCE9431645EC}">
                              <a14:shadowObscured xmlns:a14="http://schemas.microsoft.com/office/drawing/2010/main"/>
                            </a:ext>
                          </a:extLst>
                        </pic:spPr>
                      </pic:pic>
                    </a:graphicData>
                  </a:graphic>
                </wp:inline>
              </w:drawing>
            </w:r>
          </w:p>
          <w:p w:rsidR="00737001" w:rsidRDefault="00737001" w:rsidP="00A944C9">
            <w:pPr>
              <w:shd w:val="clear" w:color="auto" w:fill="EEECE1" w:themeFill="background2"/>
              <w:rPr>
                <w:rFonts w:ascii="Arial" w:hAnsi="Arial" w:cs="Arial"/>
                <w:b/>
                <w:bCs/>
                <w:sz w:val="20"/>
                <w:szCs w:val="20"/>
              </w:rPr>
            </w:pPr>
          </w:p>
          <w:p w:rsidR="00737001" w:rsidRDefault="00737001" w:rsidP="00A944C9">
            <w:pPr>
              <w:shd w:val="clear" w:color="auto" w:fill="EEECE1" w:themeFill="background2"/>
              <w:rPr>
                <w:rFonts w:ascii="Arial" w:hAnsi="Arial" w:cs="Arial"/>
                <w:b/>
                <w:bCs/>
                <w:sz w:val="20"/>
                <w:szCs w:val="20"/>
              </w:rPr>
            </w:pPr>
          </w:p>
          <w:p w:rsidR="00BB77DA" w:rsidRPr="00BB77DA" w:rsidRDefault="00BB77DA" w:rsidP="00A944C9">
            <w:pPr>
              <w:shd w:val="clear" w:color="auto" w:fill="EEECE1" w:themeFill="background2"/>
              <w:rPr>
                <w:rFonts w:ascii="Arial" w:hAnsi="Arial" w:cs="Arial"/>
                <w:bCs/>
                <w:sz w:val="20"/>
                <w:szCs w:val="20"/>
              </w:rPr>
            </w:pPr>
            <w:r w:rsidRPr="00BB77DA">
              <w:rPr>
                <w:rFonts w:ascii="Arial" w:hAnsi="Arial" w:cs="Arial"/>
                <w:bCs/>
                <w:sz w:val="20"/>
                <w:szCs w:val="20"/>
              </w:rPr>
              <w:t>Trial sites will begin opening from September, and it is anticipated that all sites are open by April 2018. It is a three year trial and so the last participant, last visit will be 3 years after the first participant – this is anticipated to be in September 2020.</w:t>
            </w:r>
          </w:p>
          <w:p w:rsidR="00BB77DA" w:rsidRPr="00BB77DA" w:rsidRDefault="00BB77DA" w:rsidP="00A944C9">
            <w:pPr>
              <w:shd w:val="clear" w:color="auto" w:fill="EEECE1" w:themeFill="background2"/>
              <w:rPr>
                <w:rFonts w:ascii="Arial" w:hAnsi="Arial" w:cs="Arial"/>
                <w:bCs/>
                <w:sz w:val="20"/>
                <w:szCs w:val="20"/>
              </w:rPr>
            </w:pPr>
          </w:p>
          <w:p w:rsidR="00BB77DA" w:rsidRDefault="00BB77DA" w:rsidP="00A944C9">
            <w:pPr>
              <w:shd w:val="clear" w:color="auto" w:fill="EEECE1" w:themeFill="background2"/>
              <w:rPr>
                <w:rFonts w:ascii="Arial" w:hAnsi="Arial" w:cs="Arial"/>
                <w:bCs/>
                <w:sz w:val="20"/>
                <w:szCs w:val="20"/>
              </w:rPr>
            </w:pPr>
            <w:r w:rsidRPr="00BB77DA">
              <w:rPr>
                <w:rFonts w:ascii="Arial" w:hAnsi="Arial" w:cs="Arial"/>
                <w:bCs/>
                <w:sz w:val="20"/>
                <w:szCs w:val="20"/>
              </w:rPr>
              <w:t>On-going communication and support will be offered from St Stephens, the PHE National team and the Centre</w:t>
            </w:r>
            <w:r w:rsidR="00B27FBE">
              <w:rPr>
                <w:rFonts w:ascii="Arial" w:hAnsi="Arial" w:cs="Arial"/>
                <w:bCs/>
                <w:sz w:val="20"/>
                <w:szCs w:val="20"/>
              </w:rPr>
              <w:t xml:space="preserve">. </w:t>
            </w:r>
            <w:r w:rsidRPr="00BB77DA">
              <w:rPr>
                <w:rFonts w:ascii="Arial" w:hAnsi="Arial" w:cs="Arial"/>
                <w:bCs/>
                <w:sz w:val="20"/>
                <w:szCs w:val="20"/>
              </w:rPr>
              <w:t>For further information please contact</w:t>
            </w:r>
            <w:r w:rsidR="00985245">
              <w:rPr>
                <w:rFonts w:ascii="Arial" w:hAnsi="Arial" w:cs="Arial"/>
                <w:bCs/>
                <w:sz w:val="20"/>
                <w:szCs w:val="20"/>
              </w:rPr>
              <w:t xml:space="preserve"> </w:t>
            </w:r>
            <w:hyperlink r:id="rId52" w:history="1">
              <w:r w:rsidR="00985245" w:rsidRPr="00985245">
                <w:rPr>
                  <w:rStyle w:val="Hyperlink"/>
                  <w:rFonts w:ascii="Arial" w:hAnsi="Arial" w:cs="Arial"/>
                  <w:bCs/>
                  <w:sz w:val="20"/>
                  <w:szCs w:val="20"/>
                </w:rPr>
                <w:t>Sharron Ainslie</w:t>
              </w:r>
            </w:hyperlink>
            <w:r w:rsidR="00985245">
              <w:rPr>
                <w:rFonts w:ascii="Arial" w:hAnsi="Arial" w:cs="Arial"/>
                <w:bCs/>
                <w:sz w:val="20"/>
                <w:szCs w:val="20"/>
              </w:rPr>
              <w:t xml:space="preserve">. </w:t>
            </w:r>
          </w:p>
          <w:p w:rsidR="0033550A" w:rsidRDefault="0033550A" w:rsidP="00A944C9">
            <w:pPr>
              <w:shd w:val="clear" w:color="auto" w:fill="EEECE1" w:themeFill="background2"/>
              <w:rPr>
                <w:rFonts w:ascii="Arial" w:hAnsi="Arial" w:cs="Arial"/>
                <w:bCs/>
                <w:sz w:val="20"/>
                <w:szCs w:val="20"/>
              </w:rPr>
            </w:pPr>
          </w:p>
          <w:p w:rsidR="0033550A" w:rsidRPr="0033550A" w:rsidRDefault="0033550A" w:rsidP="00A944C9">
            <w:pPr>
              <w:shd w:val="clear" w:color="auto" w:fill="EEECE1" w:themeFill="background2"/>
              <w:rPr>
                <w:rFonts w:ascii="Arial" w:hAnsi="Arial" w:cs="Arial"/>
                <w:bCs/>
                <w:sz w:val="24"/>
                <w:szCs w:val="24"/>
              </w:rPr>
            </w:pPr>
            <w:r w:rsidRPr="0033550A">
              <w:rPr>
                <w:rFonts w:ascii="Arial" w:hAnsi="Arial" w:cs="Arial"/>
                <w:bCs/>
                <w:sz w:val="24"/>
                <w:szCs w:val="24"/>
              </w:rPr>
              <w:t>FPA Sexual Health Awareness Week.</w:t>
            </w:r>
          </w:p>
          <w:p w:rsidR="0033550A" w:rsidRDefault="0033550A" w:rsidP="00A944C9">
            <w:pPr>
              <w:shd w:val="clear" w:color="auto" w:fill="EEECE1" w:themeFill="background2"/>
              <w:rPr>
                <w:rFonts w:ascii="Arial" w:hAnsi="Arial" w:cs="Arial"/>
                <w:bCs/>
                <w:sz w:val="20"/>
                <w:szCs w:val="20"/>
              </w:rPr>
            </w:pPr>
            <w:r w:rsidRPr="0033550A">
              <w:rPr>
                <w:rFonts w:ascii="Arial" w:hAnsi="Arial" w:cs="Arial"/>
                <w:bCs/>
                <w:sz w:val="20"/>
                <w:szCs w:val="20"/>
              </w:rPr>
              <w:t xml:space="preserve">FPA’s </w:t>
            </w:r>
            <w:hyperlink r:id="rId53" w:history="1">
              <w:r w:rsidRPr="0033550A">
                <w:rPr>
                  <w:rStyle w:val="Hyperlink"/>
                  <w:rFonts w:ascii="Arial" w:hAnsi="Arial" w:cs="Arial"/>
                  <w:b/>
                  <w:bCs/>
                  <w:sz w:val="20"/>
                  <w:szCs w:val="20"/>
                </w:rPr>
                <w:t>Sexual Health Week</w:t>
              </w:r>
            </w:hyperlink>
            <w:r w:rsidRPr="0033550A">
              <w:rPr>
                <w:rFonts w:ascii="Arial" w:hAnsi="Arial" w:cs="Arial"/>
                <w:bCs/>
                <w:sz w:val="20"/>
                <w:szCs w:val="20"/>
              </w:rPr>
              <w:t xml:space="preserve"> is running from 11 to 18 September and this year’s theme is Talking About Pornography.</w:t>
            </w:r>
          </w:p>
          <w:p w:rsidR="0033550A" w:rsidRPr="0033550A" w:rsidRDefault="0033550A" w:rsidP="00A944C9">
            <w:pPr>
              <w:shd w:val="clear" w:color="auto" w:fill="EEECE1" w:themeFill="background2"/>
              <w:rPr>
                <w:rFonts w:ascii="Arial" w:hAnsi="Arial" w:cs="Arial"/>
                <w:bCs/>
                <w:sz w:val="20"/>
                <w:szCs w:val="20"/>
              </w:rPr>
            </w:pPr>
          </w:p>
          <w:p w:rsidR="0033550A" w:rsidRPr="0033550A" w:rsidRDefault="0033550A" w:rsidP="00A944C9">
            <w:pPr>
              <w:shd w:val="clear" w:color="auto" w:fill="EEECE1" w:themeFill="background2"/>
              <w:rPr>
                <w:rFonts w:ascii="Arial" w:hAnsi="Arial" w:cs="Arial"/>
                <w:bCs/>
                <w:sz w:val="20"/>
                <w:szCs w:val="20"/>
              </w:rPr>
            </w:pPr>
            <w:r w:rsidRPr="0033550A">
              <w:rPr>
                <w:rFonts w:ascii="Arial" w:hAnsi="Arial" w:cs="Arial"/>
                <w:bCs/>
                <w:sz w:val="20"/>
                <w:szCs w:val="20"/>
              </w:rPr>
              <w:t>Posters will be available to print out from the website w/c Monday 21 August, along with other resources.</w:t>
            </w:r>
          </w:p>
          <w:p w:rsidR="0033550A" w:rsidRPr="0033550A" w:rsidRDefault="0033550A" w:rsidP="00A944C9">
            <w:pPr>
              <w:shd w:val="clear" w:color="auto" w:fill="EEECE1" w:themeFill="background2"/>
              <w:rPr>
                <w:rFonts w:ascii="Arial" w:hAnsi="Arial" w:cs="Arial"/>
                <w:bCs/>
                <w:sz w:val="20"/>
                <w:szCs w:val="20"/>
              </w:rPr>
            </w:pPr>
          </w:p>
          <w:p w:rsidR="0033550A" w:rsidRPr="0033550A" w:rsidRDefault="0033550A" w:rsidP="00A944C9">
            <w:pPr>
              <w:shd w:val="clear" w:color="auto" w:fill="EEECE1" w:themeFill="background2"/>
              <w:rPr>
                <w:rFonts w:ascii="Arial" w:hAnsi="Arial" w:cs="Arial"/>
                <w:bCs/>
                <w:sz w:val="20"/>
                <w:szCs w:val="20"/>
              </w:rPr>
            </w:pPr>
            <w:r w:rsidRPr="0033550A">
              <w:rPr>
                <w:rFonts w:ascii="Arial" w:hAnsi="Arial" w:cs="Arial"/>
                <w:bCs/>
                <w:sz w:val="20"/>
                <w:szCs w:val="20"/>
              </w:rPr>
              <w:t xml:space="preserve">We’ll also have a </w:t>
            </w:r>
            <w:r w:rsidRPr="0033550A">
              <w:rPr>
                <w:rFonts w:ascii="Arial" w:hAnsi="Arial" w:cs="Arial"/>
                <w:b/>
                <w:bCs/>
                <w:sz w:val="20"/>
                <w:szCs w:val="20"/>
              </w:rPr>
              <w:t>limited number of printed packs</w:t>
            </w:r>
            <w:r w:rsidRPr="0033550A">
              <w:rPr>
                <w:rFonts w:ascii="Arial" w:hAnsi="Arial" w:cs="Arial"/>
                <w:bCs/>
                <w:sz w:val="20"/>
                <w:szCs w:val="20"/>
              </w:rPr>
              <w:t xml:space="preserve"> to distribute which can be </w:t>
            </w:r>
            <w:hyperlink r:id="rId54" w:history="1">
              <w:r w:rsidRPr="0033550A">
                <w:rPr>
                  <w:rStyle w:val="Hyperlink"/>
                  <w:rFonts w:ascii="Arial" w:hAnsi="Arial" w:cs="Arial"/>
                  <w:bCs/>
                  <w:sz w:val="20"/>
                  <w:szCs w:val="20"/>
                </w:rPr>
                <w:t>ordered from our website</w:t>
              </w:r>
            </w:hyperlink>
            <w:r w:rsidRPr="0033550A">
              <w:rPr>
                <w:rFonts w:ascii="Arial" w:hAnsi="Arial" w:cs="Arial"/>
                <w:bCs/>
                <w:sz w:val="20"/>
                <w:szCs w:val="20"/>
              </w:rPr>
              <w:t xml:space="preserve"> while stocks last. These are intended for secondary schools, and preference will be given to secondary schools and youth groups, but we will also send to other organisations and try to fulfil as many requests as possible.</w:t>
            </w:r>
          </w:p>
          <w:p w:rsidR="0033550A" w:rsidRPr="0033550A" w:rsidRDefault="0033550A" w:rsidP="00A944C9">
            <w:pPr>
              <w:shd w:val="clear" w:color="auto" w:fill="EEECE1" w:themeFill="background2"/>
              <w:rPr>
                <w:rFonts w:ascii="Arial" w:hAnsi="Arial" w:cs="Arial"/>
                <w:b/>
                <w:bCs/>
                <w:sz w:val="20"/>
                <w:szCs w:val="20"/>
              </w:rPr>
            </w:pPr>
          </w:p>
          <w:p w:rsidR="0033550A" w:rsidRPr="004C6FAE" w:rsidRDefault="0033550A" w:rsidP="00A944C9">
            <w:pPr>
              <w:shd w:val="clear" w:color="auto" w:fill="EEECE1" w:themeFill="background2"/>
              <w:rPr>
                <w:rFonts w:ascii="Arial" w:hAnsi="Arial" w:cs="Arial"/>
                <w:bCs/>
                <w:i/>
                <w:sz w:val="20"/>
                <w:szCs w:val="20"/>
              </w:rPr>
            </w:pPr>
            <w:r w:rsidRPr="004C6FAE">
              <w:rPr>
                <w:rFonts w:ascii="Arial" w:hAnsi="Arial" w:cs="Arial"/>
                <w:bCs/>
                <w:i/>
                <w:sz w:val="20"/>
                <w:szCs w:val="20"/>
              </w:rPr>
              <w:t>Also to note we will be adding social media and digital screen resources for download from the website very soon.</w:t>
            </w:r>
          </w:p>
          <w:p w:rsidR="0033550A" w:rsidRPr="0033550A" w:rsidRDefault="0033550A" w:rsidP="00A944C9">
            <w:pPr>
              <w:shd w:val="clear" w:color="auto" w:fill="EEECE1" w:themeFill="background2"/>
              <w:rPr>
                <w:rFonts w:ascii="Arial" w:hAnsi="Arial" w:cs="Arial"/>
                <w:bCs/>
                <w:sz w:val="24"/>
                <w:szCs w:val="24"/>
              </w:rPr>
            </w:pPr>
          </w:p>
          <w:p w:rsidR="0033550A" w:rsidRPr="0033550A" w:rsidRDefault="0033550A" w:rsidP="00A944C9">
            <w:pPr>
              <w:shd w:val="clear" w:color="auto" w:fill="EEECE1" w:themeFill="background2"/>
              <w:rPr>
                <w:rFonts w:ascii="Arial" w:hAnsi="Arial" w:cs="Arial"/>
                <w:bCs/>
                <w:sz w:val="24"/>
                <w:szCs w:val="24"/>
              </w:rPr>
            </w:pPr>
            <w:r w:rsidRPr="0033550A">
              <w:rPr>
                <w:rFonts w:ascii="Arial" w:hAnsi="Arial" w:cs="Arial"/>
                <w:bCs/>
                <w:sz w:val="24"/>
                <w:szCs w:val="24"/>
              </w:rPr>
              <w:t>BASHH Statement on Pregnancy Treatment</w:t>
            </w:r>
          </w:p>
          <w:p w:rsidR="0033550A" w:rsidRPr="0033550A" w:rsidRDefault="0033550A" w:rsidP="00A944C9">
            <w:pPr>
              <w:shd w:val="clear" w:color="auto" w:fill="EEECE1" w:themeFill="background2"/>
              <w:rPr>
                <w:rFonts w:ascii="Arial" w:hAnsi="Arial" w:cs="Arial"/>
                <w:bCs/>
                <w:sz w:val="20"/>
                <w:szCs w:val="20"/>
                <w:lang w:val="en-US"/>
              </w:rPr>
            </w:pPr>
            <w:r w:rsidRPr="0033550A">
              <w:rPr>
                <w:rFonts w:ascii="Arial" w:hAnsi="Arial" w:cs="Arial"/>
                <w:bCs/>
                <w:sz w:val="20"/>
                <w:szCs w:val="20"/>
                <w:lang w:val="en-US"/>
              </w:rPr>
              <w:t xml:space="preserve">For information please see the </w:t>
            </w:r>
            <w:hyperlink r:id="rId55" w:history="1">
              <w:r w:rsidRPr="0033550A">
                <w:rPr>
                  <w:rStyle w:val="Hyperlink"/>
                  <w:rFonts w:ascii="Arial" w:hAnsi="Arial" w:cs="Arial"/>
                  <w:bCs/>
                  <w:sz w:val="20"/>
                  <w:szCs w:val="20"/>
                  <w:lang w:val="en-US"/>
                </w:rPr>
                <w:t>BASHH statement</w:t>
              </w:r>
            </w:hyperlink>
            <w:r>
              <w:rPr>
                <w:rFonts w:ascii="Arial" w:hAnsi="Arial" w:cs="Arial"/>
                <w:bCs/>
                <w:sz w:val="20"/>
                <w:szCs w:val="20"/>
                <w:lang w:val="en-US"/>
              </w:rPr>
              <w:t xml:space="preserve"> on the use of azithromycin in </w:t>
            </w:r>
            <w:r w:rsidR="008326C6">
              <w:rPr>
                <w:rFonts w:ascii="Arial" w:hAnsi="Arial" w:cs="Arial"/>
                <w:bCs/>
                <w:sz w:val="20"/>
                <w:szCs w:val="20"/>
                <w:lang w:val="en-US"/>
              </w:rPr>
              <w:t>pregnancy. T</w:t>
            </w:r>
            <w:r w:rsidRPr="0033550A">
              <w:rPr>
                <w:rFonts w:ascii="Arial" w:hAnsi="Arial" w:cs="Arial"/>
                <w:bCs/>
                <w:sz w:val="20"/>
                <w:szCs w:val="20"/>
                <w:lang w:val="en-US"/>
              </w:rPr>
              <w:t>he key finding is that the BASHH guidelines groups see no reason to change clinical advice in light of this paper</w:t>
            </w:r>
          </w:p>
          <w:p w:rsidR="0033550A" w:rsidRPr="0033550A" w:rsidRDefault="0033550A" w:rsidP="00A944C9">
            <w:pPr>
              <w:shd w:val="clear" w:color="auto" w:fill="EEECE1" w:themeFill="background2"/>
              <w:rPr>
                <w:rFonts w:ascii="Arial" w:hAnsi="Arial" w:cs="Arial"/>
                <w:bCs/>
                <w:sz w:val="20"/>
                <w:szCs w:val="20"/>
                <w:lang w:val="en-US"/>
              </w:rPr>
            </w:pPr>
          </w:p>
          <w:p w:rsidR="0033550A" w:rsidRPr="008326C6" w:rsidRDefault="0033550A" w:rsidP="00A944C9">
            <w:pPr>
              <w:shd w:val="clear" w:color="auto" w:fill="EEECE1" w:themeFill="background2"/>
              <w:rPr>
                <w:rFonts w:ascii="Arial" w:hAnsi="Arial" w:cs="Arial"/>
                <w:bCs/>
                <w:sz w:val="24"/>
                <w:szCs w:val="24"/>
                <w:lang w:val="en-US"/>
              </w:rPr>
            </w:pPr>
            <w:r w:rsidRPr="008326C6">
              <w:rPr>
                <w:rFonts w:ascii="Arial" w:hAnsi="Arial" w:cs="Arial"/>
                <w:bCs/>
                <w:sz w:val="24"/>
                <w:szCs w:val="24"/>
                <w:lang w:val="en-US"/>
              </w:rPr>
              <w:t>HIV Home Sampling Kits</w:t>
            </w:r>
          </w:p>
          <w:p w:rsidR="0033550A" w:rsidRPr="0033550A" w:rsidRDefault="0033550A" w:rsidP="00A944C9">
            <w:pPr>
              <w:shd w:val="clear" w:color="auto" w:fill="EEECE1" w:themeFill="background2"/>
              <w:rPr>
                <w:rFonts w:ascii="Arial" w:hAnsi="Arial" w:cs="Arial"/>
                <w:bCs/>
                <w:sz w:val="20"/>
                <w:szCs w:val="20"/>
                <w:lang w:val="en-US"/>
              </w:rPr>
            </w:pPr>
            <w:r w:rsidRPr="0033550A">
              <w:rPr>
                <w:rFonts w:ascii="Arial" w:hAnsi="Arial" w:cs="Arial"/>
                <w:bCs/>
                <w:sz w:val="20"/>
                <w:szCs w:val="20"/>
                <w:lang w:val="en-US"/>
              </w:rPr>
              <w:t xml:space="preserve">The Medicines and Healthcare products Regulatory Agency (MHRA) has issued a warning to people to not use or buy </w:t>
            </w:r>
            <w:proofErr w:type="spellStart"/>
            <w:r w:rsidRPr="0033550A">
              <w:rPr>
                <w:rFonts w:ascii="Arial" w:hAnsi="Arial" w:cs="Arial"/>
                <w:bCs/>
                <w:sz w:val="20"/>
                <w:szCs w:val="20"/>
                <w:lang w:val="en-US"/>
              </w:rPr>
              <w:t>Hightop</w:t>
            </w:r>
            <w:proofErr w:type="spellEnd"/>
            <w:r w:rsidRPr="0033550A">
              <w:rPr>
                <w:rFonts w:ascii="Arial" w:hAnsi="Arial" w:cs="Arial"/>
                <w:bCs/>
                <w:sz w:val="20"/>
                <w:szCs w:val="20"/>
                <w:lang w:val="en-US"/>
              </w:rPr>
              <w:t xml:space="preserve"> HIV/AIDS Home Test Kit because they may be unreliable and produce incorrect results.  </w:t>
            </w:r>
          </w:p>
          <w:p w:rsidR="0033550A" w:rsidRDefault="0033550A" w:rsidP="00A944C9">
            <w:pPr>
              <w:shd w:val="clear" w:color="auto" w:fill="EEECE1" w:themeFill="background2"/>
              <w:rPr>
                <w:rFonts w:ascii="Arial" w:hAnsi="Arial" w:cs="Arial"/>
                <w:bCs/>
                <w:sz w:val="20"/>
                <w:szCs w:val="20"/>
                <w:lang w:val="en-US"/>
              </w:rPr>
            </w:pPr>
            <w:r w:rsidRPr="0033550A">
              <w:rPr>
                <w:rFonts w:ascii="Arial" w:hAnsi="Arial" w:cs="Arial"/>
                <w:bCs/>
                <w:sz w:val="20"/>
                <w:szCs w:val="20"/>
                <w:lang w:val="en-US"/>
              </w:rPr>
              <w:t>More details are ava</w:t>
            </w:r>
            <w:r w:rsidR="005E512E">
              <w:rPr>
                <w:rFonts w:ascii="Arial" w:hAnsi="Arial" w:cs="Arial"/>
                <w:bCs/>
                <w:sz w:val="20"/>
                <w:szCs w:val="20"/>
                <w:lang w:val="en-US"/>
              </w:rPr>
              <w:t>ilable in an MHRA</w:t>
            </w:r>
            <w:r w:rsidRPr="0033550A">
              <w:rPr>
                <w:rFonts w:ascii="Arial" w:hAnsi="Arial" w:cs="Arial"/>
                <w:bCs/>
                <w:sz w:val="20"/>
                <w:szCs w:val="20"/>
                <w:lang w:val="en-US"/>
              </w:rPr>
              <w:t xml:space="preserve"> </w:t>
            </w:r>
            <w:hyperlink r:id="rId56" w:history="1">
              <w:r w:rsidRPr="0033550A">
                <w:rPr>
                  <w:rStyle w:val="Hyperlink"/>
                  <w:rFonts w:ascii="Arial" w:hAnsi="Arial" w:cs="Arial"/>
                  <w:bCs/>
                  <w:sz w:val="20"/>
                  <w:szCs w:val="20"/>
                  <w:lang w:val="en-US"/>
                </w:rPr>
                <w:t>press release</w:t>
              </w:r>
            </w:hyperlink>
            <w:r w:rsidRPr="0033550A">
              <w:rPr>
                <w:rFonts w:ascii="Arial" w:hAnsi="Arial" w:cs="Arial"/>
                <w:bCs/>
                <w:sz w:val="20"/>
                <w:szCs w:val="20"/>
                <w:lang w:val="en-US"/>
              </w:rPr>
              <w:t xml:space="preserve"> and </w:t>
            </w:r>
            <w:r w:rsidR="004C6FAE" w:rsidRPr="0033550A">
              <w:rPr>
                <w:rFonts w:ascii="Arial" w:hAnsi="Arial" w:cs="Arial"/>
                <w:bCs/>
                <w:sz w:val="20"/>
                <w:szCs w:val="20"/>
                <w:lang w:val="en-US"/>
              </w:rPr>
              <w:t>a video</w:t>
            </w:r>
            <w:r w:rsidRPr="0033550A">
              <w:rPr>
                <w:rFonts w:ascii="Arial" w:hAnsi="Arial" w:cs="Arial"/>
                <w:bCs/>
                <w:sz w:val="20"/>
                <w:szCs w:val="20"/>
                <w:lang w:val="en-US"/>
              </w:rPr>
              <w:t xml:space="preserve"> to raise awareness across social media channels is available on </w:t>
            </w:r>
            <w:hyperlink r:id="rId57" w:history="1">
              <w:r w:rsidRPr="0033550A">
                <w:rPr>
                  <w:rStyle w:val="Hyperlink"/>
                  <w:rFonts w:ascii="Arial" w:hAnsi="Arial" w:cs="Arial"/>
                  <w:bCs/>
                  <w:sz w:val="20"/>
                  <w:szCs w:val="20"/>
                  <w:lang w:val="en-US"/>
                </w:rPr>
                <w:t>Twitter</w:t>
              </w:r>
            </w:hyperlink>
            <w:r w:rsidRPr="0033550A">
              <w:rPr>
                <w:rFonts w:ascii="Arial" w:hAnsi="Arial" w:cs="Arial"/>
                <w:bCs/>
                <w:sz w:val="20"/>
                <w:szCs w:val="20"/>
                <w:lang w:val="en-US"/>
              </w:rPr>
              <w:t>.</w:t>
            </w:r>
          </w:p>
          <w:p w:rsidR="008326C6" w:rsidRPr="0033550A" w:rsidRDefault="008326C6" w:rsidP="00A944C9">
            <w:pPr>
              <w:shd w:val="clear" w:color="auto" w:fill="EEECE1" w:themeFill="background2"/>
              <w:rPr>
                <w:rFonts w:ascii="Arial" w:hAnsi="Arial" w:cs="Arial"/>
                <w:bCs/>
                <w:sz w:val="20"/>
                <w:szCs w:val="20"/>
                <w:lang w:val="en-US"/>
              </w:rPr>
            </w:pPr>
          </w:p>
          <w:p w:rsidR="0033550A" w:rsidRDefault="0033550A" w:rsidP="00A944C9">
            <w:pPr>
              <w:shd w:val="clear" w:color="auto" w:fill="EEECE1" w:themeFill="background2"/>
              <w:rPr>
                <w:rFonts w:ascii="Arial" w:hAnsi="Arial" w:cs="Arial"/>
                <w:bCs/>
                <w:sz w:val="20"/>
                <w:szCs w:val="20"/>
                <w:lang w:val="en-US"/>
              </w:rPr>
            </w:pPr>
            <w:r w:rsidRPr="0033550A">
              <w:rPr>
                <w:rFonts w:ascii="Arial" w:hAnsi="Arial" w:cs="Arial"/>
                <w:bCs/>
                <w:sz w:val="20"/>
                <w:szCs w:val="20"/>
                <w:lang w:val="en-US"/>
              </w:rPr>
              <w:t xml:space="preserve">If people believe they have used a </w:t>
            </w:r>
            <w:proofErr w:type="spellStart"/>
            <w:r w:rsidRPr="0033550A">
              <w:rPr>
                <w:rFonts w:ascii="Arial" w:hAnsi="Arial" w:cs="Arial"/>
                <w:bCs/>
                <w:sz w:val="20"/>
                <w:szCs w:val="20"/>
                <w:lang w:val="en-US"/>
              </w:rPr>
              <w:t>Hightop</w:t>
            </w:r>
            <w:proofErr w:type="spellEnd"/>
            <w:r w:rsidRPr="0033550A">
              <w:rPr>
                <w:rFonts w:ascii="Arial" w:hAnsi="Arial" w:cs="Arial"/>
                <w:bCs/>
                <w:sz w:val="20"/>
                <w:szCs w:val="20"/>
                <w:lang w:val="en-US"/>
              </w:rPr>
              <w:t xml:space="preserve"> HIV/AIDS Home Test Kit they should seek a further HIV test at their local sexual health clinic or through their GP.</w:t>
            </w:r>
          </w:p>
          <w:p w:rsidR="008326C6" w:rsidRPr="0033550A" w:rsidRDefault="008326C6" w:rsidP="00A944C9">
            <w:pPr>
              <w:shd w:val="clear" w:color="auto" w:fill="EEECE1" w:themeFill="background2"/>
              <w:rPr>
                <w:rFonts w:ascii="Arial" w:hAnsi="Arial" w:cs="Arial"/>
                <w:bCs/>
                <w:sz w:val="20"/>
                <w:szCs w:val="20"/>
                <w:lang w:val="en-US"/>
              </w:rPr>
            </w:pPr>
          </w:p>
          <w:p w:rsidR="0033550A" w:rsidRPr="0033550A" w:rsidRDefault="0033550A" w:rsidP="00A944C9">
            <w:pPr>
              <w:shd w:val="clear" w:color="auto" w:fill="EEECE1" w:themeFill="background2"/>
              <w:rPr>
                <w:rFonts w:ascii="Arial" w:hAnsi="Arial" w:cs="Arial"/>
                <w:bCs/>
                <w:sz w:val="20"/>
                <w:szCs w:val="20"/>
                <w:lang w:val="en-US"/>
              </w:rPr>
            </w:pPr>
            <w:r w:rsidRPr="0033550A">
              <w:rPr>
                <w:rFonts w:ascii="Arial" w:hAnsi="Arial" w:cs="Arial"/>
                <w:bCs/>
                <w:sz w:val="20"/>
                <w:szCs w:val="20"/>
                <w:lang w:val="en-US"/>
              </w:rPr>
              <w:t xml:space="preserve">The HIV self-test kit, manufactured by Qingdao </w:t>
            </w:r>
            <w:proofErr w:type="spellStart"/>
            <w:r w:rsidRPr="0033550A">
              <w:rPr>
                <w:rFonts w:ascii="Arial" w:hAnsi="Arial" w:cs="Arial"/>
                <w:bCs/>
                <w:sz w:val="20"/>
                <w:szCs w:val="20"/>
                <w:lang w:val="en-US"/>
              </w:rPr>
              <w:t>Hightop</w:t>
            </w:r>
            <w:proofErr w:type="spellEnd"/>
            <w:r w:rsidRPr="0033550A">
              <w:rPr>
                <w:rFonts w:ascii="Arial" w:hAnsi="Arial" w:cs="Arial"/>
                <w:bCs/>
                <w:sz w:val="20"/>
                <w:szCs w:val="20"/>
                <w:lang w:val="en-US"/>
              </w:rPr>
              <w:t xml:space="preserve"> Biotech Co Ltd, does not have a valid CE mark which means the product has not met a number of regulatory requirements concerning test performance, labelling and instructions for use. MHRA is investigating the issue with experts at Public Health England.</w:t>
            </w:r>
          </w:p>
          <w:p w:rsidR="0033550A" w:rsidRPr="0033550A" w:rsidRDefault="0033550A" w:rsidP="00A944C9">
            <w:pPr>
              <w:shd w:val="clear" w:color="auto" w:fill="EEECE1" w:themeFill="background2"/>
              <w:rPr>
                <w:rFonts w:ascii="Arial" w:hAnsi="Arial" w:cs="Arial"/>
                <w:bCs/>
                <w:sz w:val="20"/>
                <w:szCs w:val="20"/>
                <w:lang w:val="en-US"/>
              </w:rPr>
            </w:pPr>
            <w:r w:rsidRPr="0033550A">
              <w:rPr>
                <w:rFonts w:ascii="Arial" w:hAnsi="Arial" w:cs="Arial"/>
                <w:bCs/>
                <w:sz w:val="20"/>
                <w:szCs w:val="20"/>
                <w:lang w:val="en-US"/>
              </w:rPr>
              <w:t>Suspected faulty test kits can be reported via the Yellow Card Scheme</w:t>
            </w:r>
          </w:p>
          <w:p w:rsidR="004C6FAE" w:rsidRDefault="0051603D" w:rsidP="00A944C9">
            <w:pPr>
              <w:shd w:val="clear" w:color="auto" w:fill="EEECE1" w:themeFill="background2"/>
              <w:rPr>
                <w:rFonts w:ascii="Arial" w:hAnsi="Arial" w:cs="Arial"/>
                <w:bCs/>
                <w:sz w:val="20"/>
                <w:szCs w:val="20"/>
              </w:rPr>
            </w:pPr>
            <w:hyperlink r:id="rId58" w:history="1">
              <w:r w:rsidR="0033550A" w:rsidRPr="0033550A">
                <w:rPr>
                  <w:rStyle w:val="Hyperlink"/>
                  <w:rFonts w:ascii="Arial" w:hAnsi="Arial" w:cs="Arial"/>
                  <w:bCs/>
                  <w:sz w:val="20"/>
                  <w:szCs w:val="20"/>
                </w:rPr>
                <w:t>https://www.gov.uk/government/news/mhra-seizes-more-than-100-unreliable-hiv-home-testing-kits</w:t>
              </w:r>
            </w:hyperlink>
            <w:r w:rsidR="0033550A" w:rsidRPr="0033550A">
              <w:rPr>
                <w:rFonts w:ascii="Arial" w:hAnsi="Arial" w:cs="Arial"/>
                <w:bCs/>
                <w:sz w:val="20"/>
                <w:szCs w:val="20"/>
              </w:rPr>
              <w:t xml:space="preserve"> </w:t>
            </w:r>
          </w:p>
          <w:p w:rsidR="0033550A" w:rsidRPr="004C6FAE" w:rsidRDefault="0033550A" w:rsidP="00A944C9">
            <w:pPr>
              <w:shd w:val="clear" w:color="auto" w:fill="EEECE1" w:themeFill="background2"/>
              <w:rPr>
                <w:rFonts w:ascii="Arial" w:hAnsi="Arial" w:cs="Arial"/>
                <w:bCs/>
                <w:sz w:val="20"/>
                <w:szCs w:val="20"/>
              </w:rPr>
            </w:pPr>
            <w:proofErr w:type="spellStart"/>
            <w:r w:rsidRPr="008326C6">
              <w:rPr>
                <w:rFonts w:ascii="Arial" w:hAnsi="Arial" w:cs="Arial"/>
                <w:bCs/>
                <w:sz w:val="24"/>
                <w:szCs w:val="24"/>
              </w:rPr>
              <w:lastRenderedPageBreak/>
              <w:t>PrEP</w:t>
            </w:r>
            <w:proofErr w:type="spellEnd"/>
            <w:r w:rsidRPr="008326C6">
              <w:rPr>
                <w:rFonts w:ascii="Arial" w:hAnsi="Arial" w:cs="Arial"/>
                <w:bCs/>
                <w:sz w:val="24"/>
                <w:szCs w:val="24"/>
              </w:rPr>
              <w:t xml:space="preserve"> Guidelines – consultation </w:t>
            </w:r>
          </w:p>
          <w:p w:rsidR="0033550A" w:rsidRPr="0033550A" w:rsidRDefault="0033550A" w:rsidP="00A944C9">
            <w:pPr>
              <w:shd w:val="clear" w:color="auto" w:fill="EEECE1" w:themeFill="background2"/>
              <w:rPr>
                <w:rFonts w:ascii="Arial" w:hAnsi="Arial" w:cs="Arial"/>
                <w:bCs/>
                <w:sz w:val="20"/>
                <w:szCs w:val="20"/>
              </w:rPr>
            </w:pPr>
            <w:r w:rsidRPr="0033550A">
              <w:rPr>
                <w:rFonts w:ascii="Arial" w:hAnsi="Arial" w:cs="Arial"/>
                <w:bCs/>
                <w:sz w:val="20"/>
                <w:szCs w:val="20"/>
              </w:rPr>
              <w:t>The BHIVA/BASHH guidelines on the use of HIV pre-exposure prophylaxis (</w:t>
            </w:r>
            <w:proofErr w:type="spellStart"/>
            <w:r w:rsidRPr="0033550A">
              <w:rPr>
                <w:rFonts w:ascii="Arial" w:hAnsi="Arial" w:cs="Arial"/>
                <w:bCs/>
                <w:sz w:val="20"/>
                <w:szCs w:val="20"/>
              </w:rPr>
              <w:t>PrEP</w:t>
            </w:r>
            <w:proofErr w:type="spellEnd"/>
            <w:r w:rsidRPr="0033550A">
              <w:rPr>
                <w:rFonts w:ascii="Arial" w:hAnsi="Arial" w:cs="Arial"/>
                <w:bCs/>
                <w:sz w:val="20"/>
                <w:szCs w:val="20"/>
              </w:rPr>
              <w:t>) 2017 are open for public </w:t>
            </w:r>
            <w:hyperlink r:id="rId59" w:history="1">
              <w:r w:rsidRPr="0033550A">
                <w:rPr>
                  <w:rStyle w:val="Hyperlink"/>
                  <w:rFonts w:ascii="Arial" w:hAnsi="Arial" w:cs="Arial"/>
                  <w:bCs/>
                  <w:sz w:val="20"/>
                  <w:szCs w:val="20"/>
                </w:rPr>
                <w:t>consultation</w:t>
              </w:r>
            </w:hyperlink>
            <w:r w:rsidRPr="0033550A">
              <w:rPr>
                <w:rFonts w:ascii="Arial" w:hAnsi="Arial" w:cs="Arial"/>
                <w:bCs/>
                <w:sz w:val="20"/>
                <w:szCs w:val="20"/>
              </w:rPr>
              <w:t> from Thursday 24 August until 1730 on Friday 29 September 2017.</w:t>
            </w:r>
          </w:p>
          <w:p w:rsidR="0033550A" w:rsidRPr="0033550A" w:rsidRDefault="0033550A" w:rsidP="00A944C9">
            <w:pPr>
              <w:shd w:val="clear" w:color="auto" w:fill="EEECE1" w:themeFill="background2"/>
              <w:rPr>
                <w:rFonts w:ascii="Arial" w:hAnsi="Arial" w:cs="Arial"/>
                <w:bCs/>
                <w:sz w:val="20"/>
                <w:szCs w:val="20"/>
              </w:rPr>
            </w:pPr>
            <w:r w:rsidRPr="0033550A">
              <w:rPr>
                <w:rFonts w:ascii="Arial" w:hAnsi="Arial" w:cs="Arial"/>
                <w:bCs/>
                <w:sz w:val="20"/>
                <w:szCs w:val="20"/>
              </w:rPr>
              <w:t>The guidelines aim to provide evidence-based guidance on best clinical practice in the provision, monitoring and support of pre-exposure prophylaxis (</w:t>
            </w:r>
            <w:proofErr w:type="spellStart"/>
            <w:r w:rsidRPr="0033550A">
              <w:rPr>
                <w:rFonts w:ascii="Arial" w:hAnsi="Arial" w:cs="Arial"/>
                <w:bCs/>
                <w:sz w:val="20"/>
                <w:szCs w:val="20"/>
              </w:rPr>
              <w:t>PrEP</w:t>
            </w:r>
            <w:proofErr w:type="spellEnd"/>
            <w:r w:rsidRPr="0033550A">
              <w:rPr>
                <w:rFonts w:ascii="Arial" w:hAnsi="Arial" w:cs="Arial"/>
                <w:bCs/>
                <w:sz w:val="20"/>
                <w:szCs w:val="20"/>
              </w:rPr>
              <w:t>) for the prevention of HIV acquisition. </w:t>
            </w:r>
          </w:p>
          <w:p w:rsidR="0033550A" w:rsidRPr="0033550A" w:rsidRDefault="0033550A" w:rsidP="00A944C9">
            <w:pPr>
              <w:shd w:val="clear" w:color="auto" w:fill="EEECE1" w:themeFill="background2"/>
              <w:rPr>
                <w:rFonts w:ascii="Arial" w:hAnsi="Arial" w:cs="Arial"/>
                <w:bCs/>
                <w:sz w:val="20"/>
                <w:szCs w:val="20"/>
              </w:rPr>
            </w:pPr>
            <w:r w:rsidRPr="0033550A">
              <w:rPr>
                <w:rFonts w:ascii="Arial" w:hAnsi="Arial" w:cs="Arial"/>
                <w:bCs/>
                <w:sz w:val="20"/>
                <w:szCs w:val="20"/>
              </w:rPr>
              <w:t> </w:t>
            </w:r>
          </w:p>
          <w:p w:rsidR="0033550A" w:rsidRDefault="0033550A" w:rsidP="00A944C9">
            <w:pPr>
              <w:shd w:val="clear" w:color="auto" w:fill="EEECE1" w:themeFill="background2"/>
              <w:rPr>
                <w:rFonts w:ascii="Arial" w:hAnsi="Arial" w:cs="Arial"/>
                <w:bCs/>
                <w:sz w:val="20"/>
                <w:szCs w:val="20"/>
              </w:rPr>
            </w:pPr>
            <w:r w:rsidRPr="0033550A">
              <w:rPr>
                <w:rFonts w:ascii="Arial" w:hAnsi="Arial" w:cs="Arial"/>
                <w:bCs/>
                <w:sz w:val="20"/>
                <w:szCs w:val="20"/>
              </w:rPr>
              <w:t>The guidelines include:</w:t>
            </w:r>
          </w:p>
          <w:p w:rsidR="005E512E" w:rsidRPr="0033550A" w:rsidRDefault="005E512E" w:rsidP="00A944C9">
            <w:pPr>
              <w:shd w:val="clear" w:color="auto" w:fill="EEECE1" w:themeFill="background2"/>
              <w:rPr>
                <w:rFonts w:ascii="Arial" w:hAnsi="Arial" w:cs="Arial"/>
                <w:bCs/>
                <w:sz w:val="20"/>
                <w:szCs w:val="20"/>
              </w:rPr>
            </w:pPr>
          </w:p>
          <w:p w:rsidR="0033550A" w:rsidRPr="0033550A" w:rsidRDefault="0033550A" w:rsidP="00A944C9">
            <w:pPr>
              <w:shd w:val="clear" w:color="auto" w:fill="EEECE1" w:themeFill="background2"/>
              <w:rPr>
                <w:rFonts w:ascii="Arial" w:hAnsi="Arial" w:cs="Arial"/>
                <w:bCs/>
                <w:sz w:val="20"/>
                <w:szCs w:val="20"/>
              </w:rPr>
            </w:pPr>
            <w:r w:rsidRPr="0033550A">
              <w:rPr>
                <w:rFonts w:ascii="Arial" w:hAnsi="Arial" w:cs="Arial"/>
                <w:bCs/>
                <w:sz w:val="20"/>
                <w:szCs w:val="20"/>
              </w:rPr>
              <w:t>(</w:t>
            </w:r>
            <w:proofErr w:type="spellStart"/>
            <w:r w:rsidRPr="0033550A">
              <w:rPr>
                <w:rFonts w:ascii="Arial" w:hAnsi="Arial" w:cs="Arial"/>
                <w:bCs/>
                <w:sz w:val="20"/>
                <w:szCs w:val="20"/>
              </w:rPr>
              <w:t>i</w:t>
            </w:r>
            <w:proofErr w:type="spellEnd"/>
            <w:r w:rsidRPr="0033550A">
              <w:rPr>
                <w:rFonts w:ascii="Arial" w:hAnsi="Arial" w:cs="Arial"/>
                <w:bCs/>
                <w:sz w:val="20"/>
                <w:szCs w:val="20"/>
              </w:rPr>
              <w:t xml:space="preserve">)     Guidance on risk assessment prior to </w:t>
            </w:r>
            <w:proofErr w:type="spellStart"/>
            <w:r w:rsidRPr="0033550A">
              <w:rPr>
                <w:rFonts w:ascii="Arial" w:hAnsi="Arial" w:cs="Arial"/>
                <w:bCs/>
                <w:sz w:val="20"/>
                <w:szCs w:val="20"/>
              </w:rPr>
              <w:t>PrEP</w:t>
            </w:r>
            <w:proofErr w:type="spellEnd"/>
          </w:p>
          <w:p w:rsidR="0033550A" w:rsidRPr="0033550A" w:rsidRDefault="0033550A" w:rsidP="00A944C9">
            <w:pPr>
              <w:shd w:val="clear" w:color="auto" w:fill="EEECE1" w:themeFill="background2"/>
              <w:rPr>
                <w:rFonts w:ascii="Arial" w:hAnsi="Arial" w:cs="Arial"/>
                <w:bCs/>
                <w:sz w:val="20"/>
                <w:szCs w:val="20"/>
              </w:rPr>
            </w:pPr>
            <w:r w:rsidRPr="0033550A">
              <w:rPr>
                <w:rFonts w:ascii="Arial" w:hAnsi="Arial" w:cs="Arial"/>
                <w:bCs/>
                <w:sz w:val="20"/>
                <w:szCs w:val="20"/>
              </w:rPr>
              <w:t>(ii)    Baseline assessment</w:t>
            </w:r>
          </w:p>
          <w:p w:rsidR="0033550A" w:rsidRPr="0033550A" w:rsidRDefault="0033550A" w:rsidP="00A944C9">
            <w:pPr>
              <w:shd w:val="clear" w:color="auto" w:fill="EEECE1" w:themeFill="background2"/>
              <w:rPr>
                <w:rFonts w:ascii="Arial" w:hAnsi="Arial" w:cs="Arial"/>
                <w:bCs/>
                <w:sz w:val="20"/>
                <w:szCs w:val="20"/>
              </w:rPr>
            </w:pPr>
            <w:r w:rsidRPr="0033550A">
              <w:rPr>
                <w:rFonts w:ascii="Arial" w:hAnsi="Arial" w:cs="Arial"/>
                <w:bCs/>
                <w:sz w:val="20"/>
                <w:szCs w:val="20"/>
              </w:rPr>
              <w:t>(iii)   Dosing schedules</w:t>
            </w:r>
          </w:p>
          <w:p w:rsidR="0033550A" w:rsidRPr="0033550A" w:rsidRDefault="0033550A" w:rsidP="00A944C9">
            <w:pPr>
              <w:shd w:val="clear" w:color="auto" w:fill="EEECE1" w:themeFill="background2"/>
              <w:rPr>
                <w:rFonts w:ascii="Arial" w:hAnsi="Arial" w:cs="Arial"/>
                <w:bCs/>
                <w:sz w:val="20"/>
                <w:szCs w:val="20"/>
              </w:rPr>
            </w:pPr>
            <w:r w:rsidRPr="0033550A">
              <w:rPr>
                <w:rFonts w:ascii="Arial" w:hAnsi="Arial" w:cs="Arial"/>
                <w:bCs/>
                <w:sz w:val="20"/>
                <w:szCs w:val="20"/>
              </w:rPr>
              <w:t>(iv)  Monitoring</w:t>
            </w:r>
          </w:p>
          <w:p w:rsidR="0033550A" w:rsidRPr="0033550A" w:rsidRDefault="0033550A" w:rsidP="00A944C9">
            <w:pPr>
              <w:shd w:val="clear" w:color="auto" w:fill="EEECE1" w:themeFill="background2"/>
              <w:rPr>
                <w:rFonts w:ascii="Arial" w:hAnsi="Arial" w:cs="Arial"/>
                <w:bCs/>
                <w:sz w:val="20"/>
                <w:szCs w:val="20"/>
              </w:rPr>
            </w:pPr>
            <w:r w:rsidRPr="0033550A">
              <w:rPr>
                <w:rFonts w:ascii="Arial" w:hAnsi="Arial" w:cs="Arial"/>
                <w:bCs/>
                <w:sz w:val="20"/>
                <w:szCs w:val="20"/>
              </w:rPr>
              <w:t>(v)   Supporting adherence</w:t>
            </w:r>
          </w:p>
          <w:p w:rsidR="0033550A" w:rsidRPr="0033550A" w:rsidRDefault="0033550A" w:rsidP="00A944C9">
            <w:pPr>
              <w:shd w:val="clear" w:color="auto" w:fill="EEECE1" w:themeFill="background2"/>
              <w:rPr>
                <w:rFonts w:ascii="Arial" w:hAnsi="Arial" w:cs="Arial"/>
                <w:bCs/>
                <w:sz w:val="20"/>
                <w:szCs w:val="20"/>
              </w:rPr>
            </w:pPr>
            <w:r w:rsidRPr="0033550A">
              <w:rPr>
                <w:rFonts w:ascii="Arial" w:hAnsi="Arial" w:cs="Arial"/>
                <w:bCs/>
                <w:sz w:val="20"/>
                <w:szCs w:val="20"/>
              </w:rPr>
              <w:t xml:space="preserve">(vi)  Buying generic </w:t>
            </w:r>
            <w:proofErr w:type="spellStart"/>
            <w:r w:rsidRPr="0033550A">
              <w:rPr>
                <w:rFonts w:ascii="Arial" w:hAnsi="Arial" w:cs="Arial"/>
                <w:bCs/>
                <w:sz w:val="20"/>
                <w:szCs w:val="20"/>
              </w:rPr>
              <w:t>PrEP</w:t>
            </w:r>
            <w:proofErr w:type="spellEnd"/>
          </w:p>
          <w:p w:rsidR="0033550A" w:rsidRPr="0033550A" w:rsidRDefault="0033550A" w:rsidP="00A944C9">
            <w:pPr>
              <w:shd w:val="clear" w:color="auto" w:fill="EEECE1" w:themeFill="background2"/>
              <w:rPr>
                <w:rFonts w:ascii="Arial" w:hAnsi="Arial" w:cs="Arial"/>
                <w:bCs/>
                <w:sz w:val="20"/>
                <w:szCs w:val="20"/>
              </w:rPr>
            </w:pPr>
            <w:r w:rsidRPr="0033550A">
              <w:rPr>
                <w:rFonts w:ascii="Arial" w:hAnsi="Arial" w:cs="Arial"/>
                <w:bCs/>
                <w:sz w:val="20"/>
                <w:szCs w:val="20"/>
              </w:rPr>
              <w:t>(vii) Cost effectiveness.</w:t>
            </w:r>
          </w:p>
          <w:p w:rsidR="0033550A" w:rsidRPr="0033550A" w:rsidRDefault="0033550A" w:rsidP="00A944C9">
            <w:pPr>
              <w:shd w:val="clear" w:color="auto" w:fill="EEECE1" w:themeFill="background2"/>
              <w:rPr>
                <w:rFonts w:ascii="Arial" w:hAnsi="Arial" w:cs="Arial"/>
                <w:bCs/>
                <w:sz w:val="20"/>
                <w:szCs w:val="20"/>
              </w:rPr>
            </w:pPr>
            <w:r w:rsidRPr="0033550A">
              <w:rPr>
                <w:rFonts w:ascii="Arial" w:hAnsi="Arial" w:cs="Arial"/>
                <w:bCs/>
                <w:sz w:val="20"/>
                <w:szCs w:val="20"/>
              </w:rPr>
              <w:t> </w:t>
            </w:r>
          </w:p>
          <w:p w:rsidR="00811F35" w:rsidRDefault="0033550A" w:rsidP="00A944C9">
            <w:pPr>
              <w:shd w:val="clear" w:color="auto" w:fill="EEECE1" w:themeFill="background2"/>
              <w:rPr>
                <w:rFonts w:ascii="Arial" w:hAnsi="Arial" w:cs="Arial"/>
                <w:bCs/>
                <w:sz w:val="20"/>
                <w:szCs w:val="20"/>
              </w:rPr>
            </w:pPr>
            <w:r w:rsidRPr="0033550A">
              <w:rPr>
                <w:rFonts w:ascii="Arial" w:hAnsi="Arial" w:cs="Arial"/>
                <w:bCs/>
                <w:sz w:val="20"/>
                <w:szCs w:val="20"/>
              </w:rPr>
              <w:t>The guidelines are aimed at clinical professionals who are directly involved in, and responsible for, HIV prevention, and at community advocates and organisations responsible for supporting HIV prevention strategies in those at risk of HIV acquisition.</w:t>
            </w:r>
          </w:p>
          <w:p w:rsidR="004C6FAE" w:rsidRPr="008A0869" w:rsidRDefault="004C6FAE" w:rsidP="00A944C9">
            <w:pPr>
              <w:shd w:val="clear" w:color="auto" w:fill="EEECE1" w:themeFill="background2"/>
              <w:rPr>
                <w:rFonts w:ascii="Arial" w:hAnsi="Arial" w:cs="Arial"/>
                <w:bCs/>
                <w:sz w:val="20"/>
                <w:szCs w:val="20"/>
              </w:rPr>
            </w:pPr>
          </w:p>
          <w:p w:rsidR="00FE74AF" w:rsidRPr="00FE74AF" w:rsidRDefault="00FE74AF" w:rsidP="00A944C9">
            <w:pPr>
              <w:shd w:val="clear" w:color="auto" w:fill="DBE5F1" w:themeFill="accent1" w:themeFillTint="33"/>
              <w:jc w:val="center"/>
              <w:rPr>
                <w:rFonts w:ascii="Arial" w:hAnsi="Arial" w:cs="Arial"/>
                <w:sz w:val="24"/>
                <w:szCs w:val="24"/>
              </w:rPr>
            </w:pPr>
            <w:r w:rsidRPr="00FE74AF">
              <w:rPr>
                <w:rFonts w:ascii="Arial" w:hAnsi="Arial" w:cs="Arial"/>
                <w:sz w:val="24"/>
                <w:szCs w:val="24"/>
              </w:rPr>
              <w:t>Drugs Recovery (H&amp;WB Team Lead: Liz Butcher)</w:t>
            </w:r>
          </w:p>
          <w:p w:rsidR="00B1659F" w:rsidRDefault="00B1659F" w:rsidP="00A944C9">
            <w:pPr>
              <w:shd w:val="clear" w:color="auto" w:fill="EEECE1" w:themeFill="background2"/>
              <w:rPr>
                <w:rFonts w:ascii="Arial" w:hAnsi="Arial" w:cs="Arial"/>
                <w:bCs/>
                <w:sz w:val="24"/>
                <w:szCs w:val="24"/>
              </w:rPr>
            </w:pPr>
          </w:p>
          <w:p w:rsidR="009D7278" w:rsidRPr="009D7278" w:rsidRDefault="0051603D" w:rsidP="00A944C9">
            <w:pPr>
              <w:shd w:val="clear" w:color="auto" w:fill="EEECE1" w:themeFill="background2"/>
              <w:rPr>
                <w:rFonts w:ascii="Arial" w:hAnsi="Arial" w:cs="Arial"/>
                <w:sz w:val="24"/>
                <w:szCs w:val="24"/>
              </w:rPr>
            </w:pPr>
            <w:hyperlink r:id="rId60" w:tgtFrame="_blank" w:history="1">
              <w:r w:rsidR="009D7278" w:rsidRPr="009D7278">
                <w:rPr>
                  <w:rStyle w:val="Hyperlink"/>
                  <w:rFonts w:ascii="Arial" w:hAnsi="Arial" w:cs="Arial"/>
                  <w:bCs/>
                  <w:color w:val="auto"/>
                  <w:sz w:val="24"/>
                  <w:szCs w:val="24"/>
                  <w:u w:val="none"/>
                </w:rPr>
                <w:t>Preventing drug-related deaths</w:t>
              </w:r>
            </w:hyperlink>
            <w:r w:rsidR="009D7278" w:rsidRPr="009D7278">
              <w:rPr>
                <w:rFonts w:ascii="Arial" w:hAnsi="Arial" w:cs="Arial"/>
                <w:sz w:val="24"/>
                <w:szCs w:val="24"/>
              </w:rPr>
              <w:t xml:space="preserve"> </w:t>
            </w:r>
          </w:p>
          <w:p w:rsidR="00C91918" w:rsidRDefault="009D7278" w:rsidP="00A944C9">
            <w:pPr>
              <w:shd w:val="clear" w:color="auto" w:fill="EEECE1" w:themeFill="background2"/>
              <w:rPr>
                <w:rFonts w:ascii="Arial" w:hAnsi="Arial" w:cs="Arial"/>
                <w:sz w:val="20"/>
                <w:szCs w:val="20"/>
              </w:rPr>
            </w:pPr>
            <w:r w:rsidRPr="009D7278">
              <w:rPr>
                <w:rFonts w:ascii="Arial" w:hAnsi="Arial" w:cs="Arial"/>
                <w:sz w:val="20"/>
                <w:szCs w:val="20"/>
              </w:rPr>
              <w:t xml:space="preserve">The Office for National Statistics has published the latest figures for drug-related deaths in England and Wales, covering all deaths registered in 2016. It reports that there were 3,744 deaths last year due to drug </w:t>
            </w:r>
          </w:p>
          <w:p w:rsidR="00C91918" w:rsidRDefault="009D7278" w:rsidP="00A944C9">
            <w:pPr>
              <w:shd w:val="clear" w:color="auto" w:fill="EEECE1" w:themeFill="background2"/>
              <w:rPr>
                <w:rFonts w:ascii="Arial" w:hAnsi="Arial" w:cs="Arial"/>
                <w:sz w:val="20"/>
                <w:szCs w:val="20"/>
              </w:rPr>
            </w:pPr>
            <w:proofErr w:type="gramStart"/>
            <w:r w:rsidRPr="009D7278">
              <w:rPr>
                <w:rFonts w:ascii="Arial" w:hAnsi="Arial" w:cs="Arial"/>
                <w:sz w:val="20"/>
                <w:szCs w:val="20"/>
              </w:rPr>
              <w:t>poisonings</w:t>
            </w:r>
            <w:proofErr w:type="gramEnd"/>
            <w:r w:rsidR="004C6FAE">
              <w:rPr>
                <w:rFonts w:ascii="Arial" w:hAnsi="Arial" w:cs="Arial"/>
                <w:sz w:val="20"/>
                <w:szCs w:val="20"/>
              </w:rPr>
              <w:t xml:space="preserve"> </w:t>
            </w:r>
            <w:r w:rsidRPr="009D7278">
              <w:rPr>
                <w:rFonts w:ascii="Arial" w:hAnsi="Arial" w:cs="Arial"/>
                <w:sz w:val="20"/>
                <w:szCs w:val="20"/>
              </w:rPr>
              <w:t>– the highest since records began. This includes both prescription medi</w:t>
            </w:r>
            <w:r>
              <w:rPr>
                <w:rFonts w:ascii="Arial" w:hAnsi="Arial" w:cs="Arial"/>
                <w:sz w:val="20"/>
                <w:szCs w:val="20"/>
              </w:rPr>
              <w:t>cation and illicit drug misuse.</w:t>
            </w:r>
            <w:r w:rsidRPr="009D7278">
              <w:rPr>
                <w:rFonts w:ascii="Arial" w:hAnsi="Arial" w:cs="Arial"/>
                <w:sz w:val="20"/>
                <w:szCs w:val="20"/>
              </w:rPr>
              <w:br/>
            </w:r>
          </w:p>
          <w:p w:rsidR="009D7278" w:rsidRPr="009D7278" w:rsidRDefault="009D7278" w:rsidP="00A944C9">
            <w:pPr>
              <w:shd w:val="clear" w:color="auto" w:fill="EEECE1" w:themeFill="background2"/>
              <w:rPr>
                <w:rFonts w:ascii="Arial" w:hAnsi="Arial" w:cs="Arial"/>
                <w:sz w:val="20"/>
                <w:szCs w:val="20"/>
              </w:rPr>
            </w:pPr>
            <w:r w:rsidRPr="009D7278">
              <w:rPr>
                <w:rFonts w:ascii="Arial" w:hAnsi="Arial" w:cs="Arial"/>
                <w:sz w:val="20"/>
                <w:szCs w:val="20"/>
              </w:rPr>
              <w:t xml:space="preserve">Read the </w:t>
            </w:r>
            <w:hyperlink r:id="rId61" w:history="1">
              <w:r w:rsidRPr="009D7278">
                <w:rPr>
                  <w:rStyle w:val="Hyperlink"/>
                  <w:rFonts w:ascii="Arial" w:hAnsi="Arial" w:cs="Arial"/>
                  <w:sz w:val="20"/>
                  <w:szCs w:val="20"/>
                </w:rPr>
                <w:t>PHE blog</w:t>
              </w:r>
            </w:hyperlink>
            <w:r w:rsidRPr="009D7278">
              <w:rPr>
                <w:rFonts w:ascii="Arial" w:hAnsi="Arial" w:cs="Arial"/>
                <w:sz w:val="20"/>
                <w:szCs w:val="20"/>
              </w:rPr>
              <w:t xml:space="preserve"> which looks at some of the report’s main findings and the actions we’ll be taking to tackle these issues. </w:t>
            </w:r>
          </w:p>
          <w:p w:rsidR="00714629" w:rsidRDefault="00714629" w:rsidP="00A944C9">
            <w:pPr>
              <w:shd w:val="clear" w:color="auto" w:fill="EEECE1" w:themeFill="background2"/>
              <w:rPr>
                <w:rFonts w:ascii="Arial" w:hAnsi="Arial" w:cs="Arial"/>
                <w:sz w:val="24"/>
                <w:szCs w:val="24"/>
              </w:rPr>
            </w:pPr>
          </w:p>
          <w:p w:rsidR="00FE74AF" w:rsidRPr="00FE74AF" w:rsidRDefault="00FE74AF" w:rsidP="00A944C9">
            <w:pPr>
              <w:shd w:val="clear" w:color="auto" w:fill="DBE5F1" w:themeFill="accent1" w:themeFillTint="33"/>
              <w:jc w:val="center"/>
              <w:rPr>
                <w:rFonts w:ascii="Arial" w:hAnsi="Arial" w:cs="Arial"/>
                <w:sz w:val="24"/>
                <w:szCs w:val="24"/>
              </w:rPr>
            </w:pPr>
            <w:r w:rsidRPr="00FE74AF">
              <w:rPr>
                <w:rFonts w:ascii="Arial" w:hAnsi="Arial" w:cs="Arial"/>
                <w:sz w:val="24"/>
                <w:szCs w:val="24"/>
              </w:rPr>
              <w:t>NHS Health Checks (H&amp;WB Team Lead: Melanie Earlam)</w:t>
            </w:r>
          </w:p>
          <w:p w:rsidR="00FB195D" w:rsidRDefault="00FB195D" w:rsidP="00A944C9">
            <w:pPr>
              <w:shd w:val="clear" w:color="auto" w:fill="EEECE1" w:themeFill="background2"/>
              <w:rPr>
                <w:rFonts w:ascii="Arial" w:hAnsi="Arial" w:cs="Arial"/>
                <w:bCs/>
                <w:sz w:val="24"/>
                <w:szCs w:val="24"/>
              </w:rPr>
            </w:pPr>
          </w:p>
          <w:p w:rsidR="00940768" w:rsidRDefault="00940768" w:rsidP="00A944C9">
            <w:pPr>
              <w:shd w:val="clear" w:color="auto" w:fill="EEECE1" w:themeFill="background2"/>
              <w:rPr>
                <w:rFonts w:ascii="Arial" w:hAnsi="Arial" w:cs="Arial"/>
                <w:bCs/>
                <w:sz w:val="24"/>
                <w:szCs w:val="24"/>
              </w:rPr>
            </w:pPr>
            <w:r>
              <w:rPr>
                <w:rFonts w:ascii="Arial" w:hAnsi="Arial" w:cs="Arial"/>
                <w:bCs/>
                <w:sz w:val="24"/>
                <w:szCs w:val="24"/>
              </w:rPr>
              <w:t>NHS Health Check Data Submission</w:t>
            </w:r>
          </w:p>
          <w:p w:rsidR="00940768" w:rsidRDefault="00940768" w:rsidP="00A944C9">
            <w:pPr>
              <w:shd w:val="clear" w:color="auto" w:fill="EEECE1" w:themeFill="background2"/>
              <w:rPr>
                <w:rFonts w:ascii="Arial" w:hAnsi="Arial" w:cs="Arial"/>
                <w:bCs/>
                <w:sz w:val="20"/>
                <w:szCs w:val="20"/>
              </w:rPr>
            </w:pPr>
            <w:r w:rsidRPr="00940768">
              <w:rPr>
                <w:rFonts w:ascii="Arial" w:hAnsi="Arial" w:cs="Arial"/>
                <w:bCs/>
                <w:sz w:val="20"/>
                <w:szCs w:val="20"/>
              </w:rPr>
              <w:t>Th</w:t>
            </w:r>
            <w:r>
              <w:rPr>
                <w:rFonts w:ascii="Arial" w:hAnsi="Arial" w:cs="Arial"/>
                <w:bCs/>
                <w:sz w:val="20"/>
                <w:szCs w:val="20"/>
              </w:rPr>
              <w:t>anks everyone for</w:t>
            </w:r>
            <w:r w:rsidRPr="00940768">
              <w:rPr>
                <w:rFonts w:ascii="Arial" w:hAnsi="Arial" w:cs="Arial"/>
                <w:bCs/>
                <w:sz w:val="20"/>
                <w:szCs w:val="20"/>
              </w:rPr>
              <w:t xml:space="preserve"> submit</w:t>
            </w:r>
            <w:r>
              <w:rPr>
                <w:rFonts w:ascii="Arial" w:hAnsi="Arial" w:cs="Arial"/>
                <w:bCs/>
                <w:sz w:val="20"/>
                <w:szCs w:val="20"/>
              </w:rPr>
              <w:t>ting</w:t>
            </w:r>
            <w:r w:rsidRPr="00940768">
              <w:rPr>
                <w:rFonts w:ascii="Arial" w:hAnsi="Arial" w:cs="Arial"/>
                <w:bCs/>
                <w:sz w:val="20"/>
                <w:szCs w:val="20"/>
              </w:rPr>
              <w:t xml:space="preserve"> YH NHS Health Check data on</w:t>
            </w:r>
            <w:r>
              <w:rPr>
                <w:rFonts w:ascii="Arial" w:hAnsi="Arial" w:cs="Arial"/>
                <w:bCs/>
                <w:sz w:val="20"/>
                <w:szCs w:val="20"/>
              </w:rPr>
              <w:t xml:space="preserve"> time. We had 100% submission form</w:t>
            </w:r>
            <w:r w:rsidRPr="00940768">
              <w:rPr>
                <w:rFonts w:ascii="Arial" w:hAnsi="Arial" w:cs="Arial"/>
                <w:bCs/>
                <w:sz w:val="20"/>
                <w:szCs w:val="20"/>
              </w:rPr>
              <w:t xml:space="preserve"> YH. Please see below future dates for submission and publication. </w:t>
            </w:r>
          </w:p>
          <w:p w:rsidR="009A1BBF" w:rsidRDefault="009A1BBF" w:rsidP="00A944C9">
            <w:pPr>
              <w:shd w:val="clear" w:color="auto" w:fill="EEECE1" w:themeFill="background2"/>
              <w:rPr>
                <w:rFonts w:ascii="Arial" w:hAnsi="Arial" w:cs="Arial"/>
                <w:bCs/>
                <w:sz w:val="20"/>
                <w:szCs w:val="20"/>
              </w:rPr>
            </w:pPr>
          </w:p>
          <w:tbl>
            <w:tblPr>
              <w:tblW w:w="963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shd w:val="clear" w:color="auto" w:fill="EEECE1" w:themeFill="background2"/>
              <w:tblLook w:val="04A0" w:firstRow="1" w:lastRow="0" w:firstColumn="1" w:lastColumn="0" w:noHBand="0" w:noVBand="1"/>
            </w:tblPr>
            <w:tblGrid>
              <w:gridCol w:w="2780"/>
              <w:gridCol w:w="3280"/>
              <w:gridCol w:w="3570"/>
            </w:tblGrid>
            <w:tr w:rsidR="00940768" w:rsidRPr="00940768" w:rsidTr="009A1BBF">
              <w:trPr>
                <w:trHeight w:val="300"/>
              </w:trPr>
              <w:tc>
                <w:tcPr>
                  <w:tcW w:w="2780" w:type="dxa"/>
                  <w:shd w:val="clear" w:color="auto" w:fill="EEECE1" w:themeFill="background2"/>
                  <w:vAlign w:val="center"/>
                  <w:hideMark/>
                </w:tcPr>
                <w:p w:rsidR="00940768" w:rsidRPr="009A1BBF" w:rsidRDefault="00940768" w:rsidP="00A944C9">
                  <w:pPr>
                    <w:spacing w:after="0" w:line="240" w:lineRule="auto"/>
                    <w:rPr>
                      <w:rFonts w:ascii="Arial" w:eastAsia="Times New Roman" w:hAnsi="Arial" w:cs="Arial"/>
                      <w:b/>
                      <w:color w:val="000000"/>
                      <w:lang w:eastAsia="en-GB"/>
                    </w:rPr>
                  </w:pPr>
                  <w:r w:rsidRPr="009A1BBF">
                    <w:rPr>
                      <w:rFonts w:ascii="Arial" w:eastAsia="Times New Roman" w:hAnsi="Arial" w:cs="Arial"/>
                      <w:b/>
                      <w:color w:val="000000"/>
                      <w:lang w:eastAsia="en-GB"/>
                    </w:rPr>
                    <w:t xml:space="preserve">Quarter </w:t>
                  </w:r>
                </w:p>
              </w:tc>
              <w:tc>
                <w:tcPr>
                  <w:tcW w:w="3280" w:type="dxa"/>
                  <w:shd w:val="clear" w:color="auto" w:fill="EEECE1" w:themeFill="background2"/>
                  <w:vAlign w:val="center"/>
                  <w:hideMark/>
                </w:tcPr>
                <w:p w:rsidR="00940768" w:rsidRPr="009A1BBF" w:rsidRDefault="00940768" w:rsidP="00A944C9">
                  <w:pPr>
                    <w:spacing w:after="0" w:line="240" w:lineRule="auto"/>
                    <w:rPr>
                      <w:rFonts w:ascii="Arial" w:eastAsia="Times New Roman" w:hAnsi="Arial" w:cs="Arial"/>
                      <w:b/>
                      <w:color w:val="000000"/>
                      <w:lang w:eastAsia="en-GB"/>
                    </w:rPr>
                  </w:pPr>
                  <w:r w:rsidRPr="009A1BBF">
                    <w:rPr>
                      <w:rFonts w:ascii="Arial" w:eastAsia="Times New Roman" w:hAnsi="Arial" w:cs="Arial"/>
                      <w:b/>
                      <w:color w:val="000000"/>
                      <w:lang w:eastAsia="en-GB"/>
                    </w:rPr>
                    <w:t>Submission deadline</w:t>
                  </w:r>
                </w:p>
              </w:tc>
              <w:tc>
                <w:tcPr>
                  <w:tcW w:w="3570" w:type="dxa"/>
                  <w:shd w:val="clear" w:color="auto" w:fill="EEECE1" w:themeFill="background2"/>
                  <w:noWrap/>
                  <w:vAlign w:val="center"/>
                  <w:hideMark/>
                </w:tcPr>
                <w:p w:rsidR="00940768" w:rsidRPr="009A1BBF" w:rsidRDefault="00940768" w:rsidP="00A944C9">
                  <w:pPr>
                    <w:spacing w:after="0" w:line="240" w:lineRule="auto"/>
                    <w:rPr>
                      <w:rFonts w:ascii="Arial" w:eastAsia="Times New Roman" w:hAnsi="Arial" w:cs="Arial"/>
                      <w:b/>
                      <w:color w:val="000000"/>
                      <w:lang w:eastAsia="en-GB"/>
                    </w:rPr>
                  </w:pPr>
                  <w:r w:rsidRPr="009A1BBF">
                    <w:rPr>
                      <w:rFonts w:ascii="Arial" w:eastAsia="Times New Roman" w:hAnsi="Arial" w:cs="Arial"/>
                      <w:b/>
                      <w:color w:val="000000"/>
                      <w:lang w:eastAsia="en-GB"/>
                    </w:rPr>
                    <w:t>Publication date</w:t>
                  </w:r>
                </w:p>
              </w:tc>
            </w:tr>
            <w:tr w:rsidR="00940768" w:rsidRPr="00940768" w:rsidTr="009A1BBF">
              <w:trPr>
                <w:trHeight w:val="345"/>
              </w:trPr>
              <w:tc>
                <w:tcPr>
                  <w:tcW w:w="2780" w:type="dxa"/>
                  <w:shd w:val="clear" w:color="auto" w:fill="EEECE1" w:themeFill="background2"/>
                  <w:vAlign w:val="center"/>
                  <w:hideMark/>
                </w:tcPr>
                <w:p w:rsidR="00940768" w:rsidRPr="00BC7B24" w:rsidRDefault="00940768" w:rsidP="00A944C9">
                  <w:pPr>
                    <w:spacing w:after="0" w:line="240" w:lineRule="auto"/>
                    <w:rPr>
                      <w:rFonts w:ascii="Arial" w:eastAsia="Times New Roman" w:hAnsi="Arial" w:cs="Arial"/>
                      <w:color w:val="000000"/>
                      <w:sz w:val="20"/>
                      <w:szCs w:val="20"/>
                      <w:lang w:eastAsia="en-GB"/>
                    </w:rPr>
                  </w:pPr>
                  <w:r w:rsidRPr="00BC7B24">
                    <w:rPr>
                      <w:rFonts w:ascii="Arial" w:eastAsia="Times New Roman" w:hAnsi="Arial" w:cs="Arial"/>
                      <w:color w:val="000000"/>
                      <w:sz w:val="20"/>
                      <w:szCs w:val="20"/>
                      <w:lang w:eastAsia="en-GB"/>
                    </w:rPr>
                    <w:t>2017/18 Quarter 2</w:t>
                  </w:r>
                </w:p>
              </w:tc>
              <w:tc>
                <w:tcPr>
                  <w:tcW w:w="3280" w:type="dxa"/>
                  <w:shd w:val="clear" w:color="auto" w:fill="EEECE1" w:themeFill="background2"/>
                  <w:vAlign w:val="center"/>
                  <w:hideMark/>
                </w:tcPr>
                <w:p w:rsidR="00940768" w:rsidRPr="00BC7B24" w:rsidRDefault="00940768" w:rsidP="00A944C9">
                  <w:pPr>
                    <w:spacing w:after="0" w:line="240" w:lineRule="auto"/>
                    <w:rPr>
                      <w:rFonts w:ascii="Arial" w:eastAsia="Times New Roman" w:hAnsi="Arial" w:cs="Arial"/>
                      <w:color w:val="000000"/>
                      <w:sz w:val="20"/>
                      <w:szCs w:val="20"/>
                      <w:lang w:eastAsia="en-GB"/>
                    </w:rPr>
                  </w:pPr>
                  <w:r w:rsidRPr="00BC7B24">
                    <w:rPr>
                      <w:rFonts w:ascii="Arial" w:eastAsia="Times New Roman" w:hAnsi="Arial" w:cs="Arial"/>
                      <w:color w:val="000000"/>
                      <w:sz w:val="20"/>
                      <w:szCs w:val="20"/>
                      <w:lang w:eastAsia="en-GB"/>
                    </w:rPr>
                    <w:t>Tuesday 31</w:t>
                  </w:r>
                  <w:r w:rsidRPr="00BC7B24">
                    <w:rPr>
                      <w:rFonts w:ascii="Arial" w:eastAsia="Times New Roman" w:hAnsi="Arial" w:cs="Arial"/>
                      <w:color w:val="000000"/>
                      <w:sz w:val="20"/>
                      <w:szCs w:val="20"/>
                      <w:vertAlign w:val="superscript"/>
                      <w:lang w:eastAsia="en-GB"/>
                    </w:rPr>
                    <w:t>st</w:t>
                  </w:r>
                  <w:r w:rsidRPr="00BC7B24">
                    <w:rPr>
                      <w:rFonts w:ascii="Arial" w:eastAsia="Times New Roman" w:hAnsi="Arial" w:cs="Arial"/>
                      <w:color w:val="000000"/>
                      <w:sz w:val="20"/>
                      <w:szCs w:val="20"/>
                      <w:lang w:eastAsia="en-GB"/>
                    </w:rPr>
                    <w:t xml:space="preserve">  October 2017</w:t>
                  </w:r>
                </w:p>
              </w:tc>
              <w:tc>
                <w:tcPr>
                  <w:tcW w:w="3570" w:type="dxa"/>
                  <w:shd w:val="clear" w:color="auto" w:fill="EEECE1" w:themeFill="background2"/>
                  <w:vAlign w:val="center"/>
                  <w:hideMark/>
                </w:tcPr>
                <w:p w:rsidR="00940768" w:rsidRPr="00BC7B24" w:rsidRDefault="00940768" w:rsidP="00A944C9">
                  <w:pPr>
                    <w:spacing w:after="0" w:line="240" w:lineRule="auto"/>
                    <w:rPr>
                      <w:rFonts w:ascii="Arial" w:eastAsia="Times New Roman" w:hAnsi="Arial" w:cs="Arial"/>
                      <w:color w:val="000000"/>
                      <w:sz w:val="20"/>
                      <w:szCs w:val="20"/>
                      <w:lang w:eastAsia="en-GB"/>
                    </w:rPr>
                  </w:pPr>
                  <w:r w:rsidRPr="00BC7B24">
                    <w:rPr>
                      <w:rFonts w:ascii="Arial" w:eastAsia="Times New Roman" w:hAnsi="Arial" w:cs="Arial"/>
                      <w:color w:val="000000"/>
                      <w:sz w:val="20"/>
                      <w:szCs w:val="20"/>
                      <w:lang w:eastAsia="en-GB"/>
                    </w:rPr>
                    <w:t>Thursday 23</w:t>
                  </w:r>
                  <w:r w:rsidRPr="00BC7B24">
                    <w:rPr>
                      <w:rFonts w:ascii="Arial" w:eastAsia="Times New Roman" w:hAnsi="Arial" w:cs="Arial"/>
                      <w:color w:val="000000"/>
                      <w:sz w:val="20"/>
                      <w:szCs w:val="20"/>
                      <w:vertAlign w:val="superscript"/>
                      <w:lang w:eastAsia="en-GB"/>
                    </w:rPr>
                    <w:t>rd</w:t>
                  </w:r>
                  <w:r w:rsidRPr="00BC7B24">
                    <w:rPr>
                      <w:rFonts w:ascii="Arial" w:eastAsia="Times New Roman" w:hAnsi="Arial" w:cs="Arial"/>
                      <w:color w:val="000000"/>
                      <w:sz w:val="20"/>
                      <w:szCs w:val="20"/>
                      <w:lang w:eastAsia="en-GB"/>
                    </w:rPr>
                    <w:t xml:space="preserve">  November 2017 </w:t>
                  </w:r>
                </w:p>
              </w:tc>
            </w:tr>
            <w:tr w:rsidR="00940768" w:rsidRPr="00940768" w:rsidTr="009A1BBF">
              <w:trPr>
                <w:trHeight w:val="345"/>
              </w:trPr>
              <w:tc>
                <w:tcPr>
                  <w:tcW w:w="2780" w:type="dxa"/>
                  <w:shd w:val="clear" w:color="auto" w:fill="EEECE1" w:themeFill="background2"/>
                  <w:vAlign w:val="center"/>
                  <w:hideMark/>
                </w:tcPr>
                <w:p w:rsidR="00940768" w:rsidRPr="00BC7B24" w:rsidRDefault="00940768" w:rsidP="00A944C9">
                  <w:pPr>
                    <w:spacing w:after="0" w:line="240" w:lineRule="auto"/>
                    <w:rPr>
                      <w:rFonts w:ascii="Arial" w:eastAsia="Times New Roman" w:hAnsi="Arial" w:cs="Arial"/>
                      <w:color w:val="000000"/>
                      <w:sz w:val="20"/>
                      <w:szCs w:val="20"/>
                      <w:lang w:eastAsia="en-GB"/>
                    </w:rPr>
                  </w:pPr>
                  <w:r w:rsidRPr="00BC7B24">
                    <w:rPr>
                      <w:rFonts w:ascii="Arial" w:eastAsia="Times New Roman" w:hAnsi="Arial" w:cs="Arial"/>
                      <w:color w:val="000000"/>
                      <w:sz w:val="20"/>
                      <w:szCs w:val="20"/>
                      <w:lang w:eastAsia="en-GB"/>
                    </w:rPr>
                    <w:t>2017/18 Quarter 3</w:t>
                  </w:r>
                </w:p>
              </w:tc>
              <w:tc>
                <w:tcPr>
                  <w:tcW w:w="3280" w:type="dxa"/>
                  <w:shd w:val="clear" w:color="auto" w:fill="EEECE1" w:themeFill="background2"/>
                  <w:vAlign w:val="center"/>
                  <w:hideMark/>
                </w:tcPr>
                <w:p w:rsidR="00940768" w:rsidRPr="00BC7B24" w:rsidRDefault="00940768" w:rsidP="00A944C9">
                  <w:pPr>
                    <w:spacing w:after="0" w:line="240" w:lineRule="auto"/>
                    <w:rPr>
                      <w:rFonts w:ascii="Arial" w:eastAsia="Times New Roman" w:hAnsi="Arial" w:cs="Arial"/>
                      <w:color w:val="000000"/>
                      <w:sz w:val="20"/>
                      <w:szCs w:val="20"/>
                      <w:lang w:eastAsia="en-GB"/>
                    </w:rPr>
                  </w:pPr>
                  <w:r w:rsidRPr="00BC7B24">
                    <w:rPr>
                      <w:rFonts w:ascii="Arial" w:eastAsia="Times New Roman" w:hAnsi="Arial" w:cs="Arial"/>
                      <w:color w:val="000000"/>
                      <w:sz w:val="20"/>
                      <w:szCs w:val="20"/>
                      <w:lang w:eastAsia="en-GB"/>
                    </w:rPr>
                    <w:t>Wednesday 31</w:t>
                  </w:r>
                  <w:r w:rsidRPr="00BC7B24">
                    <w:rPr>
                      <w:rFonts w:ascii="Arial" w:eastAsia="Times New Roman" w:hAnsi="Arial" w:cs="Arial"/>
                      <w:color w:val="000000"/>
                      <w:sz w:val="20"/>
                      <w:szCs w:val="20"/>
                      <w:vertAlign w:val="superscript"/>
                      <w:lang w:eastAsia="en-GB"/>
                    </w:rPr>
                    <w:t>st</w:t>
                  </w:r>
                  <w:r w:rsidRPr="00BC7B24">
                    <w:rPr>
                      <w:rFonts w:ascii="Arial" w:eastAsia="Times New Roman" w:hAnsi="Arial" w:cs="Arial"/>
                      <w:color w:val="000000"/>
                      <w:sz w:val="20"/>
                      <w:szCs w:val="20"/>
                      <w:lang w:eastAsia="en-GB"/>
                    </w:rPr>
                    <w:t xml:space="preserve">  January 2018</w:t>
                  </w:r>
                </w:p>
              </w:tc>
              <w:tc>
                <w:tcPr>
                  <w:tcW w:w="3570" w:type="dxa"/>
                  <w:shd w:val="clear" w:color="auto" w:fill="EEECE1" w:themeFill="background2"/>
                  <w:vAlign w:val="center"/>
                  <w:hideMark/>
                </w:tcPr>
                <w:p w:rsidR="00940768" w:rsidRPr="00BC7B24" w:rsidRDefault="00940768" w:rsidP="00A944C9">
                  <w:pPr>
                    <w:spacing w:after="0" w:line="240" w:lineRule="auto"/>
                    <w:rPr>
                      <w:rFonts w:ascii="Arial" w:eastAsia="Times New Roman" w:hAnsi="Arial" w:cs="Arial"/>
                      <w:color w:val="000000"/>
                      <w:sz w:val="20"/>
                      <w:szCs w:val="20"/>
                      <w:lang w:eastAsia="en-GB"/>
                    </w:rPr>
                  </w:pPr>
                  <w:r w:rsidRPr="00BC7B24">
                    <w:rPr>
                      <w:rFonts w:ascii="Arial" w:eastAsia="Times New Roman" w:hAnsi="Arial" w:cs="Arial"/>
                      <w:color w:val="000000"/>
                      <w:sz w:val="20"/>
                      <w:szCs w:val="20"/>
                      <w:lang w:eastAsia="en-GB"/>
                    </w:rPr>
                    <w:t>Thursday 22</w:t>
                  </w:r>
                  <w:r w:rsidRPr="00BC7B24">
                    <w:rPr>
                      <w:rFonts w:ascii="Arial" w:eastAsia="Times New Roman" w:hAnsi="Arial" w:cs="Arial"/>
                      <w:color w:val="000000"/>
                      <w:sz w:val="20"/>
                      <w:szCs w:val="20"/>
                      <w:vertAlign w:val="superscript"/>
                      <w:lang w:eastAsia="en-GB"/>
                    </w:rPr>
                    <w:t>nd</w:t>
                  </w:r>
                  <w:r w:rsidRPr="00BC7B24">
                    <w:rPr>
                      <w:rFonts w:ascii="Arial" w:eastAsia="Times New Roman" w:hAnsi="Arial" w:cs="Arial"/>
                      <w:color w:val="000000"/>
                      <w:sz w:val="20"/>
                      <w:szCs w:val="20"/>
                      <w:lang w:eastAsia="en-GB"/>
                    </w:rPr>
                    <w:t xml:space="preserve">  February 2018</w:t>
                  </w:r>
                </w:p>
              </w:tc>
            </w:tr>
            <w:tr w:rsidR="00940768" w:rsidRPr="00940768" w:rsidTr="009A1BBF">
              <w:trPr>
                <w:trHeight w:val="360"/>
              </w:trPr>
              <w:tc>
                <w:tcPr>
                  <w:tcW w:w="2780" w:type="dxa"/>
                  <w:shd w:val="clear" w:color="auto" w:fill="EEECE1" w:themeFill="background2"/>
                  <w:vAlign w:val="center"/>
                  <w:hideMark/>
                </w:tcPr>
                <w:p w:rsidR="00940768" w:rsidRPr="00BC7B24" w:rsidRDefault="00940768" w:rsidP="00A944C9">
                  <w:pPr>
                    <w:spacing w:after="0" w:line="240" w:lineRule="auto"/>
                    <w:rPr>
                      <w:rFonts w:ascii="Arial" w:eastAsia="Times New Roman" w:hAnsi="Arial" w:cs="Arial"/>
                      <w:color w:val="000000"/>
                      <w:sz w:val="20"/>
                      <w:szCs w:val="20"/>
                      <w:lang w:eastAsia="en-GB"/>
                    </w:rPr>
                  </w:pPr>
                  <w:r w:rsidRPr="00BC7B24">
                    <w:rPr>
                      <w:rFonts w:ascii="Arial" w:eastAsia="Times New Roman" w:hAnsi="Arial" w:cs="Arial"/>
                      <w:color w:val="000000"/>
                      <w:sz w:val="20"/>
                      <w:szCs w:val="20"/>
                      <w:lang w:eastAsia="en-GB"/>
                    </w:rPr>
                    <w:t>2017/18 Quarter 4</w:t>
                  </w:r>
                </w:p>
              </w:tc>
              <w:tc>
                <w:tcPr>
                  <w:tcW w:w="3280" w:type="dxa"/>
                  <w:shd w:val="clear" w:color="auto" w:fill="EEECE1" w:themeFill="background2"/>
                  <w:vAlign w:val="center"/>
                  <w:hideMark/>
                </w:tcPr>
                <w:p w:rsidR="00940768" w:rsidRPr="00BC7B24" w:rsidRDefault="00940768" w:rsidP="00A944C9">
                  <w:pPr>
                    <w:spacing w:after="0" w:line="240" w:lineRule="auto"/>
                    <w:rPr>
                      <w:rFonts w:ascii="Arial" w:eastAsia="Times New Roman" w:hAnsi="Arial" w:cs="Arial"/>
                      <w:color w:val="000000"/>
                      <w:sz w:val="20"/>
                      <w:szCs w:val="20"/>
                      <w:lang w:eastAsia="en-GB"/>
                    </w:rPr>
                  </w:pPr>
                  <w:r w:rsidRPr="00BC7B24">
                    <w:rPr>
                      <w:rFonts w:ascii="Arial" w:eastAsia="Times New Roman" w:hAnsi="Arial" w:cs="Arial"/>
                      <w:color w:val="000000"/>
                      <w:sz w:val="20"/>
                      <w:szCs w:val="20"/>
                      <w:lang w:eastAsia="en-GB"/>
                    </w:rPr>
                    <w:t>Friday 11</w:t>
                  </w:r>
                  <w:r w:rsidRPr="00BC7B24">
                    <w:rPr>
                      <w:rFonts w:ascii="Arial" w:eastAsia="Times New Roman" w:hAnsi="Arial" w:cs="Arial"/>
                      <w:color w:val="000000"/>
                      <w:sz w:val="20"/>
                      <w:szCs w:val="20"/>
                      <w:vertAlign w:val="superscript"/>
                      <w:lang w:eastAsia="en-GB"/>
                    </w:rPr>
                    <w:t>th</w:t>
                  </w:r>
                  <w:r w:rsidRPr="00BC7B24">
                    <w:rPr>
                      <w:rFonts w:ascii="Arial" w:eastAsia="Times New Roman" w:hAnsi="Arial" w:cs="Arial"/>
                      <w:color w:val="000000"/>
                      <w:sz w:val="20"/>
                      <w:szCs w:val="20"/>
                      <w:lang w:eastAsia="en-GB"/>
                    </w:rPr>
                    <w:t xml:space="preserve"> May 2018</w:t>
                  </w:r>
                </w:p>
              </w:tc>
              <w:tc>
                <w:tcPr>
                  <w:tcW w:w="3570" w:type="dxa"/>
                  <w:shd w:val="clear" w:color="auto" w:fill="EEECE1" w:themeFill="background2"/>
                  <w:vAlign w:val="center"/>
                  <w:hideMark/>
                </w:tcPr>
                <w:p w:rsidR="00940768" w:rsidRPr="00BC7B24" w:rsidRDefault="00940768" w:rsidP="00A944C9">
                  <w:pPr>
                    <w:spacing w:after="0" w:line="240" w:lineRule="auto"/>
                    <w:rPr>
                      <w:rFonts w:ascii="Arial" w:eastAsia="Times New Roman" w:hAnsi="Arial" w:cs="Arial"/>
                      <w:color w:val="000000"/>
                      <w:sz w:val="20"/>
                      <w:szCs w:val="20"/>
                      <w:lang w:eastAsia="en-GB"/>
                    </w:rPr>
                  </w:pPr>
                  <w:r w:rsidRPr="00BC7B24">
                    <w:rPr>
                      <w:rFonts w:ascii="Arial" w:eastAsia="Times New Roman" w:hAnsi="Arial" w:cs="Arial"/>
                      <w:color w:val="000000"/>
                      <w:sz w:val="20"/>
                      <w:szCs w:val="20"/>
                      <w:lang w:eastAsia="en-GB"/>
                    </w:rPr>
                    <w:t>Wednesday 13</w:t>
                  </w:r>
                  <w:r w:rsidRPr="00BC7B24">
                    <w:rPr>
                      <w:rFonts w:ascii="Arial" w:eastAsia="Times New Roman" w:hAnsi="Arial" w:cs="Arial"/>
                      <w:color w:val="000000"/>
                      <w:sz w:val="20"/>
                      <w:szCs w:val="20"/>
                      <w:vertAlign w:val="superscript"/>
                      <w:lang w:eastAsia="en-GB"/>
                    </w:rPr>
                    <w:t>th</w:t>
                  </w:r>
                  <w:r w:rsidRPr="00BC7B24">
                    <w:rPr>
                      <w:rFonts w:ascii="Arial" w:eastAsia="Times New Roman" w:hAnsi="Arial" w:cs="Arial"/>
                      <w:color w:val="000000"/>
                      <w:sz w:val="20"/>
                      <w:szCs w:val="20"/>
                      <w:lang w:eastAsia="en-GB"/>
                    </w:rPr>
                    <w:t xml:space="preserve">  June 2018</w:t>
                  </w:r>
                </w:p>
              </w:tc>
            </w:tr>
          </w:tbl>
          <w:p w:rsidR="00940768" w:rsidRDefault="00940768" w:rsidP="00A944C9">
            <w:pPr>
              <w:shd w:val="clear" w:color="auto" w:fill="EEECE1" w:themeFill="background2"/>
              <w:rPr>
                <w:rFonts w:ascii="Arial" w:hAnsi="Arial" w:cs="Arial"/>
                <w:bCs/>
                <w:sz w:val="24"/>
                <w:szCs w:val="24"/>
              </w:rPr>
            </w:pPr>
          </w:p>
          <w:p w:rsidR="00B64FAB" w:rsidRPr="00B64FAB" w:rsidRDefault="00B64FAB" w:rsidP="00A944C9">
            <w:pPr>
              <w:shd w:val="clear" w:color="auto" w:fill="EEECE1" w:themeFill="background2"/>
              <w:rPr>
                <w:rFonts w:ascii="Arial" w:hAnsi="Arial" w:cs="Arial"/>
                <w:bCs/>
                <w:sz w:val="24"/>
                <w:szCs w:val="24"/>
              </w:rPr>
            </w:pPr>
            <w:r w:rsidRPr="00B64FAB">
              <w:rPr>
                <w:rFonts w:ascii="Arial" w:hAnsi="Arial" w:cs="Arial"/>
                <w:bCs/>
                <w:sz w:val="24"/>
                <w:szCs w:val="24"/>
              </w:rPr>
              <w:t>New PRIMIS NHS Health Check</w:t>
            </w:r>
          </w:p>
          <w:p w:rsidR="00316F33" w:rsidRPr="00B27FBE" w:rsidRDefault="00B64FAB" w:rsidP="00A944C9">
            <w:pPr>
              <w:shd w:val="clear" w:color="auto" w:fill="EEECE1" w:themeFill="background2"/>
              <w:rPr>
                <w:rFonts w:ascii="Arial" w:hAnsi="Arial" w:cs="Arial"/>
                <w:bCs/>
                <w:sz w:val="20"/>
                <w:szCs w:val="20"/>
              </w:rPr>
            </w:pPr>
            <w:r w:rsidRPr="00B64FAB">
              <w:rPr>
                <w:rFonts w:ascii="Arial" w:hAnsi="Arial" w:cs="Arial"/>
                <w:bCs/>
                <w:sz w:val="20"/>
                <w:szCs w:val="20"/>
              </w:rPr>
              <w:t xml:space="preserve">The new PRIMIS NHS Health Check Recall Specification is now complete and available </w:t>
            </w:r>
            <w:hyperlink r:id="rId62" w:history="1">
              <w:r w:rsidR="00985245" w:rsidRPr="00985245">
                <w:rPr>
                  <w:rStyle w:val="Hyperlink"/>
                  <w:rFonts w:ascii="Arial" w:hAnsi="Arial" w:cs="Arial"/>
                  <w:bCs/>
                  <w:sz w:val="20"/>
                  <w:szCs w:val="20"/>
                </w:rPr>
                <w:t>here.</w:t>
              </w:r>
            </w:hyperlink>
            <w:r w:rsidR="00985245">
              <w:rPr>
                <w:rFonts w:ascii="Arial" w:hAnsi="Arial" w:cs="Arial"/>
                <w:bCs/>
                <w:sz w:val="20"/>
                <w:szCs w:val="20"/>
              </w:rPr>
              <w:t xml:space="preserve"> </w:t>
            </w:r>
          </w:p>
          <w:p w:rsidR="00985245" w:rsidRDefault="00985245" w:rsidP="00A944C9">
            <w:pPr>
              <w:shd w:val="clear" w:color="auto" w:fill="EEECE1" w:themeFill="background2"/>
              <w:rPr>
                <w:rFonts w:ascii="Arial" w:hAnsi="Arial" w:cs="Arial"/>
                <w:bCs/>
                <w:sz w:val="24"/>
                <w:szCs w:val="24"/>
              </w:rPr>
            </w:pPr>
          </w:p>
          <w:p w:rsidR="00383E50" w:rsidRPr="00383E50" w:rsidRDefault="00383E50" w:rsidP="00A944C9">
            <w:pPr>
              <w:shd w:val="clear" w:color="auto" w:fill="EEECE1" w:themeFill="background2"/>
              <w:rPr>
                <w:rFonts w:ascii="Arial" w:hAnsi="Arial" w:cs="Arial"/>
                <w:bCs/>
                <w:sz w:val="24"/>
                <w:szCs w:val="24"/>
              </w:rPr>
            </w:pPr>
            <w:r w:rsidRPr="00383E50">
              <w:rPr>
                <w:rFonts w:ascii="Arial" w:hAnsi="Arial" w:cs="Arial"/>
                <w:bCs/>
                <w:sz w:val="24"/>
                <w:szCs w:val="24"/>
              </w:rPr>
              <w:t>NEW top tips on talking about dementia</w:t>
            </w:r>
          </w:p>
          <w:p w:rsidR="00383E50" w:rsidRDefault="00383E50" w:rsidP="00A944C9">
            <w:pPr>
              <w:shd w:val="clear" w:color="auto" w:fill="EEECE1" w:themeFill="background2"/>
              <w:rPr>
                <w:rFonts w:ascii="Arial" w:hAnsi="Arial" w:cs="Arial"/>
                <w:bCs/>
                <w:sz w:val="20"/>
                <w:szCs w:val="20"/>
              </w:rPr>
            </w:pPr>
            <w:r w:rsidRPr="00383E50">
              <w:rPr>
                <w:rFonts w:ascii="Arial" w:hAnsi="Arial" w:cs="Arial"/>
                <w:bCs/>
                <w:sz w:val="20"/>
                <w:szCs w:val="20"/>
              </w:rPr>
              <w:t xml:space="preserve">Using the findings from an </w:t>
            </w:r>
            <w:hyperlink r:id="rId63" w:history="1">
              <w:r w:rsidRPr="00383E50">
                <w:rPr>
                  <w:rStyle w:val="Hyperlink"/>
                  <w:rFonts w:ascii="Arial" w:hAnsi="Arial" w:cs="Arial"/>
                  <w:bCs/>
                  <w:sz w:val="20"/>
                  <w:szCs w:val="20"/>
                </w:rPr>
                <w:t>evaluation</w:t>
              </w:r>
            </w:hyperlink>
            <w:r w:rsidRPr="00383E50">
              <w:rPr>
                <w:rFonts w:ascii="Arial" w:hAnsi="Arial" w:cs="Arial"/>
                <w:bCs/>
                <w:sz w:val="20"/>
                <w:szCs w:val="20"/>
              </w:rPr>
              <w:t xml:space="preserve"> on the dementia component of the NHS Health Check PHE has published</w:t>
            </w:r>
            <w:r>
              <w:rPr>
                <w:rFonts w:ascii="Arial" w:hAnsi="Arial" w:cs="Arial"/>
                <w:bCs/>
                <w:sz w:val="20"/>
                <w:szCs w:val="20"/>
              </w:rPr>
              <w:t xml:space="preserve"> </w:t>
            </w:r>
            <w:r w:rsidRPr="00383E50">
              <w:rPr>
                <w:rFonts w:ascii="Arial" w:hAnsi="Arial" w:cs="Arial"/>
                <w:bCs/>
                <w:sz w:val="20"/>
                <w:szCs w:val="20"/>
              </w:rPr>
              <w:t xml:space="preserve">top tips for NHS Health Check providers and commissioners </w:t>
            </w:r>
            <w:r w:rsidR="005420E9">
              <w:rPr>
                <w:rFonts w:ascii="Arial" w:hAnsi="Arial" w:cs="Arial"/>
                <w:bCs/>
                <w:sz w:val="20"/>
                <w:szCs w:val="20"/>
              </w:rPr>
              <w:t xml:space="preserve">on how to make the most of the </w:t>
            </w:r>
            <w:r w:rsidRPr="00383E50">
              <w:rPr>
                <w:rFonts w:ascii="Arial" w:hAnsi="Arial" w:cs="Arial"/>
                <w:bCs/>
                <w:sz w:val="20"/>
                <w:szCs w:val="20"/>
              </w:rPr>
              <w:t>NHS Health Check</w:t>
            </w:r>
            <w:r>
              <w:rPr>
                <w:rFonts w:ascii="Arial" w:hAnsi="Arial" w:cs="Arial"/>
                <w:bCs/>
                <w:sz w:val="20"/>
                <w:szCs w:val="20"/>
              </w:rPr>
              <w:t xml:space="preserve"> </w:t>
            </w:r>
            <w:r w:rsidRPr="00383E50">
              <w:rPr>
                <w:rFonts w:ascii="Arial" w:hAnsi="Arial" w:cs="Arial"/>
                <w:bCs/>
                <w:sz w:val="20"/>
                <w:szCs w:val="20"/>
              </w:rPr>
              <w:t>dementia component.</w:t>
            </w:r>
          </w:p>
          <w:p w:rsidR="00BC7B24" w:rsidRPr="00383E50" w:rsidRDefault="00BC7B24" w:rsidP="00A944C9">
            <w:pPr>
              <w:shd w:val="clear" w:color="auto" w:fill="EEECE1" w:themeFill="background2"/>
              <w:rPr>
                <w:rFonts w:ascii="Arial" w:hAnsi="Arial" w:cs="Arial"/>
                <w:bCs/>
                <w:sz w:val="20"/>
                <w:szCs w:val="20"/>
              </w:rPr>
            </w:pPr>
          </w:p>
          <w:p w:rsidR="00383E50" w:rsidRDefault="00383E50" w:rsidP="00A944C9">
            <w:pPr>
              <w:shd w:val="clear" w:color="auto" w:fill="EEECE1" w:themeFill="background2"/>
              <w:rPr>
                <w:rFonts w:ascii="Arial" w:hAnsi="Arial" w:cs="Arial"/>
                <w:bCs/>
                <w:sz w:val="20"/>
                <w:szCs w:val="20"/>
              </w:rPr>
            </w:pPr>
            <w:r w:rsidRPr="00383E50">
              <w:rPr>
                <w:rFonts w:ascii="Arial" w:hAnsi="Arial" w:cs="Arial"/>
                <w:bCs/>
                <w:sz w:val="20"/>
                <w:szCs w:val="20"/>
              </w:rPr>
              <w:t xml:space="preserve">To view the Dementia Top Tips click </w:t>
            </w:r>
            <w:hyperlink r:id="rId64" w:tooltip="20170602 Top Tips Talking about Dementia FINAL.pdf (122.2KB)" w:history="1">
              <w:r w:rsidRPr="00383E50">
                <w:rPr>
                  <w:rStyle w:val="Hyperlink"/>
                  <w:rFonts w:ascii="Arial" w:hAnsi="Arial" w:cs="Arial"/>
                  <w:bCs/>
                  <w:sz w:val="20"/>
                  <w:szCs w:val="20"/>
                </w:rPr>
                <w:t>here </w:t>
              </w:r>
            </w:hyperlink>
            <w:r w:rsidRPr="00383E50">
              <w:rPr>
                <w:rFonts w:ascii="Arial" w:hAnsi="Arial" w:cs="Arial"/>
                <w:bCs/>
                <w:sz w:val="20"/>
                <w:szCs w:val="20"/>
              </w:rPr>
              <w:t> </w:t>
            </w:r>
          </w:p>
          <w:p w:rsidR="00383E50" w:rsidRDefault="00383E50" w:rsidP="00A944C9">
            <w:pPr>
              <w:shd w:val="clear" w:color="auto" w:fill="EEECE1" w:themeFill="background2"/>
              <w:rPr>
                <w:rFonts w:ascii="Arial" w:hAnsi="Arial" w:cs="Arial"/>
                <w:bCs/>
                <w:sz w:val="24"/>
                <w:szCs w:val="24"/>
              </w:rPr>
            </w:pPr>
          </w:p>
          <w:p w:rsidR="00874C3D" w:rsidRPr="00874C3D" w:rsidRDefault="00874C3D" w:rsidP="00A944C9">
            <w:pPr>
              <w:shd w:val="clear" w:color="auto" w:fill="EEECE1" w:themeFill="background2"/>
              <w:rPr>
                <w:rFonts w:ascii="Arial" w:hAnsi="Arial" w:cs="Arial"/>
                <w:bCs/>
                <w:sz w:val="24"/>
                <w:szCs w:val="24"/>
              </w:rPr>
            </w:pPr>
            <w:r w:rsidRPr="00874C3D">
              <w:rPr>
                <w:rFonts w:ascii="Arial" w:hAnsi="Arial" w:cs="Arial"/>
                <w:bCs/>
                <w:sz w:val="24"/>
                <w:szCs w:val="24"/>
              </w:rPr>
              <w:t>NHS Health Check webinars</w:t>
            </w:r>
          </w:p>
          <w:p w:rsidR="00BC7B24" w:rsidRDefault="00874C3D" w:rsidP="00A944C9">
            <w:pPr>
              <w:shd w:val="clear" w:color="auto" w:fill="EEECE1" w:themeFill="background2"/>
              <w:rPr>
                <w:rFonts w:ascii="Arial" w:hAnsi="Arial" w:cs="Arial"/>
                <w:bCs/>
                <w:sz w:val="20"/>
                <w:szCs w:val="20"/>
              </w:rPr>
            </w:pPr>
            <w:r w:rsidRPr="00874C3D">
              <w:rPr>
                <w:rFonts w:ascii="Arial" w:hAnsi="Arial" w:cs="Arial"/>
                <w:bCs/>
                <w:sz w:val="20"/>
                <w:szCs w:val="20"/>
              </w:rPr>
              <w:t xml:space="preserve">Public Health England works in conjunction with a range of partners to run regular webinars. The webinars aim to share new </w:t>
            </w:r>
            <w:proofErr w:type="gramStart"/>
            <w:r w:rsidRPr="00874C3D">
              <w:rPr>
                <w:rFonts w:ascii="Arial" w:hAnsi="Arial" w:cs="Arial"/>
                <w:bCs/>
                <w:sz w:val="20"/>
                <w:szCs w:val="20"/>
              </w:rPr>
              <w:t>knowledge,</w:t>
            </w:r>
            <w:proofErr w:type="gramEnd"/>
            <w:r w:rsidRPr="00874C3D">
              <w:rPr>
                <w:rFonts w:ascii="Arial" w:hAnsi="Arial" w:cs="Arial"/>
                <w:bCs/>
                <w:sz w:val="20"/>
                <w:szCs w:val="20"/>
              </w:rPr>
              <w:t xml:space="preserve"> learning and best practice and enable its translation in to current practice. To </w:t>
            </w:r>
            <w:r w:rsidRPr="00874C3D">
              <w:rPr>
                <w:rFonts w:ascii="Arial" w:hAnsi="Arial" w:cs="Arial"/>
                <w:bCs/>
                <w:sz w:val="20"/>
                <w:szCs w:val="20"/>
              </w:rPr>
              <w:lastRenderedPageBreak/>
              <w:t xml:space="preserve">receive information on webinars </w:t>
            </w:r>
            <w:proofErr w:type="gramStart"/>
            <w:r w:rsidRPr="00874C3D">
              <w:rPr>
                <w:rFonts w:ascii="Arial" w:hAnsi="Arial" w:cs="Arial"/>
                <w:bCs/>
                <w:sz w:val="20"/>
                <w:szCs w:val="20"/>
              </w:rPr>
              <w:t>please</w:t>
            </w:r>
            <w:proofErr w:type="gramEnd"/>
            <w:r w:rsidRPr="00874C3D">
              <w:rPr>
                <w:rFonts w:ascii="Arial" w:hAnsi="Arial" w:cs="Arial"/>
                <w:bCs/>
                <w:sz w:val="20"/>
                <w:szCs w:val="20"/>
              </w:rPr>
              <w:t xml:space="preserve"> </w:t>
            </w:r>
            <w:hyperlink r:id="rId65" w:history="1">
              <w:r w:rsidRPr="00985245">
                <w:rPr>
                  <w:rStyle w:val="Hyperlink"/>
                  <w:rFonts w:ascii="Arial" w:hAnsi="Arial" w:cs="Arial"/>
                  <w:bCs/>
                  <w:sz w:val="20"/>
                  <w:szCs w:val="20"/>
                </w:rPr>
                <w:t>email</w:t>
              </w:r>
              <w:r w:rsidR="00985245" w:rsidRPr="00985245">
                <w:rPr>
                  <w:rStyle w:val="Hyperlink"/>
                  <w:rFonts w:ascii="Arial" w:hAnsi="Arial" w:cs="Arial"/>
                  <w:bCs/>
                  <w:sz w:val="20"/>
                  <w:szCs w:val="20"/>
                </w:rPr>
                <w:t xml:space="preserve"> here</w:t>
              </w:r>
            </w:hyperlink>
            <w:r w:rsidR="00985245">
              <w:rPr>
                <w:rFonts w:ascii="Arial" w:hAnsi="Arial" w:cs="Arial"/>
                <w:bCs/>
                <w:sz w:val="20"/>
                <w:szCs w:val="20"/>
              </w:rPr>
              <w:t xml:space="preserve">. </w:t>
            </w:r>
          </w:p>
          <w:p w:rsidR="004C6FAE" w:rsidRPr="00874C3D" w:rsidRDefault="004C6FAE" w:rsidP="00A944C9">
            <w:pPr>
              <w:shd w:val="clear" w:color="auto" w:fill="EEECE1" w:themeFill="background2"/>
              <w:rPr>
                <w:rFonts w:ascii="Arial" w:hAnsi="Arial" w:cs="Arial"/>
                <w:bCs/>
                <w:sz w:val="20"/>
                <w:szCs w:val="20"/>
              </w:rPr>
            </w:pPr>
          </w:p>
          <w:p w:rsidR="00874C3D" w:rsidRDefault="0051603D" w:rsidP="00A944C9">
            <w:pPr>
              <w:shd w:val="clear" w:color="auto" w:fill="EEECE1" w:themeFill="background2"/>
              <w:rPr>
                <w:rStyle w:val="Hyperlink"/>
                <w:rFonts w:ascii="Arial" w:hAnsi="Arial" w:cs="Arial"/>
                <w:bCs/>
                <w:sz w:val="20"/>
                <w:szCs w:val="20"/>
              </w:rPr>
            </w:pPr>
            <w:hyperlink r:id="rId66" w:tooltip="Webinars" w:history="1">
              <w:r w:rsidR="00874C3D" w:rsidRPr="00874C3D">
                <w:rPr>
                  <w:rStyle w:val="Hyperlink"/>
                  <w:rFonts w:ascii="Arial" w:hAnsi="Arial" w:cs="Arial"/>
                  <w:bCs/>
                  <w:sz w:val="20"/>
                  <w:szCs w:val="20"/>
                </w:rPr>
                <w:t>Click here to view our upcoming webinars</w:t>
              </w:r>
            </w:hyperlink>
          </w:p>
          <w:p w:rsidR="00874C3D" w:rsidRDefault="00874C3D" w:rsidP="00A944C9">
            <w:pPr>
              <w:shd w:val="clear" w:color="auto" w:fill="EEECE1" w:themeFill="background2"/>
              <w:rPr>
                <w:rFonts w:ascii="Arial" w:hAnsi="Arial" w:cs="Arial"/>
                <w:bCs/>
                <w:sz w:val="24"/>
                <w:szCs w:val="24"/>
              </w:rPr>
            </w:pPr>
          </w:p>
          <w:p w:rsidR="00B77ADB" w:rsidRDefault="00B77ADB" w:rsidP="00A944C9">
            <w:pPr>
              <w:shd w:val="clear" w:color="auto" w:fill="EEECE1" w:themeFill="background2"/>
              <w:rPr>
                <w:rFonts w:ascii="Arial" w:hAnsi="Arial" w:cs="Arial"/>
                <w:sz w:val="24"/>
                <w:szCs w:val="20"/>
              </w:rPr>
            </w:pPr>
            <w:r w:rsidRPr="00510928">
              <w:rPr>
                <w:rFonts w:ascii="Arial" w:hAnsi="Arial" w:cs="Arial"/>
                <w:sz w:val="24"/>
                <w:szCs w:val="20"/>
              </w:rPr>
              <w:t xml:space="preserve">Getting serious about cardiovascular disease prevention 2018: Reducing variation and optimising care </w:t>
            </w:r>
            <w:r>
              <w:rPr>
                <w:rFonts w:ascii="Arial" w:hAnsi="Arial" w:cs="Arial"/>
                <w:sz w:val="24"/>
                <w:szCs w:val="20"/>
              </w:rPr>
              <w:t>–</w:t>
            </w:r>
            <w:r w:rsidRPr="00510928">
              <w:rPr>
                <w:rFonts w:ascii="Arial" w:hAnsi="Arial" w:cs="Arial"/>
                <w:sz w:val="24"/>
                <w:szCs w:val="20"/>
              </w:rPr>
              <w:t xml:space="preserve"> Abstracts</w:t>
            </w:r>
          </w:p>
          <w:p w:rsidR="00B77ADB" w:rsidRPr="00685C4F" w:rsidRDefault="00B77ADB" w:rsidP="00A944C9">
            <w:pPr>
              <w:shd w:val="clear" w:color="auto" w:fill="EEECE1" w:themeFill="background2"/>
              <w:rPr>
                <w:rFonts w:ascii="Arial" w:hAnsi="Arial" w:cs="Arial"/>
                <w:sz w:val="24"/>
                <w:szCs w:val="20"/>
              </w:rPr>
            </w:pPr>
            <w:r w:rsidRPr="00685C4F">
              <w:rPr>
                <w:rFonts w:ascii="Arial" w:hAnsi="Arial" w:cs="Arial"/>
                <w:sz w:val="20"/>
                <w:szCs w:val="20"/>
              </w:rPr>
              <w:t xml:space="preserve">The Getting Serious About Cardiovascular Disease Prevention 2018: Reducing Variation and Optimising Care conference will take place on 8 February 2018 in London. The call for abstracts for poster and oral presentations on CVD prevention is now </w:t>
            </w:r>
            <w:proofErr w:type="gramStart"/>
            <w:r w:rsidRPr="00685C4F">
              <w:rPr>
                <w:rFonts w:ascii="Arial" w:hAnsi="Arial" w:cs="Arial"/>
                <w:sz w:val="20"/>
                <w:szCs w:val="20"/>
              </w:rPr>
              <w:t>open,</w:t>
            </w:r>
            <w:proofErr w:type="gramEnd"/>
            <w:r w:rsidRPr="00685C4F">
              <w:rPr>
                <w:rFonts w:ascii="Arial" w:hAnsi="Arial" w:cs="Arial"/>
                <w:sz w:val="20"/>
                <w:szCs w:val="20"/>
              </w:rPr>
              <w:t xml:space="preserve"> you can find more information on the</w:t>
            </w:r>
            <w:r w:rsidRPr="00685C4F">
              <w:rPr>
                <w:rFonts w:ascii="Arial" w:hAnsi="Arial" w:cs="Arial"/>
                <w:sz w:val="24"/>
                <w:szCs w:val="20"/>
              </w:rPr>
              <w:t xml:space="preserve"> </w:t>
            </w:r>
            <w:hyperlink r:id="rId67" w:history="1">
              <w:r w:rsidRPr="00685C4F">
                <w:rPr>
                  <w:rStyle w:val="Hyperlink"/>
                  <w:rFonts w:ascii="Arial" w:hAnsi="Arial" w:cs="Arial"/>
                  <w:sz w:val="24"/>
                  <w:szCs w:val="20"/>
                </w:rPr>
                <w:t>website</w:t>
              </w:r>
            </w:hyperlink>
            <w:r w:rsidRPr="00685C4F">
              <w:rPr>
                <w:rFonts w:ascii="Arial" w:hAnsi="Arial" w:cs="Arial"/>
                <w:sz w:val="24"/>
                <w:szCs w:val="20"/>
              </w:rPr>
              <w:t xml:space="preserve">. </w:t>
            </w:r>
          </w:p>
          <w:p w:rsidR="00B77ADB" w:rsidRPr="00510928" w:rsidRDefault="00B77ADB" w:rsidP="00A944C9">
            <w:pPr>
              <w:shd w:val="clear" w:color="auto" w:fill="EEECE1" w:themeFill="background2"/>
              <w:rPr>
                <w:rFonts w:ascii="Arial" w:hAnsi="Arial" w:cs="Arial"/>
                <w:sz w:val="24"/>
                <w:szCs w:val="20"/>
              </w:rPr>
            </w:pPr>
          </w:p>
          <w:p w:rsidR="00737001" w:rsidRDefault="00B77ADB" w:rsidP="00A944C9">
            <w:pPr>
              <w:shd w:val="clear" w:color="auto" w:fill="EEECE1" w:themeFill="background2"/>
              <w:rPr>
                <w:rFonts w:ascii="Arial" w:hAnsi="Arial" w:cs="Arial"/>
                <w:sz w:val="20"/>
                <w:szCs w:val="20"/>
              </w:rPr>
            </w:pPr>
            <w:r>
              <w:rPr>
                <w:rFonts w:ascii="Arial" w:hAnsi="Arial" w:cs="Arial"/>
                <w:sz w:val="20"/>
                <w:szCs w:val="20"/>
              </w:rPr>
              <w:t>B</w:t>
            </w:r>
            <w:r w:rsidRPr="00510928">
              <w:rPr>
                <w:rFonts w:ascii="Arial" w:hAnsi="Arial" w:cs="Arial"/>
                <w:sz w:val="20"/>
                <w:szCs w:val="20"/>
              </w:rPr>
              <w:t xml:space="preserve">uilding on the success of the 2017 conference, we will seek to inspire and motivate delegates to tackle the risk factors driving the burden of cardiovascular disease in England. The purpose of inviting abstracts is to </w:t>
            </w:r>
          </w:p>
          <w:p w:rsidR="00B77ADB" w:rsidRDefault="00B77ADB" w:rsidP="00A944C9">
            <w:pPr>
              <w:shd w:val="clear" w:color="auto" w:fill="EEECE1" w:themeFill="background2"/>
              <w:rPr>
                <w:rFonts w:ascii="Arial" w:hAnsi="Arial" w:cs="Arial"/>
                <w:sz w:val="20"/>
                <w:szCs w:val="20"/>
              </w:rPr>
            </w:pPr>
            <w:proofErr w:type="gramStart"/>
            <w:r w:rsidRPr="00510928">
              <w:rPr>
                <w:rFonts w:ascii="Arial" w:hAnsi="Arial" w:cs="Arial"/>
                <w:sz w:val="20"/>
                <w:szCs w:val="20"/>
              </w:rPr>
              <w:t>showcase</w:t>
            </w:r>
            <w:proofErr w:type="gramEnd"/>
            <w:r w:rsidRPr="00510928">
              <w:rPr>
                <w:rFonts w:ascii="Arial" w:hAnsi="Arial" w:cs="Arial"/>
                <w:sz w:val="20"/>
                <w:szCs w:val="20"/>
              </w:rPr>
              <w:t xml:space="preserve"> your relevant research and evaluation and provide the opportunity to share your knowledge and learning.</w:t>
            </w:r>
          </w:p>
          <w:p w:rsidR="00B77ADB" w:rsidRPr="00510928" w:rsidRDefault="00B77ADB" w:rsidP="00A944C9">
            <w:pPr>
              <w:shd w:val="clear" w:color="auto" w:fill="EEECE1" w:themeFill="background2"/>
              <w:rPr>
                <w:rFonts w:ascii="Arial" w:hAnsi="Arial" w:cs="Arial"/>
                <w:sz w:val="20"/>
                <w:szCs w:val="20"/>
              </w:rPr>
            </w:pPr>
          </w:p>
          <w:p w:rsidR="009A1BBF" w:rsidRDefault="00B77ADB" w:rsidP="00A944C9">
            <w:pPr>
              <w:shd w:val="clear" w:color="auto" w:fill="EEECE1" w:themeFill="background2"/>
              <w:rPr>
                <w:rStyle w:val="Hyperlink"/>
                <w:rFonts w:ascii="Arial" w:hAnsi="Arial" w:cs="Arial"/>
                <w:b/>
                <w:bCs/>
                <w:sz w:val="20"/>
                <w:szCs w:val="20"/>
              </w:rPr>
            </w:pPr>
            <w:r w:rsidRPr="00510928">
              <w:rPr>
                <w:rFonts w:ascii="Arial" w:hAnsi="Arial" w:cs="Arial"/>
                <w:sz w:val="20"/>
                <w:szCs w:val="20"/>
              </w:rPr>
              <w:t xml:space="preserve">We welcome abstracts from a range of partners including local authorities, third sector, academics, </w:t>
            </w:r>
            <w:proofErr w:type="gramStart"/>
            <w:r w:rsidRPr="00510928">
              <w:rPr>
                <w:rFonts w:ascii="Arial" w:hAnsi="Arial" w:cs="Arial"/>
                <w:sz w:val="20"/>
                <w:szCs w:val="20"/>
              </w:rPr>
              <w:t>NHS</w:t>
            </w:r>
            <w:proofErr w:type="gramEnd"/>
            <w:r w:rsidRPr="00510928">
              <w:rPr>
                <w:rFonts w:ascii="Arial" w:hAnsi="Arial" w:cs="Arial"/>
                <w:sz w:val="20"/>
                <w:szCs w:val="20"/>
              </w:rPr>
              <w:t xml:space="preserve"> and service provider organisations. You are invited to submit an abstract on a project or piece of research relevant to one or more of the following </w:t>
            </w:r>
            <w:hyperlink r:id="rId68" w:history="1">
              <w:r w:rsidRPr="00740320">
                <w:rPr>
                  <w:rStyle w:val="Hyperlink"/>
                  <w:rFonts w:ascii="Arial" w:hAnsi="Arial" w:cs="Arial"/>
                  <w:sz w:val="20"/>
                  <w:szCs w:val="20"/>
                </w:rPr>
                <w:t>themes</w:t>
              </w:r>
            </w:hyperlink>
            <w:r w:rsidR="00740320">
              <w:rPr>
                <w:rFonts w:ascii="Arial" w:hAnsi="Arial" w:cs="Arial"/>
                <w:sz w:val="20"/>
                <w:szCs w:val="20"/>
              </w:rPr>
              <w:t xml:space="preserve">. </w:t>
            </w:r>
          </w:p>
          <w:p w:rsidR="005E512E" w:rsidRDefault="005E512E" w:rsidP="00A944C9">
            <w:pPr>
              <w:shd w:val="clear" w:color="auto" w:fill="EEECE1" w:themeFill="background2"/>
              <w:rPr>
                <w:rFonts w:ascii="Arial" w:hAnsi="Arial" w:cs="Arial"/>
                <w:bCs/>
                <w:sz w:val="24"/>
                <w:szCs w:val="24"/>
              </w:rPr>
            </w:pPr>
          </w:p>
          <w:p w:rsidR="008C4B9D" w:rsidRDefault="008C4B9D" w:rsidP="00A944C9">
            <w:pPr>
              <w:shd w:val="clear" w:color="auto" w:fill="EEECE1" w:themeFill="background2"/>
              <w:rPr>
                <w:rFonts w:ascii="Arial" w:hAnsi="Arial" w:cs="Arial"/>
                <w:bCs/>
                <w:sz w:val="24"/>
                <w:szCs w:val="24"/>
              </w:rPr>
            </w:pPr>
            <w:r w:rsidRPr="008C4B9D">
              <w:rPr>
                <w:rFonts w:ascii="Arial" w:hAnsi="Arial" w:cs="Arial"/>
                <w:bCs/>
                <w:sz w:val="24"/>
                <w:szCs w:val="24"/>
              </w:rPr>
              <w:t xml:space="preserve">Multiple Risk </w:t>
            </w:r>
            <w:r w:rsidR="00740320" w:rsidRPr="008C4B9D">
              <w:rPr>
                <w:rFonts w:ascii="Arial" w:hAnsi="Arial" w:cs="Arial"/>
                <w:bCs/>
                <w:sz w:val="24"/>
                <w:szCs w:val="24"/>
              </w:rPr>
              <w:t>Behaviour</w:t>
            </w:r>
            <w:r w:rsidRPr="008C4B9D">
              <w:rPr>
                <w:rFonts w:ascii="Arial" w:hAnsi="Arial" w:cs="Arial"/>
                <w:bCs/>
                <w:sz w:val="24"/>
                <w:szCs w:val="24"/>
              </w:rPr>
              <w:t xml:space="preserve"> Interventions</w:t>
            </w:r>
            <w:r>
              <w:rPr>
                <w:rFonts w:ascii="Arial" w:hAnsi="Arial" w:cs="Arial"/>
                <w:bCs/>
                <w:sz w:val="24"/>
                <w:szCs w:val="24"/>
              </w:rPr>
              <w:t xml:space="preserve"> review publish</w:t>
            </w:r>
          </w:p>
          <w:p w:rsidR="009A1BBF" w:rsidRDefault="008C4B9D" w:rsidP="00A944C9">
            <w:pPr>
              <w:shd w:val="clear" w:color="auto" w:fill="EEECE1" w:themeFill="background2"/>
              <w:rPr>
                <w:rFonts w:ascii="Arial" w:hAnsi="Arial" w:cs="Arial"/>
                <w:sz w:val="20"/>
                <w:szCs w:val="20"/>
              </w:rPr>
            </w:pPr>
            <w:r w:rsidRPr="008C4B9D">
              <w:rPr>
                <w:rFonts w:ascii="Arial" w:hAnsi="Arial" w:cs="Arial"/>
                <w:sz w:val="20"/>
                <w:szCs w:val="20"/>
              </w:rPr>
              <w:t xml:space="preserve">Multiple risk behaviors are common and associated with developing chronic conditions such as heart disease, cancer, or Type 2 diabetes. A systematic review, meta-analysis, and meta-regression of the effectiveness of multiple risk behavior interventions </w:t>
            </w:r>
            <w:proofErr w:type="gramStart"/>
            <w:r w:rsidRPr="008C4B9D">
              <w:rPr>
                <w:rFonts w:ascii="Arial" w:hAnsi="Arial" w:cs="Arial"/>
                <w:sz w:val="20"/>
                <w:szCs w:val="20"/>
              </w:rPr>
              <w:t>was</w:t>
            </w:r>
            <w:proofErr w:type="gramEnd"/>
            <w:r w:rsidRPr="008C4B9D">
              <w:rPr>
                <w:rFonts w:ascii="Arial" w:hAnsi="Arial" w:cs="Arial"/>
                <w:sz w:val="20"/>
                <w:szCs w:val="20"/>
              </w:rPr>
              <w:t xml:space="preserve"> conducted.  </w:t>
            </w:r>
            <w:hyperlink r:id="rId69" w:history="1">
              <w:r w:rsidRPr="008C4B9D">
                <w:rPr>
                  <w:rStyle w:val="Hyperlink"/>
                  <w:rFonts w:ascii="Arial" w:hAnsi="Arial" w:cs="Arial"/>
                  <w:sz w:val="20"/>
                  <w:szCs w:val="20"/>
                </w:rPr>
                <w:t>Click here</w:t>
              </w:r>
            </w:hyperlink>
            <w:r w:rsidRPr="008C4B9D">
              <w:rPr>
                <w:rFonts w:ascii="Arial" w:hAnsi="Arial" w:cs="Arial"/>
                <w:sz w:val="20"/>
                <w:szCs w:val="20"/>
              </w:rPr>
              <w:t xml:space="preserve"> to see full publication. </w:t>
            </w:r>
          </w:p>
          <w:p w:rsidR="00C91918" w:rsidRDefault="00C91918" w:rsidP="00A944C9">
            <w:pPr>
              <w:shd w:val="clear" w:color="auto" w:fill="EEECE1" w:themeFill="background2"/>
              <w:rPr>
                <w:rFonts w:ascii="Arial" w:hAnsi="Arial" w:cs="Arial"/>
                <w:bCs/>
                <w:sz w:val="24"/>
                <w:szCs w:val="24"/>
              </w:rPr>
            </w:pPr>
          </w:p>
          <w:p w:rsidR="007E54A6" w:rsidRPr="007E54A6" w:rsidRDefault="007E54A6" w:rsidP="00A944C9">
            <w:pPr>
              <w:shd w:val="clear" w:color="auto" w:fill="EEECE1" w:themeFill="background2"/>
              <w:rPr>
                <w:rFonts w:ascii="Arial" w:hAnsi="Arial" w:cs="Arial"/>
                <w:bCs/>
                <w:sz w:val="24"/>
                <w:szCs w:val="24"/>
              </w:rPr>
            </w:pPr>
            <w:r w:rsidRPr="007E54A6">
              <w:rPr>
                <w:rFonts w:ascii="Arial" w:hAnsi="Arial" w:cs="Arial"/>
                <w:bCs/>
                <w:sz w:val="24"/>
                <w:szCs w:val="24"/>
              </w:rPr>
              <w:t>NHS Health Check dementia awareness pilot-press release August 2017</w:t>
            </w:r>
          </w:p>
          <w:p w:rsidR="007E54A6" w:rsidRPr="007E54A6" w:rsidRDefault="007E54A6" w:rsidP="00A944C9">
            <w:pPr>
              <w:shd w:val="clear" w:color="auto" w:fill="EEECE1" w:themeFill="background2"/>
              <w:rPr>
                <w:rFonts w:ascii="Arial" w:hAnsi="Arial" w:cs="Arial"/>
                <w:bCs/>
                <w:sz w:val="20"/>
                <w:szCs w:val="20"/>
              </w:rPr>
            </w:pPr>
            <w:r w:rsidRPr="007E54A6">
              <w:rPr>
                <w:rFonts w:ascii="Arial" w:hAnsi="Arial" w:cs="Arial"/>
                <w:bCs/>
                <w:sz w:val="20"/>
                <w:szCs w:val="20"/>
              </w:rPr>
              <w:t xml:space="preserve">Please see </w:t>
            </w:r>
            <w:hyperlink r:id="rId70" w:history="1">
              <w:r w:rsidR="009A1BBF" w:rsidRPr="009A1BBF">
                <w:rPr>
                  <w:rStyle w:val="Hyperlink"/>
                  <w:rFonts w:ascii="Arial" w:hAnsi="Arial" w:cs="Arial"/>
                  <w:bCs/>
                  <w:sz w:val="20"/>
                  <w:szCs w:val="20"/>
                </w:rPr>
                <w:t>click here</w:t>
              </w:r>
            </w:hyperlink>
            <w:r w:rsidR="009A1BBF">
              <w:rPr>
                <w:rFonts w:ascii="Arial" w:hAnsi="Arial" w:cs="Arial"/>
                <w:bCs/>
                <w:sz w:val="20"/>
                <w:szCs w:val="20"/>
              </w:rPr>
              <w:t xml:space="preserve"> to read the press release. </w:t>
            </w:r>
            <w:r w:rsidRPr="007E54A6">
              <w:rPr>
                <w:rFonts w:ascii="Arial" w:hAnsi="Arial" w:cs="Arial"/>
                <w:bCs/>
                <w:sz w:val="20"/>
                <w:szCs w:val="20"/>
              </w:rPr>
              <w:t xml:space="preserve"> </w:t>
            </w:r>
          </w:p>
          <w:p w:rsidR="00C91918" w:rsidRDefault="00C91918" w:rsidP="00A944C9">
            <w:pPr>
              <w:shd w:val="clear" w:color="auto" w:fill="EEECE1" w:themeFill="background2"/>
              <w:rPr>
                <w:rFonts w:ascii="Arial" w:hAnsi="Arial" w:cs="Arial"/>
                <w:bCs/>
                <w:sz w:val="24"/>
                <w:szCs w:val="24"/>
              </w:rPr>
            </w:pPr>
          </w:p>
          <w:p w:rsidR="007E54A6" w:rsidRDefault="007E54A6" w:rsidP="00A944C9">
            <w:pPr>
              <w:shd w:val="clear" w:color="auto" w:fill="EEECE1" w:themeFill="background2"/>
              <w:rPr>
                <w:rFonts w:ascii="Arial" w:hAnsi="Arial" w:cs="Arial"/>
                <w:b/>
                <w:bCs/>
                <w:sz w:val="20"/>
                <w:szCs w:val="20"/>
              </w:rPr>
            </w:pPr>
            <w:r w:rsidRPr="007E54A6">
              <w:rPr>
                <w:rFonts w:ascii="Arial" w:hAnsi="Arial" w:cs="Arial"/>
                <w:bCs/>
                <w:sz w:val="24"/>
                <w:szCs w:val="24"/>
              </w:rPr>
              <w:t>The Lancet -‘Is late-life dependency increasing or not?</w:t>
            </w:r>
            <w:r w:rsidRPr="007E54A6">
              <w:rPr>
                <w:rFonts w:ascii="Arial" w:hAnsi="Arial" w:cs="Arial"/>
                <w:b/>
                <w:bCs/>
                <w:sz w:val="20"/>
                <w:szCs w:val="20"/>
              </w:rPr>
              <w:t xml:space="preserve"> </w:t>
            </w:r>
          </w:p>
          <w:p w:rsidR="007E54A6" w:rsidRDefault="0051603D" w:rsidP="00A944C9">
            <w:pPr>
              <w:shd w:val="clear" w:color="auto" w:fill="EEECE1" w:themeFill="background2"/>
              <w:rPr>
                <w:rFonts w:ascii="Arial" w:hAnsi="Arial" w:cs="Arial"/>
                <w:bCs/>
                <w:sz w:val="20"/>
                <w:szCs w:val="20"/>
              </w:rPr>
            </w:pPr>
            <w:hyperlink r:id="rId71" w:history="1">
              <w:r w:rsidR="009A1BBF" w:rsidRPr="009A1BBF">
                <w:rPr>
                  <w:rStyle w:val="Hyperlink"/>
                  <w:rFonts w:ascii="Arial" w:hAnsi="Arial" w:cs="Arial"/>
                  <w:bCs/>
                  <w:sz w:val="20"/>
                  <w:szCs w:val="20"/>
                </w:rPr>
                <w:t>The Lancet -‘Is late-life dependency increasing or not?</w:t>
              </w:r>
            </w:hyperlink>
            <w:r w:rsidR="009A1BBF" w:rsidRPr="009A1BBF">
              <w:rPr>
                <w:rFonts w:ascii="Arial" w:hAnsi="Arial" w:cs="Arial"/>
                <w:bCs/>
                <w:sz w:val="20"/>
                <w:szCs w:val="20"/>
              </w:rPr>
              <w:t xml:space="preserve"> </w:t>
            </w:r>
            <w:r w:rsidR="007E54A6" w:rsidRPr="007E54A6">
              <w:rPr>
                <w:rFonts w:ascii="Arial" w:hAnsi="Arial" w:cs="Arial"/>
                <w:bCs/>
                <w:sz w:val="20"/>
                <w:szCs w:val="20"/>
              </w:rPr>
              <w:t>A comparison of the Cognitive Function and Ageing Studies (CFAS)’</w:t>
            </w:r>
            <w:r w:rsidR="007E54A6" w:rsidRPr="007E54A6">
              <w:rPr>
                <w:rFonts w:ascii="Arial" w:hAnsi="Arial" w:cs="Arial"/>
                <w:sz w:val="20"/>
                <w:szCs w:val="20"/>
              </w:rPr>
              <w:t xml:space="preserve"> –</w:t>
            </w:r>
            <w:r w:rsidR="007E54A6" w:rsidRPr="007E54A6">
              <w:rPr>
                <w:rFonts w:ascii="Arial" w:hAnsi="Arial" w:cs="Arial"/>
                <w:bCs/>
                <w:sz w:val="20"/>
                <w:szCs w:val="20"/>
              </w:rPr>
              <w:t>August 2017</w:t>
            </w:r>
            <w:r w:rsidR="007E54A6" w:rsidRPr="007E54A6">
              <w:rPr>
                <w:rFonts w:ascii="Arial" w:hAnsi="Arial" w:cs="Arial"/>
                <w:sz w:val="20"/>
                <w:szCs w:val="20"/>
              </w:rPr>
              <w:t xml:space="preserve"> -</w:t>
            </w:r>
            <w:r w:rsidR="007E54A6" w:rsidRPr="007E54A6">
              <w:rPr>
                <w:rFonts w:ascii="Arial" w:hAnsi="Arial" w:cs="Arial"/>
                <w:bCs/>
                <w:sz w:val="20"/>
                <w:szCs w:val="20"/>
              </w:rPr>
              <w:t xml:space="preserve">a report covered on the </w:t>
            </w:r>
            <w:hyperlink r:id="rId72" w:history="1">
              <w:r w:rsidR="007E54A6" w:rsidRPr="009A1BBF">
                <w:rPr>
                  <w:rStyle w:val="Hyperlink"/>
                  <w:rFonts w:ascii="Arial" w:hAnsi="Arial" w:cs="Arial"/>
                  <w:bCs/>
                  <w:sz w:val="20"/>
                  <w:szCs w:val="20"/>
                </w:rPr>
                <w:t>BBC News</w:t>
              </w:r>
            </w:hyperlink>
            <w:r w:rsidR="007E54A6" w:rsidRPr="007E54A6">
              <w:rPr>
                <w:rFonts w:ascii="Arial" w:hAnsi="Arial" w:cs="Arial"/>
                <w:bCs/>
                <w:sz w:val="20"/>
                <w:szCs w:val="20"/>
              </w:rPr>
              <w:t xml:space="preserve"> and Radio 4 Today’s programme </w:t>
            </w:r>
          </w:p>
          <w:p w:rsidR="007E54A6" w:rsidRPr="007E54A6" w:rsidRDefault="007E54A6" w:rsidP="00A944C9">
            <w:pPr>
              <w:shd w:val="clear" w:color="auto" w:fill="EEECE1" w:themeFill="background2"/>
              <w:rPr>
                <w:rFonts w:ascii="Arial" w:hAnsi="Arial" w:cs="Arial"/>
                <w:sz w:val="20"/>
                <w:szCs w:val="20"/>
              </w:rPr>
            </w:pPr>
          </w:p>
          <w:p w:rsidR="007E54A6" w:rsidRPr="00E75ABE" w:rsidRDefault="00E75ABE" w:rsidP="00A944C9">
            <w:pPr>
              <w:shd w:val="clear" w:color="auto" w:fill="EEECE1" w:themeFill="background2"/>
              <w:rPr>
                <w:rFonts w:ascii="Arial" w:hAnsi="Arial" w:cs="Arial"/>
                <w:sz w:val="24"/>
                <w:szCs w:val="24"/>
              </w:rPr>
            </w:pPr>
            <w:r w:rsidRPr="00E75ABE">
              <w:rPr>
                <w:rFonts w:ascii="Arial" w:hAnsi="Arial" w:cs="Arial"/>
                <w:sz w:val="24"/>
                <w:szCs w:val="24"/>
              </w:rPr>
              <w:t xml:space="preserve">Patient experience of NHS health checks: a systematic review and qualitative synthesis  </w:t>
            </w:r>
          </w:p>
          <w:p w:rsidR="007E54A6" w:rsidRDefault="00E75ABE" w:rsidP="00A944C9">
            <w:pPr>
              <w:shd w:val="clear" w:color="auto" w:fill="EEECE1" w:themeFill="background2"/>
              <w:rPr>
                <w:rFonts w:ascii="Arial" w:hAnsi="Arial" w:cs="Arial"/>
                <w:sz w:val="20"/>
                <w:szCs w:val="20"/>
              </w:rPr>
            </w:pPr>
            <w:r>
              <w:rPr>
                <w:rFonts w:ascii="Arial" w:hAnsi="Arial" w:cs="Arial"/>
                <w:sz w:val="20"/>
                <w:szCs w:val="20"/>
              </w:rPr>
              <w:t xml:space="preserve">Please </w:t>
            </w:r>
            <w:hyperlink r:id="rId73" w:history="1">
              <w:r w:rsidRPr="00E75ABE">
                <w:rPr>
                  <w:rStyle w:val="Hyperlink"/>
                  <w:rFonts w:ascii="Arial" w:hAnsi="Arial" w:cs="Arial"/>
                  <w:sz w:val="20"/>
                  <w:szCs w:val="20"/>
                </w:rPr>
                <w:t>click here to</w:t>
              </w:r>
            </w:hyperlink>
            <w:r>
              <w:rPr>
                <w:rFonts w:ascii="Arial" w:hAnsi="Arial" w:cs="Arial"/>
                <w:sz w:val="20"/>
                <w:szCs w:val="20"/>
              </w:rPr>
              <w:t xml:space="preserve"> link for BMJ website to access the publication. </w:t>
            </w:r>
          </w:p>
          <w:p w:rsidR="00B77ADB" w:rsidRDefault="00B77ADB" w:rsidP="00A944C9">
            <w:pPr>
              <w:shd w:val="clear" w:color="auto" w:fill="EEECE1" w:themeFill="background2"/>
              <w:rPr>
                <w:rFonts w:ascii="Arial" w:hAnsi="Arial" w:cs="Arial"/>
                <w:bCs/>
                <w:sz w:val="24"/>
                <w:szCs w:val="24"/>
              </w:rPr>
            </w:pPr>
          </w:p>
          <w:p w:rsidR="00AF6A88" w:rsidRPr="00AF6A88" w:rsidRDefault="00AF6A88" w:rsidP="00A944C9">
            <w:pPr>
              <w:shd w:val="clear" w:color="auto" w:fill="EEECE1" w:themeFill="background2"/>
              <w:rPr>
                <w:rFonts w:ascii="Arial" w:hAnsi="Arial" w:cs="Arial"/>
                <w:bCs/>
                <w:sz w:val="24"/>
                <w:szCs w:val="24"/>
              </w:rPr>
            </w:pPr>
            <w:r w:rsidRPr="00AF6A88">
              <w:rPr>
                <w:rFonts w:ascii="Arial" w:hAnsi="Arial" w:cs="Arial"/>
                <w:bCs/>
                <w:sz w:val="24"/>
                <w:szCs w:val="24"/>
              </w:rPr>
              <w:t>Does use of point-of-care testing improve cost-effectiveness of the NHS Health Check programme in the primary care setting? A cost-minimisation analysis</w:t>
            </w:r>
          </w:p>
          <w:p w:rsidR="00AF6A88" w:rsidRPr="008C4B9D" w:rsidRDefault="00AF6A88" w:rsidP="00A944C9">
            <w:pPr>
              <w:shd w:val="clear" w:color="auto" w:fill="EEECE1" w:themeFill="background2"/>
              <w:rPr>
                <w:rFonts w:ascii="Arial" w:hAnsi="Arial" w:cs="Arial"/>
                <w:sz w:val="20"/>
                <w:szCs w:val="20"/>
              </w:rPr>
            </w:pPr>
            <w:r>
              <w:rPr>
                <w:rFonts w:ascii="Arial" w:hAnsi="Arial" w:cs="Arial"/>
                <w:sz w:val="20"/>
                <w:szCs w:val="20"/>
              </w:rPr>
              <w:t xml:space="preserve">Please </w:t>
            </w:r>
            <w:hyperlink r:id="rId74" w:history="1">
              <w:r w:rsidRPr="00AF6A88">
                <w:rPr>
                  <w:rStyle w:val="Hyperlink"/>
                  <w:rFonts w:ascii="Arial" w:hAnsi="Arial" w:cs="Arial"/>
                  <w:sz w:val="20"/>
                  <w:szCs w:val="20"/>
                </w:rPr>
                <w:t>click here</w:t>
              </w:r>
            </w:hyperlink>
            <w:r w:rsidRPr="00AF6A88">
              <w:rPr>
                <w:rFonts w:ascii="Arial" w:hAnsi="Arial" w:cs="Arial"/>
                <w:sz w:val="20"/>
                <w:szCs w:val="20"/>
              </w:rPr>
              <w:t xml:space="preserve"> to</w:t>
            </w:r>
            <w:r>
              <w:rPr>
                <w:rFonts w:ascii="Arial" w:hAnsi="Arial" w:cs="Arial"/>
                <w:sz w:val="20"/>
                <w:szCs w:val="20"/>
              </w:rPr>
              <w:t xml:space="preserve"> link for BMJ website to access the publication. </w:t>
            </w:r>
          </w:p>
          <w:p w:rsidR="00AF6A88" w:rsidRDefault="00AF6A88" w:rsidP="00A944C9">
            <w:pPr>
              <w:shd w:val="clear" w:color="auto" w:fill="EEECE1" w:themeFill="background2"/>
              <w:rPr>
                <w:rFonts w:ascii="Arial" w:hAnsi="Arial" w:cs="Arial"/>
                <w:bCs/>
                <w:sz w:val="24"/>
                <w:szCs w:val="24"/>
              </w:rPr>
            </w:pPr>
          </w:p>
          <w:p w:rsidR="00434715" w:rsidRDefault="00434715" w:rsidP="00A944C9">
            <w:pPr>
              <w:jc w:val="both"/>
              <w:rPr>
                <w:rFonts w:ascii="Arial" w:hAnsi="Arial" w:cs="Arial"/>
                <w:sz w:val="24"/>
                <w:szCs w:val="24"/>
                <w:u w:val="single"/>
              </w:rPr>
            </w:pPr>
          </w:p>
        </w:tc>
      </w:tr>
      <w:tr w:rsidR="002E1436" w:rsidRPr="006A08BA" w:rsidTr="00A944C9">
        <w:tc>
          <w:tcPr>
            <w:tcW w:w="9866" w:type="dxa"/>
            <w:tcBorders>
              <w:top w:val="dashSmallGap" w:sz="4" w:space="0" w:color="auto"/>
              <w:left w:val="dashSmallGap" w:sz="4" w:space="0" w:color="auto"/>
              <w:bottom w:val="dashSmallGap" w:sz="4" w:space="0" w:color="auto"/>
              <w:right w:val="dashSmallGap" w:sz="4" w:space="0" w:color="auto"/>
            </w:tcBorders>
            <w:shd w:val="clear" w:color="auto" w:fill="E5DFEC" w:themeFill="accent4" w:themeFillTint="33"/>
          </w:tcPr>
          <w:p w:rsidR="002E1436" w:rsidRDefault="002E1436" w:rsidP="00A944C9">
            <w:pPr>
              <w:jc w:val="center"/>
              <w:rPr>
                <w:rFonts w:ascii="Arial" w:hAnsi="Arial" w:cs="Arial"/>
                <w:sz w:val="24"/>
                <w:szCs w:val="24"/>
              </w:rPr>
            </w:pPr>
          </w:p>
          <w:p w:rsidR="00FE74AF" w:rsidRPr="00FC14E8" w:rsidRDefault="00FE74AF" w:rsidP="00A944C9">
            <w:pPr>
              <w:jc w:val="center"/>
              <w:rPr>
                <w:rFonts w:ascii="Arial" w:hAnsi="Arial" w:cs="Arial"/>
              </w:rPr>
            </w:pPr>
            <w:r w:rsidRPr="00FC14E8">
              <w:rPr>
                <w:rFonts w:ascii="Arial" w:hAnsi="Arial" w:cs="Arial"/>
              </w:rPr>
              <w:t>Ageing Well (H&amp;WB Team Lead: Alison Iliff, Dementia: Melanie Earlam)</w:t>
            </w:r>
          </w:p>
          <w:p w:rsidR="002E1436" w:rsidRDefault="002E1436" w:rsidP="00A944C9">
            <w:pPr>
              <w:jc w:val="center"/>
              <w:rPr>
                <w:rFonts w:ascii="Arial" w:hAnsi="Arial" w:cs="Arial"/>
                <w:sz w:val="24"/>
                <w:szCs w:val="24"/>
                <w:u w:val="single"/>
              </w:rPr>
            </w:pPr>
          </w:p>
        </w:tc>
      </w:tr>
      <w:tr w:rsidR="002E1436" w:rsidRPr="006A08BA" w:rsidTr="00A944C9">
        <w:tc>
          <w:tcPr>
            <w:tcW w:w="9866" w:type="dxa"/>
            <w:tcBorders>
              <w:top w:val="dashSmallGap" w:sz="4" w:space="0" w:color="auto"/>
              <w:bottom w:val="dashSmallGap" w:sz="4" w:space="0" w:color="auto"/>
            </w:tcBorders>
          </w:tcPr>
          <w:p w:rsidR="00360CB4" w:rsidRDefault="00360CB4" w:rsidP="00A944C9">
            <w:pPr>
              <w:jc w:val="both"/>
              <w:rPr>
                <w:rFonts w:ascii="Arial" w:hAnsi="Arial" w:cs="Arial"/>
                <w:sz w:val="24"/>
                <w:szCs w:val="24"/>
                <w:u w:val="single"/>
              </w:rPr>
            </w:pPr>
          </w:p>
          <w:p w:rsidR="007E54A6" w:rsidRPr="007E54A6" w:rsidRDefault="007E54A6" w:rsidP="00A944C9">
            <w:pPr>
              <w:shd w:val="clear" w:color="auto" w:fill="E5DFEC" w:themeFill="accent4" w:themeFillTint="33"/>
              <w:rPr>
                <w:rFonts w:ascii="Arial" w:hAnsi="Arial" w:cs="Arial"/>
                <w:bCs/>
                <w:sz w:val="24"/>
                <w:szCs w:val="20"/>
              </w:rPr>
            </w:pPr>
            <w:r w:rsidRPr="007E54A6">
              <w:rPr>
                <w:rFonts w:ascii="Arial" w:hAnsi="Arial" w:cs="Arial"/>
                <w:bCs/>
                <w:sz w:val="24"/>
                <w:szCs w:val="20"/>
              </w:rPr>
              <w:t>Royal Town Planning Institute (RTPI)-Blog and new dementia awareness training module-August 2017</w:t>
            </w:r>
          </w:p>
          <w:p w:rsidR="007E54A6" w:rsidRPr="007E54A6" w:rsidRDefault="0051603D" w:rsidP="00A944C9">
            <w:pPr>
              <w:shd w:val="clear" w:color="auto" w:fill="E5DFEC" w:themeFill="accent4" w:themeFillTint="33"/>
              <w:rPr>
                <w:rFonts w:ascii="Arial" w:hAnsi="Arial" w:cs="Arial"/>
                <w:sz w:val="20"/>
                <w:szCs w:val="20"/>
              </w:rPr>
            </w:pPr>
            <w:hyperlink r:id="rId75" w:history="1">
              <w:r w:rsidR="007E54A6" w:rsidRPr="009A1BBF">
                <w:rPr>
                  <w:rStyle w:val="Hyperlink"/>
                  <w:rFonts w:ascii="Arial" w:hAnsi="Arial" w:cs="Arial"/>
                  <w:bCs/>
                  <w:sz w:val="20"/>
                  <w:szCs w:val="20"/>
                </w:rPr>
                <w:t>How can planners rise to the dementia challenge?</w:t>
              </w:r>
            </w:hyperlink>
            <w:r w:rsidR="009A1BBF">
              <w:rPr>
                <w:rFonts w:ascii="Arial" w:hAnsi="Arial" w:cs="Arial"/>
                <w:bCs/>
                <w:sz w:val="20"/>
                <w:szCs w:val="20"/>
              </w:rPr>
              <w:t xml:space="preserve"> </w:t>
            </w:r>
            <w:r w:rsidR="007E54A6" w:rsidRPr="007E54A6">
              <w:rPr>
                <w:rFonts w:ascii="Arial" w:hAnsi="Arial" w:cs="Arial"/>
                <w:sz w:val="20"/>
                <w:szCs w:val="20"/>
              </w:rPr>
              <w:t xml:space="preserve">The RTPI has launched a </w:t>
            </w:r>
            <w:hyperlink r:id="rId76" w:history="1">
              <w:r w:rsidR="007E54A6" w:rsidRPr="009A1BBF">
                <w:rPr>
                  <w:rStyle w:val="Hyperlink"/>
                  <w:rFonts w:ascii="Arial" w:hAnsi="Arial" w:cs="Arial"/>
                  <w:sz w:val="20"/>
                  <w:szCs w:val="20"/>
                </w:rPr>
                <w:t>new online learning tool</w:t>
              </w:r>
            </w:hyperlink>
            <w:r w:rsidR="007E54A6" w:rsidRPr="007E54A6">
              <w:rPr>
                <w:rFonts w:ascii="Arial" w:hAnsi="Arial" w:cs="Arial"/>
                <w:sz w:val="20"/>
                <w:szCs w:val="20"/>
              </w:rPr>
              <w:t xml:space="preserve"> to help town planners understand their role in creating better environments for people living with dementia. It follows the publication of the Institute’s first “Dementia and Town Planning” practice note earlier in the year endorsed by Alzheimer’s Society.</w:t>
            </w:r>
          </w:p>
          <w:p w:rsidR="0078177E" w:rsidRDefault="0078177E" w:rsidP="00A944C9">
            <w:pPr>
              <w:shd w:val="clear" w:color="auto" w:fill="E5DFEC" w:themeFill="accent4" w:themeFillTint="33"/>
              <w:rPr>
                <w:rFonts w:ascii="Arial" w:hAnsi="Arial" w:cs="Arial"/>
                <w:sz w:val="20"/>
                <w:szCs w:val="20"/>
                <w:lang w:val="en"/>
              </w:rPr>
            </w:pPr>
          </w:p>
          <w:p w:rsidR="009A1BBF" w:rsidRPr="009A1BBF" w:rsidRDefault="009A1BBF" w:rsidP="00A944C9">
            <w:pPr>
              <w:shd w:val="clear" w:color="auto" w:fill="E5DFEC" w:themeFill="accent4" w:themeFillTint="33"/>
              <w:rPr>
                <w:rFonts w:ascii="Arial" w:hAnsi="Arial" w:cs="Arial"/>
                <w:sz w:val="24"/>
                <w:szCs w:val="20"/>
                <w:lang w:val="en"/>
              </w:rPr>
            </w:pPr>
            <w:r w:rsidRPr="009A1BBF">
              <w:rPr>
                <w:rFonts w:ascii="Arial" w:hAnsi="Arial" w:cs="Arial"/>
                <w:sz w:val="24"/>
                <w:szCs w:val="20"/>
                <w:lang w:val="en"/>
              </w:rPr>
              <w:t>Dementia in older age: barriers to primary prevention and factors</w:t>
            </w:r>
          </w:p>
          <w:p w:rsidR="009A1BBF" w:rsidRPr="00B27FBE" w:rsidRDefault="0078177E" w:rsidP="00A944C9">
            <w:pPr>
              <w:shd w:val="clear" w:color="auto" w:fill="E5DFEC" w:themeFill="accent4" w:themeFillTint="33"/>
              <w:rPr>
                <w:rFonts w:ascii="Arial" w:hAnsi="Arial" w:cs="Arial"/>
                <w:bCs/>
                <w:sz w:val="20"/>
                <w:szCs w:val="24"/>
                <w:lang w:val="en"/>
              </w:rPr>
            </w:pPr>
            <w:r w:rsidRPr="009A1BBF">
              <w:rPr>
                <w:rFonts w:ascii="Arial" w:hAnsi="Arial" w:cs="Arial"/>
                <w:bCs/>
                <w:sz w:val="20"/>
                <w:szCs w:val="24"/>
                <w:lang w:val="en"/>
              </w:rPr>
              <w:t xml:space="preserve">An evidence review showing that changing some </w:t>
            </w:r>
            <w:r w:rsidR="009A1BBF" w:rsidRPr="009A1BBF">
              <w:rPr>
                <w:rFonts w:ascii="Arial" w:hAnsi="Arial" w:cs="Arial"/>
                <w:bCs/>
                <w:sz w:val="20"/>
                <w:szCs w:val="24"/>
                <w:lang w:val="en"/>
              </w:rPr>
              <w:t>behaviors</w:t>
            </w:r>
            <w:r w:rsidRPr="009A1BBF">
              <w:rPr>
                <w:rFonts w:ascii="Arial" w:hAnsi="Arial" w:cs="Arial"/>
                <w:bCs/>
                <w:sz w:val="20"/>
                <w:szCs w:val="24"/>
                <w:lang w:val="en"/>
              </w:rPr>
              <w:t xml:space="preserve"> in midlife can reduce the chances of getting dementia in older age.</w:t>
            </w:r>
            <w:r w:rsidR="009A1BBF">
              <w:rPr>
                <w:rFonts w:ascii="Arial" w:hAnsi="Arial" w:cs="Arial"/>
                <w:bCs/>
                <w:sz w:val="20"/>
                <w:szCs w:val="24"/>
                <w:lang w:val="en"/>
              </w:rPr>
              <w:t xml:space="preserve"> </w:t>
            </w:r>
            <w:hyperlink r:id="rId77" w:history="1">
              <w:r w:rsidR="00085411" w:rsidRPr="00085411">
                <w:rPr>
                  <w:rStyle w:val="Hyperlink"/>
                  <w:rFonts w:ascii="Arial" w:hAnsi="Arial" w:cs="Arial"/>
                  <w:bCs/>
                  <w:sz w:val="20"/>
                  <w:szCs w:val="24"/>
                  <w:lang w:val="en"/>
                </w:rPr>
                <w:t xml:space="preserve">A suite of </w:t>
              </w:r>
              <w:r w:rsidR="00085411">
                <w:rPr>
                  <w:rStyle w:val="Hyperlink"/>
                  <w:rFonts w:ascii="Arial" w:hAnsi="Arial" w:cs="Arial"/>
                  <w:sz w:val="20"/>
                  <w:szCs w:val="20"/>
                </w:rPr>
                <w:t>documents</w:t>
              </w:r>
            </w:hyperlink>
            <w:r w:rsidR="009A1BBF">
              <w:rPr>
                <w:rFonts w:ascii="Arial" w:hAnsi="Arial" w:cs="Arial"/>
                <w:sz w:val="20"/>
                <w:szCs w:val="20"/>
              </w:rPr>
              <w:t xml:space="preserve"> have been published to </w:t>
            </w:r>
            <w:r w:rsidR="009A1BBF" w:rsidRPr="009A1BBF">
              <w:rPr>
                <w:rFonts w:ascii="Arial" w:hAnsi="Arial" w:cs="Arial"/>
                <w:sz w:val="20"/>
                <w:szCs w:val="20"/>
              </w:rPr>
              <w:t>help commissioners and researchers make decisions about prioritisation of primary prevention measures relevant to dementia.</w:t>
            </w:r>
          </w:p>
          <w:p w:rsidR="009A1BBF" w:rsidRPr="009A1BBF" w:rsidRDefault="009A1BBF" w:rsidP="00A944C9">
            <w:pPr>
              <w:shd w:val="clear" w:color="auto" w:fill="E5DFEC" w:themeFill="accent4" w:themeFillTint="33"/>
              <w:rPr>
                <w:rFonts w:ascii="Arial" w:hAnsi="Arial" w:cs="Arial"/>
                <w:sz w:val="20"/>
                <w:szCs w:val="20"/>
              </w:rPr>
            </w:pPr>
          </w:p>
          <w:p w:rsidR="00FA476F" w:rsidRDefault="00FA476F" w:rsidP="00A944C9">
            <w:pPr>
              <w:shd w:val="clear" w:color="auto" w:fill="E5DFEC" w:themeFill="accent4" w:themeFillTint="33"/>
              <w:rPr>
                <w:rFonts w:ascii="Arial" w:hAnsi="Arial" w:cs="Arial"/>
                <w:sz w:val="20"/>
                <w:szCs w:val="20"/>
              </w:rPr>
            </w:pPr>
          </w:p>
          <w:p w:rsidR="009A1BBF" w:rsidRDefault="009A1BBF" w:rsidP="00A944C9">
            <w:pPr>
              <w:shd w:val="clear" w:color="auto" w:fill="E5DFEC" w:themeFill="accent4" w:themeFillTint="33"/>
              <w:rPr>
                <w:rFonts w:ascii="Arial" w:hAnsi="Arial" w:cs="Arial"/>
                <w:sz w:val="20"/>
                <w:szCs w:val="20"/>
              </w:rPr>
            </w:pPr>
            <w:r w:rsidRPr="009A1BBF">
              <w:rPr>
                <w:rFonts w:ascii="Arial" w:hAnsi="Arial" w:cs="Arial"/>
                <w:sz w:val="20"/>
                <w:szCs w:val="20"/>
              </w:rPr>
              <w:t>This review, by the Personal Social Services Research Unit (PSSRU) at the London School of Economics and Political Science (2016), shows that there is evidence that the risk of dementia is increased by:</w:t>
            </w:r>
          </w:p>
          <w:p w:rsidR="00B27FBE" w:rsidRPr="009A1BBF" w:rsidRDefault="00B27FBE" w:rsidP="00A944C9">
            <w:pPr>
              <w:shd w:val="clear" w:color="auto" w:fill="E5DFEC" w:themeFill="accent4" w:themeFillTint="33"/>
              <w:rPr>
                <w:rFonts w:ascii="Arial" w:hAnsi="Arial" w:cs="Arial"/>
                <w:sz w:val="20"/>
                <w:szCs w:val="20"/>
              </w:rPr>
            </w:pPr>
          </w:p>
          <w:p w:rsidR="009A1BBF" w:rsidRPr="009A1BBF" w:rsidRDefault="009A1BBF" w:rsidP="00A944C9">
            <w:pPr>
              <w:shd w:val="clear" w:color="auto" w:fill="E5DFEC" w:themeFill="accent4" w:themeFillTint="33"/>
              <w:rPr>
                <w:rFonts w:ascii="Arial" w:hAnsi="Arial" w:cs="Arial"/>
                <w:sz w:val="20"/>
                <w:szCs w:val="20"/>
              </w:rPr>
            </w:pPr>
            <w:r w:rsidRPr="009A1BBF">
              <w:rPr>
                <w:rFonts w:ascii="Arial" w:hAnsi="Arial" w:cs="Arial"/>
                <w:sz w:val="20"/>
                <w:szCs w:val="20"/>
              </w:rPr>
              <w:t>•</w:t>
            </w:r>
            <w:r w:rsidR="005E512E">
              <w:rPr>
                <w:rFonts w:ascii="Arial" w:hAnsi="Arial" w:cs="Arial"/>
                <w:sz w:val="20"/>
                <w:szCs w:val="20"/>
              </w:rPr>
              <w:t xml:space="preserve">  </w:t>
            </w:r>
            <w:r w:rsidRPr="009A1BBF">
              <w:rPr>
                <w:rFonts w:ascii="Arial" w:hAnsi="Arial" w:cs="Arial"/>
                <w:sz w:val="20"/>
                <w:szCs w:val="20"/>
              </w:rPr>
              <w:t>physical inactivity</w:t>
            </w:r>
          </w:p>
          <w:p w:rsidR="009A1BBF" w:rsidRPr="009A1BBF" w:rsidRDefault="009A1BBF" w:rsidP="00A944C9">
            <w:pPr>
              <w:shd w:val="clear" w:color="auto" w:fill="E5DFEC" w:themeFill="accent4" w:themeFillTint="33"/>
              <w:rPr>
                <w:rFonts w:ascii="Arial" w:hAnsi="Arial" w:cs="Arial"/>
                <w:sz w:val="20"/>
                <w:szCs w:val="20"/>
              </w:rPr>
            </w:pPr>
            <w:r w:rsidRPr="009A1BBF">
              <w:rPr>
                <w:rFonts w:ascii="Arial" w:hAnsi="Arial" w:cs="Arial"/>
                <w:sz w:val="20"/>
                <w:szCs w:val="20"/>
              </w:rPr>
              <w:t>•</w:t>
            </w:r>
            <w:r w:rsidR="005E512E">
              <w:rPr>
                <w:rFonts w:ascii="Arial" w:hAnsi="Arial" w:cs="Arial"/>
                <w:sz w:val="20"/>
                <w:szCs w:val="20"/>
              </w:rPr>
              <w:t xml:space="preserve">  </w:t>
            </w:r>
            <w:r w:rsidRPr="009A1BBF">
              <w:rPr>
                <w:rFonts w:ascii="Arial" w:hAnsi="Arial" w:cs="Arial"/>
                <w:sz w:val="20"/>
                <w:szCs w:val="20"/>
              </w:rPr>
              <w:t>current smoking</w:t>
            </w:r>
          </w:p>
          <w:p w:rsidR="009A1BBF" w:rsidRPr="009A1BBF" w:rsidRDefault="009A1BBF" w:rsidP="00A944C9">
            <w:pPr>
              <w:shd w:val="clear" w:color="auto" w:fill="E5DFEC" w:themeFill="accent4" w:themeFillTint="33"/>
              <w:rPr>
                <w:rFonts w:ascii="Arial" w:hAnsi="Arial" w:cs="Arial"/>
                <w:sz w:val="20"/>
                <w:szCs w:val="20"/>
              </w:rPr>
            </w:pPr>
            <w:r w:rsidRPr="009A1BBF">
              <w:rPr>
                <w:rFonts w:ascii="Arial" w:hAnsi="Arial" w:cs="Arial"/>
                <w:sz w:val="20"/>
                <w:szCs w:val="20"/>
              </w:rPr>
              <w:t>•</w:t>
            </w:r>
            <w:r w:rsidR="005E512E">
              <w:rPr>
                <w:rFonts w:ascii="Arial" w:hAnsi="Arial" w:cs="Arial"/>
                <w:sz w:val="20"/>
                <w:szCs w:val="20"/>
              </w:rPr>
              <w:t xml:space="preserve">  </w:t>
            </w:r>
            <w:r w:rsidRPr="009A1BBF">
              <w:rPr>
                <w:rFonts w:ascii="Arial" w:hAnsi="Arial" w:cs="Arial"/>
                <w:sz w:val="20"/>
                <w:szCs w:val="20"/>
              </w:rPr>
              <w:t>diabetes</w:t>
            </w:r>
          </w:p>
          <w:p w:rsidR="009A1BBF" w:rsidRPr="009A1BBF" w:rsidRDefault="009A1BBF" w:rsidP="00A944C9">
            <w:pPr>
              <w:shd w:val="clear" w:color="auto" w:fill="E5DFEC" w:themeFill="accent4" w:themeFillTint="33"/>
              <w:rPr>
                <w:rFonts w:ascii="Arial" w:hAnsi="Arial" w:cs="Arial"/>
                <w:sz w:val="20"/>
                <w:szCs w:val="20"/>
              </w:rPr>
            </w:pPr>
            <w:r w:rsidRPr="009A1BBF">
              <w:rPr>
                <w:rFonts w:ascii="Arial" w:hAnsi="Arial" w:cs="Arial"/>
                <w:sz w:val="20"/>
                <w:szCs w:val="20"/>
              </w:rPr>
              <w:t>•</w:t>
            </w:r>
            <w:r w:rsidR="005E512E">
              <w:rPr>
                <w:rFonts w:ascii="Arial" w:hAnsi="Arial" w:cs="Arial"/>
                <w:sz w:val="20"/>
                <w:szCs w:val="20"/>
              </w:rPr>
              <w:t xml:space="preserve">  </w:t>
            </w:r>
            <w:r w:rsidRPr="009A1BBF">
              <w:rPr>
                <w:rFonts w:ascii="Arial" w:hAnsi="Arial" w:cs="Arial"/>
                <w:sz w:val="20"/>
                <w:szCs w:val="20"/>
              </w:rPr>
              <w:t>hypertension in mid-life</w:t>
            </w:r>
          </w:p>
          <w:p w:rsidR="009A1BBF" w:rsidRPr="009A1BBF" w:rsidRDefault="009A1BBF" w:rsidP="00A944C9">
            <w:pPr>
              <w:shd w:val="clear" w:color="auto" w:fill="E5DFEC" w:themeFill="accent4" w:themeFillTint="33"/>
              <w:rPr>
                <w:rFonts w:ascii="Arial" w:hAnsi="Arial" w:cs="Arial"/>
                <w:sz w:val="20"/>
                <w:szCs w:val="20"/>
              </w:rPr>
            </w:pPr>
            <w:r w:rsidRPr="009A1BBF">
              <w:rPr>
                <w:rFonts w:ascii="Arial" w:hAnsi="Arial" w:cs="Arial"/>
                <w:sz w:val="20"/>
                <w:szCs w:val="20"/>
              </w:rPr>
              <w:t>•</w:t>
            </w:r>
            <w:r w:rsidR="005E512E">
              <w:rPr>
                <w:rFonts w:ascii="Arial" w:hAnsi="Arial" w:cs="Arial"/>
                <w:sz w:val="20"/>
                <w:szCs w:val="20"/>
              </w:rPr>
              <w:t xml:space="preserve">  </w:t>
            </w:r>
            <w:r w:rsidRPr="009A1BBF">
              <w:rPr>
                <w:rFonts w:ascii="Arial" w:hAnsi="Arial" w:cs="Arial"/>
                <w:sz w:val="20"/>
                <w:szCs w:val="20"/>
              </w:rPr>
              <w:t>obesity in mid-life and depression</w:t>
            </w:r>
          </w:p>
          <w:p w:rsidR="009A1BBF" w:rsidRPr="009A1BBF" w:rsidRDefault="009A1BBF" w:rsidP="00A944C9">
            <w:pPr>
              <w:shd w:val="clear" w:color="auto" w:fill="E5DFEC" w:themeFill="accent4" w:themeFillTint="33"/>
              <w:rPr>
                <w:rFonts w:ascii="Arial" w:hAnsi="Arial" w:cs="Arial"/>
                <w:sz w:val="20"/>
                <w:szCs w:val="20"/>
              </w:rPr>
            </w:pPr>
          </w:p>
          <w:p w:rsidR="00316F33" w:rsidRDefault="009A1BBF" w:rsidP="00A944C9">
            <w:pPr>
              <w:shd w:val="clear" w:color="auto" w:fill="E5DFEC" w:themeFill="accent4" w:themeFillTint="33"/>
              <w:rPr>
                <w:rFonts w:ascii="Arial" w:hAnsi="Arial" w:cs="Arial"/>
                <w:sz w:val="20"/>
                <w:szCs w:val="20"/>
              </w:rPr>
            </w:pPr>
            <w:r w:rsidRPr="009A1BBF">
              <w:rPr>
                <w:rFonts w:ascii="Arial" w:hAnsi="Arial" w:cs="Arial"/>
                <w:sz w:val="20"/>
                <w:szCs w:val="20"/>
              </w:rPr>
              <w:t>It also shows that mental activity can reduce the risk of dementia.</w:t>
            </w:r>
            <w:r w:rsidR="00B27FBE">
              <w:rPr>
                <w:rFonts w:ascii="Arial" w:hAnsi="Arial" w:cs="Arial"/>
                <w:sz w:val="20"/>
                <w:szCs w:val="20"/>
              </w:rPr>
              <w:t xml:space="preserve"> </w:t>
            </w:r>
            <w:r w:rsidRPr="009A1BBF">
              <w:rPr>
                <w:rFonts w:ascii="Arial" w:hAnsi="Arial" w:cs="Arial"/>
                <w:sz w:val="20"/>
                <w:szCs w:val="20"/>
              </w:rPr>
              <w:t>To promote primary prevention of dementia, it is important to understand both the barriers to primary prevention and factors which facilitate primary prevention.</w:t>
            </w:r>
          </w:p>
          <w:p w:rsidR="00F30A1D" w:rsidRDefault="00F30A1D" w:rsidP="00A944C9">
            <w:pPr>
              <w:shd w:val="clear" w:color="auto" w:fill="E5DFEC" w:themeFill="accent4" w:themeFillTint="33"/>
              <w:rPr>
                <w:rFonts w:ascii="Arial" w:hAnsi="Arial" w:cs="Arial"/>
                <w:sz w:val="20"/>
                <w:szCs w:val="20"/>
              </w:rPr>
            </w:pPr>
          </w:p>
          <w:p w:rsidR="00F30A1D" w:rsidRPr="00F30A1D" w:rsidRDefault="00F30A1D" w:rsidP="00A944C9">
            <w:pPr>
              <w:shd w:val="clear" w:color="auto" w:fill="E5DFEC" w:themeFill="accent4" w:themeFillTint="33"/>
              <w:rPr>
                <w:rFonts w:ascii="Arial" w:hAnsi="Arial" w:cs="Arial"/>
                <w:sz w:val="24"/>
                <w:szCs w:val="24"/>
              </w:rPr>
            </w:pPr>
            <w:r w:rsidRPr="00F30A1D">
              <w:rPr>
                <w:rFonts w:ascii="Arial" w:hAnsi="Arial" w:cs="Arial"/>
                <w:sz w:val="24"/>
                <w:szCs w:val="24"/>
              </w:rPr>
              <w:t>Frailty leaflet developed by PHE, NHSE and Age UK</w:t>
            </w:r>
          </w:p>
          <w:p w:rsidR="00CF10A2" w:rsidRDefault="00F30A1D" w:rsidP="00A944C9">
            <w:pPr>
              <w:shd w:val="clear" w:color="auto" w:fill="E5DFEC" w:themeFill="accent4" w:themeFillTint="33"/>
              <w:rPr>
                <w:rFonts w:ascii="Arial" w:hAnsi="Arial" w:cs="Arial"/>
                <w:sz w:val="20"/>
                <w:szCs w:val="20"/>
              </w:rPr>
            </w:pPr>
            <w:r>
              <w:rPr>
                <w:rFonts w:ascii="Arial" w:hAnsi="Arial" w:cs="Arial"/>
                <w:sz w:val="20"/>
                <w:szCs w:val="20"/>
              </w:rPr>
              <w:t>P</w:t>
            </w:r>
            <w:r w:rsidRPr="00F30A1D">
              <w:rPr>
                <w:rFonts w:ascii="Arial" w:hAnsi="Arial" w:cs="Arial"/>
                <w:sz w:val="20"/>
                <w:szCs w:val="20"/>
              </w:rPr>
              <w:t>lease see attached copies of a frailty leaflet</w:t>
            </w:r>
            <w:r w:rsidR="00493CBF">
              <w:rPr>
                <w:rFonts w:ascii="Arial" w:hAnsi="Arial" w:cs="Arial"/>
                <w:sz w:val="20"/>
                <w:szCs w:val="20"/>
              </w:rPr>
              <w:t xml:space="preserve"> which has</w:t>
            </w:r>
            <w:r w:rsidRPr="00F30A1D">
              <w:rPr>
                <w:rFonts w:ascii="Arial" w:hAnsi="Arial" w:cs="Arial"/>
                <w:sz w:val="20"/>
                <w:szCs w:val="20"/>
              </w:rPr>
              <w:t xml:space="preserve"> recently been developed by PHE, NHSE and Age UK. It will be made available on NHS Choices and to GP surgeries.</w:t>
            </w:r>
          </w:p>
          <w:p w:rsidR="00B27FBE" w:rsidRDefault="00B27FBE" w:rsidP="00A944C9">
            <w:pPr>
              <w:shd w:val="clear" w:color="auto" w:fill="E5DFEC" w:themeFill="accent4" w:themeFillTint="33"/>
              <w:rPr>
                <w:rFonts w:ascii="Arial" w:hAnsi="Arial" w:cs="Arial"/>
                <w:sz w:val="20"/>
                <w:szCs w:val="20"/>
              </w:rPr>
            </w:pPr>
          </w:p>
          <w:p w:rsidR="00C91918" w:rsidRDefault="00F30A1D" w:rsidP="00A944C9">
            <w:pPr>
              <w:shd w:val="clear" w:color="auto" w:fill="E5DFEC" w:themeFill="accent4" w:themeFillTint="33"/>
              <w:rPr>
                <w:rFonts w:ascii="Arial" w:hAnsi="Arial" w:cs="Arial"/>
                <w:sz w:val="20"/>
                <w:szCs w:val="20"/>
              </w:rPr>
            </w:pPr>
            <w:r>
              <w:rPr>
                <w:rFonts w:ascii="Arial" w:hAnsi="Arial" w:cs="Arial"/>
                <w:sz w:val="20"/>
                <w:szCs w:val="20"/>
              </w:rPr>
              <w:object w:dxaOrig="1531" w:dyaOrig="990">
                <v:shape id="_x0000_i1027" type="#_x0000_t75" style="width:76.4pt;height:49.45pt" o:ole="">
                  <v:imagedata r:id="rId78" o:title=""/>
                </v:shape>
                <o:OLEObject Type="Embed" ProgID="AcroExch.Document.11" ShapeID="_x0000_i1027" DrawAspect="Icon" ObjectID="_1565782985" r:id="rId79"/>
              </w:object>
            </w:r>
            <w:r>
              <w:rPr>
                <w:rFonts w:ascii="Arial" w:hAnsi="Arial" w:cs="Arial"/>
                <w:sz w:val="20"/>
                <w:szCs w:val="20"/>
              </w:rPr>
              <w:object w:dxaOrig="1531" w:dyaOrig="990">
                <v:shape id="_x0000_i1028" type="#_x0000_t75" style="width:76.4pt;height:49.45pt" o:ole="">
                  <v:imagedata r:id="rId80" o:title=""/>
                </v:shape>
                <o:OLEObject Type="Embed" ProgID="AcroExch.Document.11" ShapeID="_x0000_i1028" DrawAspect="Icon" ObjectID="_1565782986" r:id="rId81"/>
              </w:object>
            </w:r>
            <w:bookmarkStart w:id="0" w:name="_MON_1564923161"/>
            <w:bookmarkEnd w:id="0"/>
            <w:r>
              <w:rPr>
                <w:rFonts w:ascii="Arial" w:hAnsi="Arial" w:cs="Arial"/>
                <w:sz w:val="20"/>
                <w:szCs w:val="20"/>
              </w:rPr>
              <w:object w:dxaOrig="1531" w:dyaOrig="990">
                <v:shape id="_x0000_i1029" type="#_x0000_t75" style="width:76.4pt;height:49.45pt" o:ole="">
                  <v:imagedata r:id="rId82" o:title=""/>
                </v:shape>
                <o:OLEObject Type="Embed" ProgID="Word.Document.12" ShapeID="_x0000_i1029" DrawAspect="Icon" ObjectID="_1565782987" r:id="rId83">
                  <o:FieldCodes>\s</o:FieldCodes>
                </o:OLEObject>
              </w:object>
            </w:r>
          </w:p>
          <w:p w:rsidR="00CF10A2" w:rsidRPr="00695DC6" w:rsidRDefault="00CF10A2" w:rsidP="00A944C9">
            <w:pPr>
              <w:shd w:val="clear" w:color="auto" w:fill="E5DFEC" w:themeFill="accent4" w:themeFillTint="33"/>
              <w:rPr>
                <w:rFonts w:ascii="Arial" w:hAnsi="Arial" w:cs="Arial"/>
                <w:sz w:val="20"/>
                <w:szCs w:val="20"/>
              </w:rPr>
            </w:pPr>
          </w:p>
          <w:p w:rsidR="00AC55CA" w:rsidRDefault="00AC55CA" w:rsidP="00A944C9">
            <w:pPr>
              <w:rPr>
                <w:rFonts w:ascii="Arial" w:hAnsi="Arial" w:cs="Arial"/>
                <w:sz w:val="24"/>
                <w:szCs w:val="24"/>
                <w:u w:val="single"/>
              </w:rPr>
            </w:pPr>
          </w:p>
        </w:tc>
      </w:tr>
      <w:tr w:rsidR="008A752D" w:rsidRPr="006A08BA" w:rsidTr="00A944C9">
        <w:tc>
          <w:tcPr>
            <w:tcW w:w="9866" w:type="dxa"/>
            <w:tcBorders>
              <w:top w:val="dashSmallGap" w:sz="4" w:space="0" w:color="auto"/>
              <w:left w:val="dashSmallGap" w:sz="4" w:space="0" w:color="auto"/>
              <w:bottom w:val="dashSmallGap" w:sz="4" w:space="0" w:color="auto"/>
              <w:right w:val="dashSmallGap" w:sz="4" w:space="0" w:color="auto"/>
            </w:tcBorders>
            <w:shd w:val="clear" w:color="auto" w:fill="DAEEF3" w:themeFill="accent5" w:themeFillTint="33"/>
          </w:tcPr>
          <w:p w:rsidR="008A752D" w:rsidRPr="00603B9A" w:rsidRDefault="008A752D" w:rsidP="00A944C9">
            <w:pPr>
              <w:jc w:val="center"/>
              <w:rPr>
                <w:rFonts w:ascii="Arial" w:hAnsi="Arial" w:cs="Arial"/>
                <w:sz w:val="24"/>
                <w:szCs w:val="24"/>
                <w:u w:val="single"/>
              </w:rPr>
            </w:pPr>
          </w:p>
          <w:p w:rsidR="006F1ACA" w:rsidRPr="00FC14E8" w:rsidRDefault="008A752D" w:rsidP="00A944C9">
            <w:pPr>
              <w:jc w:val="center"/>
              <w:rPr>
                <w:rFonts w:ascii="Arial" w:hAnsi="Arial" w:cs="Arial"/>
              </w:rPr>
            </w:pPr>
            <w:r w:rsidRPr="00FC14E8">
              <w:rPr>
                <w:rFonts w:ascii="Arial" w:hAnsi="Arial" w:cs="Arial"/>
              </w:rPr>
              <w:t>Data,</w:t>
            </w:r>
            <w:r w:rsidR="00C023C0" w:rsidRPr="00FC14E8">
              <w:rPr>
                <w:rFonts w:ascii="Arial" w:hAnsi="Arial" w:cs="Arial"/>
              </w:rPr>
              <w:t xml:space="preserve"> Documents,</w:t>
            </w:r>
            <w:r w:rsidRPr="00FC14E8">
              <w:rPr>
                <w:rFonts w:ascii="Arial" w:hAnsi="Arial" w:cs="Arial"/>
              </w:rPr>
              <w:t xml:space="preserve"> Letters</w:t>
            </w:r>
            <w:r w:rsidR="00C07201" w:rsidRPr="00FC14E8">
              <w:rPr>
                <w:rFonts w:ascii="Arial" w:hAnsi="Arial" w:cs="Arial"/>
              </w:rPr>
              <w:t xml:space="preserve">, </w:t>
            </w:r>
            <w:r w:rsidR="00C023C0" w:rsidRPr="00FC14E8">
              <w:rPr>
                <w:rFonts w:ascii="Arial" w:hAnsi="Arial" w:cs="Arial"/>
              </w:rPr>
              <w:t>Reports</w:t>
            </w:r>
            <w:r w:rsidR="00C07201" w:rsidRPr="00FC14E8">
              <w:rPr>
                <w:rFonts w:ascii="Arial" w:hAnsi="Arial" w:cs="Arial"/>
              </w:rPr>
              <w:t xml:space="preserve"> &amp; General Information </w:t>
            </w:r>
          </w:p>
          <w:p w:rsidR="008A752D" w:rsidRPr="00603B9A" w:rsidRDefault="008A752D" w:rsidP="00A944C9">
            <w:pPr>
              <w:jc w:val="center"/>
              <w:rPr>
                <w:rFonts w:ascii="Arial" w:hAnsi="Arial" w:cs="Arial"/>
                <w:sz w:val="24"/>
                <w:szCs w:val="24"/>
                <w:u w:val="single"/>
              </w:rPr>
            </w:pPr>
          </w:p>
        </w:tc>
      </w:tr>
      <w:tr w:rsidR="00AE13D7" w:rsidRPr="006A08BA" w:rsidTr="00A944C9">
        <w:tc>
          <w:tcPr>
            <w:tcW w:w="9866" w:type="dxa"/>
            <w:tcBorders>
              <w:top w:val="dashSmallGap" w:sz="4" w:space="0" w:color="auto"/>
            </w:tcBorders>
            <w:shd w:val="clear" w:color="auto" w:fill="auto"/>
          </w:tcPr>
          <w:p w:rsidR="00AE13D7" w:rsidRDefault="00AE13D7" w:rsidP="00A944C9">
            <w:pPr>
              <w:jc w:val="center"/>
              <w:rPr>
                <w:rFonts w:ascii="Arial" w:hAnsi="Arial" w:cs="Arial"/>
                <w:sz w:val="24"/>
                <w:szCs w:val="24"/>
                <w:u w:val="single"/>
              </w:rPr>
            </w:pPr>
          </w:p>
        </w:tc>
      </w:tr>
      <w:tr w:rsidR="008A752D" w:rsidRPr="006A08BA" w:rsidTr="00A944C9">
        <w:trPr>
          <w:trHeight w:val="1770"/>
        </w:trPr>
        <w:tc>
          <w:tcPr>
            <w:tcW w:w="9866" w:type="dxa"/>
            <w:shd w:val="clear" w:color="auto" w:fill="auto"/>
          </w:tcPr>
          <w:p w:rsidR="00A944C9" w:rsidRPr="00A944C9" w:rsidRDefault="00A944C9" w:rsidP="00A944C9">
            <w:pPr>
              <w:shd w:val="clear" w:color="auto" w:fill="DAEEF3" w:themeFill="accent5" w:themeFillTint="33"/>
              <w:rPr>
                <w:rFonts w:ascii="Arial" w:hAnsi="Arial" w:cs="Arial"/>
                <w:sz w:val="24"/>
                <w:szCs w:val="24"/>
              </w:rPr>
            </w:pPr>
            <w:r w:rsidRPr="00A944C9">
              <w:rPr>
                <w:rFonts w:ascii="Arial" w:hAnsi="Arial" w:cs="Arial"/>
                <w:sz w:val="24"/>
                <w:szCs w:val="24"/>
              </w:rPr>
              <w:t>Antibiotic resistance national campaign (October 2017)</w:t>
            </w:r>
          </w:p>
          <w:p w:rsidR="00A944C9" w:rsidRPr="00A944C9" w:rsidRDefault="00A944C9" w:rsidP="00A944C9">
            <w:pPr>
              <w:shd w:val="clear" w:color="auto" w:fill="DAEEF3" w:themeFill="accent5" w:themeFillTint="33"/>
              <w:rPr>
                <w:rFonts w:ascii="Arial" w:hAnsi="Arial" w:cs="Arial"/>
                <w:sz w:val="20"/>
                <w:szCs w:val="20"/>
                <w:u w:val="single"/>
              </w:rPr>
            </w:pPr>
            <w:r w:rsidRPr="00A944C9">
              <w:rPr>
                <w:rFonts w:ascii="Arial" w:hAnsi="Arial" w:cs="Arial"/>
                <w:sz w:val="20"/>
                <w:szCs w:val="20"/>
              </w:rPr>
              <w:t>In October 2017 Public Health England (PHE) will launch a national campaign across England to support the government’s efforts to reduce inappropriate antibiotic prescribing by raising awareness of the issue of</w:t>
            </w:r>
          </w:p>
          <w:p w:rsidR="00A944C9" w:rsidRPr="00A944C9" w:rsidRDefault="00A944C9" w:rsidP="00A944C9">
            <w:pPr>
              <w:shd w:val="clear" w:color="auto" w:fill="DAEEF3" w:themeFill="accent5" w:themeFillTint="33"/>
              <w:rPr>
                <w:rFonts w:ascii="Arial" w:hAnsi="Arial" w:cs="Arial"/>
                <w:sz w:val="20"/>
                <w:szCs w:val="20"/>
              </w:rPr>
            </w:pPr>
            <w:proofErr w:type="gramStart"/>
            <w:r w:rsidRPr="00A944C9">
              <w:rPr>
                <w:rFonts w:ascii="Arial" w:hAnsi="Arial" w:cs="Arial"/>
                <w:sz w:val="20"/>
                <w:szCs w:val="20"/>
              </w:rPr>
              <w:t>antibiotic</w:t>
            </w:r>
            <w:proofErr w:type="gramEnd"/>
            <w:r w:rsidRPr="00A944C9">
              <w:rPr>
                <w:rFonts w:ascii="Arial" w:hAnsi="Arial" w:cs="Arial"/>
                <w:sz w:val="20"/>
                <w:szCs w:val="20"/>
              </w:rPr>
              <w:t xml:space="preserve"> resistance and reducing demand from the public.</w:t>
            </w:r>
          </w:p>
          <w:p w:rsidR="00B1574A" w:rsidRPr="00B1574A" w:rsidRDefault="00B1574A" w:rsidP="00A944C9">
            <w:pPr>
              <w:shd w:val="clear" w:color="auto" w:fill="DAEEF3" w:themeFill="accent5" w:themeFillTint="33"/>
              <w:rPr>
                <w:rFonts w:ascii="Arial" w:hAnsi="Arial" w:cs="Arial"/>
                <w:sz w:val="20"/>
                <w:szCs w:val="20"/>
              </w:rPr>
            </w:pPr>
            <w:r w:rsidRPr="00B1574A">
              <w:rPr>
                <w:rFonts w:ascii="Arial" w:hAnsi="Arial" w:cs="Arial"/>
                <w:sz w:val="20"/>
                <w:szCs w:val="20"/>
              </w:rPr>
              <w:t>The attached briefing note provides more detailed information, but the main aims of the campaign are to:</w:t>
            </w:r>
          </w:p>
          <w:p w:rsidR="00B1574A" w:rsidRPr="00B1574A" w:rsidRDefault="00B1574A" w:rsidP="00A944C9">
            <w:pPr>
              <w:shd w:val="clear" w:color="auto" w:fill="DAEEF3" w:themeFill="accent5" w:themeFillTint="33"/>
              <w:rPr>
                <w:rFonts w:ascii="Arial" w:hAnsi="Arial" w:cs="Arial"/>
                <w:sz w:val="20"/>
                <w:szCs w:val="20"/>
              </w:rPr>
            </w:pPr>
            <w:r w:rsidRPr="00B1574A">
              <w:rPr>
                <w:rFonts w:ascii="Arial" w:hAnsi="Arial" w:cs="Arial"/>
                <w:sz w:val="20"/>
                <w:szCs w:val="20"/>
              </w:rPr>
              <w:t> </w:t>
            </w:r>
          </w:p>
          <w:p w:rsidR="00B1574A" w:rsidRPr="00B1574A" w:rsidRDefault="00B1574A" w:rsidP="00A944C9">
            <w:pPr>
              <w:pStyle w:val="ListParagraph"/>
              <w:numPr>
                <w:ilvl w:val="0"/>
                <w:numId w:val="13"/>
              </w:numPr>
              <w:shd w:val="clear" w:color="auto" w:fill="DAEEF3" w:themeFill="accent5" w:themeFillTint="33"/>
              <w:tabs>
                <w:tab w:val="left" w:pos="284"/>
              </w:tabs>
              <w:ind w:left="0" w:firstLine="0"/>
              <w:rPr>
                <w:rFonts w:ascii="Arial" w:hAnsi="Arial" w:cs="Arial"/>
                <w:sz w:val="20"/>
                <w:szCs w:val="20"/>
              </w:rPr>
            </w:pPr>
            <w:r w:rsidRPr="00B1574A">
              <w:rPr>
                <w:rFonts w:ascii="Arial" w:hAnsi="Arial" w:cs="Arial"/>
                <w:sz w:val="20"/>
                <w:szCs w:val="20"/>
              </w:rPr>
              <w:t>Alert and inform the public to the issue of antibiotic resistance and increase recognition of personal risk of inappropriate antibiotic usage.</w:t>
            </w:r>
          </w:p>
          <w:p w:rsidR="00B1574A" w:rsidRPr="00B1574A" w:rsidRDefault="00B1574A" w:rsidP="00A944C9">
            <w:pPr>
              <w:pStyle w:val="ListParagraph"/>
              <w:numPr>
                <w:ilvl w:val="0"/>
                <w:numId w:val="13"/>
              </w:numPr>
              <w:shd w:val="clear" w:color="auto" w:fill="DAEEF3" w:themeFill="accent5" w:themeFillTint="33"/>
              <w:tabs>
                <w:tab w:val="left" w:pos="284"/>
                <w:tab w:val="left" w:pos="568"/>
              </w:tabs>
              <w:ind w:left="0" w:firstLine="0"/>
              <w:rPr>
                <w:rFonts w:ascii="Arial" w:hAnsi="Arial" w:cs="Arial"/>
                <w:sz w:val="20"/>
                <w:szCs w:val="20"/>
              </w:rPr>
            </w:pPr>
            <w:r w:rsidRPr="00B1574A">
              <w:rPr>
                <w:rFonts w:ascii="Arial" w:hAnsi="Arial" w:cs="Arial"/>
                <w:sz w:val="20"/>
                <w:szCs w:val="20"/>
              </w:rPr>
              <w:t>Increase public understanding about why antibiotics might not be prescribed, helping to reduce demand.</w:t>
            </w:r>
          </w:p>
          <w:p w:rsidR="00B1574A" w:rsidRPr="00B1574A" w:rsidRDefault="00B1574A" w:rsidP="00A944C9">
            <w:pPr>
              <w:pStyle w:val="ListParagraph"/>
              <w:numPr>
                <w:ilvl w:val="0"/>
                <w:numId w:val="13"/>
              </w:numPr>
              <w:shd w:val="clear" w:color="auto" w:fill="DAEEF3" w:themeFill="accent5" w:themeFillTint="33"/>
              <w:tabs>
                <w:tab w:val="left" w:pos="284"/>
                <w:tab w:val="left" w:pos="568"/>
              </w:tabs>
              <w:ind w:left="0" w:firstLine="0"/>
              <w:rPr>
                <w:rFonts w:ascii="Arial" w:hAnsi="Arial" w:cs="Arial"/>
                <w:sz w:val="20"/>
                <w:szCs w:val="20"/>
              </w:rPr>
            </w:pPr>
            <w:r w:rsidRPr="00B1574A">
              <w:rPr>
                <w:rFonts w:ascii="Arial" w:hAnsi="Arial" w:cs="Arial"/>
                <w:sz w:val="20"/>
                <w:szCs w:val="20"/>
              </w:rPr>
              <w:t>Support healthcare professional change by boosting support for alternatives to antibiotic prescribing.</w:t>
            </w:r>
          </w:p>
          <w:p w:rsidR="00B1574A" w:rsidRPr="00B1574A" w:rsidRDefault="00B1574A" w:rsidP="00A944C9">
            <w:pPr>
              <w:shd w:val="clear" w:color="auto" w:fill="DAEEF3" w:themeFill="accent5" w:themeFillTint="33"/>
              <w:tabs>
                <w:tab w:val="left" w:pos="568"/>
              </w:tabs>
              <w:rPr>
                <w:rFonts w:ascii="Arial" w:hAnsi="Arial" w:cs="Arial"/>
                <w:sz w:val="20"/>
                <w:szCs w:val="20"/>
              </w:rPr>
            </w:pPr>
          </w:p>
          <w:p w:rsidR="00B1574A" w:rsidRPr="00B1574A" w:rsidRDefault="00B1574A" w:rsidP="00A944C9">
            <w:pPr>
              <w:shd w:val="clear" w:color="auto" w:fill="DAEEF3" w:themeFill="accent5" w:themeFillTint="33"/>
              <w:rPr>
                <w:rFonts w:ascii="Arial" w:hAnsi="Arial" w:cs="Arial"/>
                <w:sz w:val="20"/>
                <w:szCs w:val="20"/>
              </w:rPr>
            </w:pPr>
            <w:r w:rsidRPr="00B1574A">
              <w:rPr>
                <w:rFonts w:ascii="Arial" w:hAnsi="Arial" w:cs="Arial"/>
                <w:sz w:val="20"/>
                <w:szCs w:val="20"/>
              </w:rPr>
              <w:t xml:space="preserve">You can sign up for campaign resources and updates </w:t>
            </w:r>
            <w:hyperlink r:id="rId84" w:history="1">
              <w:r w:rsidRPr="00985245">
                <w:rPr>
                  <w:rStyle w:val="Hyperlink"/>
                  <w:rFonts w:ascii="Arial" w:hAnsi="Arial" w:cs="Arial"/>
                  <w:sz w:val="20"/>
                  <w:szCs w:val="20"/>
                </w:rPr>
                <w:t>here</w:t>
              </w:r>
              <w:r w:rsidR="00985245" w:rsidRPr="00985245">
                <w:rPr>
                  <w:rStyle w:val="Hyperlink"/>
                  <w:rFonts w:ascii="Arial" w:hAnsi="Arial" w:cs="Arial"/>
                  <w:sz w:val="20"/>
                  <w:szCs w:val="20"/>
                </w:rPr>
                <w:t>.</w:t>
              </w:r>
            </w:hyperlink>
            <w:r w:rsidRPr="00B1574A">
              <w:rPr>
                <w:rFonts w:ascii="Arial" w:hAnsi="Arial" w:cs="Arial"/>
                <w:sz w:val="20"/>
                <w:szCs w:val="20"/>
              </w:rPr>
              <w:t xml:space="preserve"> </w:t>
            </w:r>
          </w:p>
          <w:p w:rsidR="00B1574A" w:rsidRPr="00B1574A" w:rsidRDefault="00B1574A" w:rsidP="00A944C9">
            <w:pPr>
              <w:shd w:val="clear" w:color="auto" w:fill="DAEEF3" w:themeFill="accent5" w:themeFillTint="33"/>
              <w:rPr>
                <w:rFonts w:ascii="Arial" w:hAnsi="Arial" w:cs="Arial"/>
                <w:sz w:val="20"/>
                <w:szCs w:val="20"/>
              </w:rPr>
            </w:pPr>
            <w:r w:rsidRPr="00B1574A">
              <w:rPr>
                <w:rFonts w:ascii="Arial" w:hAnsi="Arial" w:cs="Arial"/>
                <w:sz w:val="20"/>
                <w:szCs w:val="20"/>
              </w:rPr>
              <w:t> </w:t>
            </w:r>
          </w:p>
          <w:p w:rsidR="00B1574A" w:rsidRDefault="00B1574A" w:rsidP="00A944C9">
            <w:pPr>
              <w:shd w:val="clear" w:color="auto" w:fill="DAEEF3" w:themeFill="accent5" w:themeFillTint="33"/>
              <w:rPr>
                <w:rFonts w:ascii="Arial" w:hAnsi="Arial" w:cs="Arial"/>
                <w:sz w:val="20"/>
                <w:szCs w:val="20"/>
              </w:rPr>
            </w:pPr>
            <w:r w:rsidRPr="00B1574A">
              <w:rPr>
                <w:rFonts w:ascii="Arial" w:hAnsi="Arial" w:cs="Arial"/>
                <w:sz w:val="20"/>
                <w:szCs w:val="20"/>
              </w:rPr>
              <w:t xml:space="preserve">Also on the website is </w:t>
            </w:r>
            <w:hyperlink r:id="rId85" w:history="1">
              <w:r w:rsidRPr="00985245">
                <w:rPr>
                  <w:rStyle w:val="Hyperlink"/>
                  <w:rFonts w:ascii="Arial" w:hAnsi="Arial" w:cs="Arial"/>
                  <w:sz w:val="20"/>
                  <w:szCs w:val="20"/>
                </w:rPr>
                <w:t>a link to recent Webinar</w:t>
              </w:r>
            </w:hyperlink>
            <w:r w:rsidRPr="00B1574A">
              <w:rPr>
                <w:rFonts w:ascii="Arial" w:hAnsi="Arial" w:cs="Arial"/>
                <w:sz w:val="20"/>
                <w:szCs w:val="20"/>
              </w:rPr>
              <w:t xml:space="preserve"> with further details on the campaign: </w:t>
            </w:r>
          </w:p>
          <w:p w:rsidR="005D43F2" w:rsidRDefault="005D43F2" w:rsidP="00A944C9">
            <w:pPr>
              <w:shd w:val="clear" w:color="auto" w:fill="DAEEF3" w:themeFill="accent5" w:themeFillTint="33"/>
              <w:rPr>
                <w:rFonts w:ascii="Arial" w:hAnsi="Arial" w:cs="Arial"/>
                <w:sz w:val="20"/>
                <w:szCs w:val="20"/>
              </w:rPr>
            </w:pPr>
          </w:p>
          <w:p w:rsidR="005D43F2" w:rsidRPr="005D43F2" w:rsidRDefault="005D43F2" w:rsidP="00A944C9">
            <w:pPr>
              <w:shd w:val="clear" w:color="auto" w:fill="DAEEF3" w:themeFill="accent5" w:themeFillTint="33"/>
              <w:rPr>
                <w:rFonts w:ascii="Arial" w:hAnsi="Arial" w:cs="Arial"/>
                <w:sz w:val="20"/>
                <w:szCs w:val="20"/>
              </w:rPr>
            </w:pPr>
            <w:r w:rsidRPr="005D43F2">
              <w:rPr>
                <w:rFonts w:ascii="Arial" w:eastAsia="Times New Roman" w:hAnsi="Arial" w:cs="Arial"/>
                <w:color w:val="202020"/>
                <w:sz w:val="20"/>
                <w:szCs w:val="20"/>
              </w:rPr>
              <w:t>Pre ordering of free campaign materials for the national campaign is now available on the Campaign Resource Centre (CRC)</w:t>
            </w:r>
            <w:proofErr w:type="gramStart"/>
            <w:r>
              <w:rPr>
                <w:rFonts w:ascii="Arial" w:eastAsia="Times New Roman" w:hAnsi="Arial" w:cs="Arial"/>
                <w:color w:val="202020"/>
                <w:sz w:val="20"/>
                <w:szCs w:val="20"/>
              </w:rPr>
              <w:t>,</w:t>
            </w:r>
            <w:proofErr w:type="gramEnd"/>
            <w:r>
              <w:rPr>
                <w:rFonts w:ascii="Arial" w:eastAsia="Times New Roman" w:hAnsi="Arial" w:cs="Arial"/>
                <w:color w:val="202020"/>
                <w:sz w:val="20"/>
                <w:szCs w:val="20"/>
              </w:rPr>
              <w:t xml:space="preserve"> please </w:t>
            </w:r>
            <w:hyperlink r:id="rId86" w:history="1">
              <w:r w:rsidRPr="005D43F2">
                <w:rPr>
                  <w:rStyle w:val="Hyperlink"/>
                  <w:rFonts w:ascii="Arial" w:eastAsia="Times New Roman" w:hAnsi="Arial" w:cs="Arial"/>
                  <w:sz w:val="20"/>
                  <w:szCs w:val="20"/>
                </w:rPr>
                <w:t>click here</w:t>
              </w:r>
            </w:hyperlink>
            <w:r>
              <w:rPr>
                <w:rFonts w:ascii="Arial" w:eastAsia="Times New Roman" w:hAnsi="Arial" w:cs="Arial"/>
                <w:color w:val="202020"/>
                <w:sz w:val="20"/>
                <w:szCs w:val="20"/>
              </w:rPr>
              <w:t xml:space="preserve"> for further information. </w:t>
            </w:r>
          </w:p>
          <w:p w:rsidR="00B1574A" w:rsidRPr="00B1574A" w:rsidRDefault="00B1574A" w:rsidP="00A944C9">
            <w:pPr>
              <w:shd w:val="clear" w:color="auto" w:fill="DAEEF3" w:themeFill="accent5" w:themeFillTint="33"/>
              <w:rPr>
                <w:rFonts w:ascii="Arial" w:hAnsi="Arial" w:cs="Arial"/>
                <w:sz w:val="20"/>
                <w:szCs w:val="20"/>
              </w:rPr>
            </w:pPr>
            <w:r w:rsidRPr="00B1574A">
              <w:rPr>
                <w:rFonts w:ascii="Arial" w:hAnsi="Arial" w:cs="Arial"/>
                <w:sz w:val="20"/>
                <w:szCs w:val="20"/>
              </w:rPr>
              <w:t> </w:t>
            </w:r>
          </w:p>
          <w:p w:rsidR="00B1574A" w:rsidRPr="00B1574A" w:rsidRDefault="00B1574A" w:rsidP="00A944C9">
            <w:pPr>
              <w:shd w:val="clear" w:color="auto" w:fill="DAEEF3" w:themeFill="accent5" w:themeFillTint="33"/>
              <w:rPr>
                <w:rFonts w:ascii="Arial" w:hAnsi="Arial" w:cs="Arial"/>
                <w:sz w:val="20"/>
                <w:szCs w:val="20"/>
              </w:rPr>
            </w:pPr>
            <w:r w:rsidRPr="00B1574A">
              <w:rPr>
                <w:rFonts w:ascii="Arial" w:hAnsi="Arial" w:cs="Arial"/>
                <w:b/>
                <w:bCs/>
                <w:sz w:val="20"/>
                <w:szCs w:val="20"/>
              </w:rPr>
              <w:t>How you can get involved:</w:t>
            </w:r>
          </w:p>
          <w:p w:rsidR="00B1574A" w:rsidRPr="00B1574A" w:rsidRDefault="00B1574A" w:rsidP="00A944C9">
            <w:pPr>
              <w:shd w:val="clear" w:color="auto" w:fill="DAEEF3" w:themeFill="accent5" w:themeFillTint="33"/>
              <w:rPr>
                <w:rFonts w:ascii="Arial" w:hAnsi="Arial" w:cs="Arial"/>
                <w:sz w:val="20"/>
                <w:szCs w:val="20"/>
              </w:rPr>
            </w:pPr>
            <w:r w:rsidRPr="00B1574A">
              <w:rPr>
                <w:rFonts w:ascii="Arial" w:hAnsi="Arial" w:cs="Arial"/>
                <w:sz w:val="20"/>
                <w:szCs w:val="20"/>
              </w:rPr>
              <w:t> </w:t>
            </w:r>
          </w:p>
          <w:p w:rsidR="00B1574A" w:rsidRDefault="00B1574A" w:rsidP="00FA476F">
            <w:pPr>
              <w:numPr>
                <w:ilvl w:val="0"/>
                <w:numId w:val="10"/>
              </w:numPr>
              <w:shd w:val="clear" w:color="auto" w:fill="DAEEF3" w:themeFill="accent5" w:themeFillTint="33"/>
              <w:tabs>
                <w:tab w:val="left" w:pos="284"/>
              </w:tabs>
              <w:ind w:left="284" w:hanging="284"/>
              <w:rPr>
                <w:rFonts w:ascii="Arial" w:hAnsi="Arial" w:cs="Arial"/>
                <w:sz w:val="20"/>
                <w:szCs w:val="20"/>
              </w:rPr>
            </w:pPr>
            <w:r w:rsidRPr="00B1574A">
              <w:rPr>
                <w:rFonts w:ascii="Arial" w:hAnsi="Arial" w:cs="Arial"/>
                <w:sz w:val="20"/>
                <w:szCs w:val="20"/>
              </w:rPr>
              <w:t xml:space="preserve">60% of GPs and 250 hospitals will automatically receive campaign materials however the campaign team are keen to identify those not yet signed up. To find out which of your local practices / trusts are signed up and fill any gaps please visit the </w:t>
            </w:r>
            <w:hyperlink r:id="rId87" w:history="1">
              <w:r w:rsidRPr="00B1574A">
                <w:rPr>
                  <w:rStyle w:val="Hyperlink"/>
                  <w:rFonts w:ascii="Arial" w:hAnsi="Arial" w:cs="Arial"/>
                  <w:sz w:val="20"/>
                  <w:szCs w:val="20"/>
                </w:rPr>
                <w:t>Getting Involved</w:t>
              </w:r>
            </w:hyperlink>
            <w:r w:rsidRPr="00B1574A">
              <w:rPr>
                <w:rFonts w:ascii="Arial" w:hAnsi="Arial" w:cs="Arial"/>
                <w:sz w:val="20"/>
                <w:szCs w:val="20"/>
              </w:rPr>
              <w:t xml:space="preserve">  page and follow the instructions. </w:t>
            </w:r>
          </w:p>
          <w:p w:rsidR="00B1574A" w:rsidRPr="00B1574A" w:rsidRDefault="00B1574A" w:rsidP="00FA476F">
            <w:pPr>
              <w:shd w:val="clear" w:color="auto" w:fill="DAEEF3" w:themeFill="accent5" w:themeFillTint="33"/>
              <w:tabs>
                <w:tab w:val="left" w:pos="284"/>
              </w:tabs>
              <w:ind w:left="284" w:hanging="284"/>
              <w:rPr>
                <w:rFonts w:ascii="Arial" w:hAnsi="Arial" w:cs="Arial"/>
                <w:sz w:val="20"/>
                <w:szCs w:val="20"/>
              </w:rPr>
            </w:pPr>
          </w:p>
          <w:p w:rsidR="00B1574A" w:rsidRPr="00B1574A" w:rsidRDefault="00B1574A" w:rsidP="00FA476F">
            <w:pPr>
              <w:numPr>
                <w:ilvl w:val="0"/>
                <w:numId w:val="10"/>
              </w:numPr>
              <w:shd w:val="clear" w:color="auto" w:fill="DAEEF3" w:themeFill="accent5" w:themeFillTint="33"/>
              <w:tabs>
                <w:tab w:val="left" w:pos="284"/>
              </w:tabs>
              <w:ind w:left="284" w:hanging="284"/>
              <w:rPr>
                <w:rFonts w:ascii="Arial" w:hAnsi="Arial" w:cs="Arial"/>
                <w:sz w:val="20"/>
                <w:szCs w:val="20"/>
              </w:rPr>
            </w:pPr>
            <w:r w:rsidRPr="00B1574A">
              <w:rPr>
                <w:rFonts w:ascii="Arial" w:hAnsi="Arial" w:cs="Arial"/>
                <w:sz w:val="20"/>
                <w:szCs w:val="20"/>
              </w:rPr>
              <w:t>We are keen to encourage partners to display campaign materials where the public are likely to see them, for example in pharmacies, libraries, children’s centres and care settings, so please circulate this information widely to partners and encourage them to sign up.</w:t>
            </w:r>
          </w:p>
          <w:p w:rsidR="00B1574A" w:rsidRPr="00B1574A" w:rsidRDefault="00B1574A" w:rsidP="00A944C9">
            <w:pPr>
              <w:shd w:val="clear" w:color="auto" w:fill="DAEEF3" w:themeFill="accent5" w:themeFillTint="33"/>
              <w:rPr>
                <w:rFonts w:ascii="Arial" w:hAnsi="Arial" w:cs="Arial"/>
                <w:sz w:val="20"/>
                <w:szCs w:val="20"/>
              </w:rPr>
            </w:pPr>
          </w:p>
          <w:p w:rsidR="00316F33" w:rsidRDefault="00B1574A" w:rsidP="00A944C9">
            <w:pPr>
              <w:shd w:val="clear" w:color="auto" w:fill="DAEEF3" w:themeFill="accent5" w:themeFillTint="33"/>
              <w:rPr>
                <w:rFonts w:ascii="Arial" w:hAnsi="Arial" w:cs="Arial"/>
                <w:sz w:val="20"/>
                <w:szCs w:val="20"/>
              </w:rPr>
            </w:pPr>
            <w:r w:rsidRPr="00B1574A">
              <w:rPr>
                <w:rFonts w:ascii="Arial" w:hAnsi="Arial" w:cs="Arial"/>
                <w:sz w:val="20"/>
                <w:szCs w:val="20"/>
              </w:rPr>
              <w:t>For more information contact Helen McAuslane</w:t>
            </w:r>
            <w:r>
              <w:rPr>
                <w:rFonts w:ascii="Arial" w:hAnsi="Arial" w:cs="Arial"/>
                <w:sz w:val="20"/>
                <w:szCs w:val="20"/>
              </w:rPr>
              <w:t xml:space="preserve">, </w:t>
            </w:r>
            <w:r w:rsidRPr="00B1574A">
              <w:rPr>
                <w:rFonts w:ascii="Arial" w:hAnsi="Arial" w:cs="Arial"/>
                <w:sz w:val="20"/>
                <w:szCs w:val="20"/>
              </w:rPr>
              <w:t>Consultant in Health Protection</w:t>
            </w:r>
            <w:r w:rsidR="00C72FC9">
              <w:rPr>
                <w:rFonts w:ascii="Arial" w:hAnsi="Arial" w:cs="Arial"/>
                <w:sz w:val="20"/>
                <w:szCs w:val="20"/>
              </w:rPr>
              <w:t>,</w:t>
            </w:r>
            <w:r w:rsidR="00C72FC9">
              <w:t xml:space="preserve"> </w:t>
            </w:r>
            <w:r w:rsidR="00C72FC9" w:rsidRPr="00C72FC9">
              <w:rPr>
                <w:rFonts w:ascii="Arial" w:hAnsi="Arial" w:cs="Arial"/>
                <w:sz w:val="20"/>
                <w:szCs w:val="20"/>
              </w:rPr>
              <w:t>Yorkshire and the Humber Health Protection Team</w:t>
            </w:r>
            <w:r>
              <w:rPr>
                <w:rFonts w:ascii="Arial" w:hAnsi="Arial" w:cs="Arial"/>
                <w:sz w:val="20"/>
                <w:szCs w:val="20"/>
              </w:rPr>
              <w:t xml:space="preserve"> e:mail </w:t>
            </w:r>
            <w:hyperlink r:id="rId88" w:history="1">
              <w:r w:rsidRPr="00B1574A">
                <w:rPr>
                  <w:rStyle w:val="Hyperlink"/>
                  <w:rFonts w:ascii="Arial" w:hAnsi="Arial" w:cs="Arial"/>
                  <w:sz w:val="20"/>
                  <w:szCs w:val="20"/>
                </w:rPr>
                <w:t>Helen.mcauslane@phe.gov.uk</w:t>
              </w:r>
            </w:hyperlink>
          </w:p>
          <w:p w:rsidR="005F07FD" w:rsidRDefault="005F07FD" w:rsidP="00A944C9">
            <w:pPr>
              <w:shd w:val="clear" w:color="auto" w:fill="DAEEF3" w:themeFill="accent5" w:themeFillTint="33"/>
              <w:rPr>
                <w:rFonts w:ascii="Arial" w:hAnsi="Arial" w:cs="Arial"/>
                <w:sz w:val="20"/>
                <w:szCs w:val="20"/>
              </w:rPr>
            </w:pPr>
          </w:p>
          <w:p w:rsidR="005F07FD" w:rsidRDefault="005F07FD" w:rsidP="00A944C9">
            <w:pPr>
              <w:shd w:val="clear" w:color="auto" w:fill="DAEEF3" w:themeFill="accent5" w:themeFillTint="33"/>
              <w:rPr>
                <w:rFonts w:ascii="Arial" w:hAnsi="Arial" w:cs="Arial"/>
                <w:sz w:val="20"/>
                <w:szCs w:val="20"/>
              </w:rPr>
            </w:pPr>
            <w:r>
              <w:rPr>
                <w:rFonts w:ascii="Arial" w:hAnsi="Arial" w:cs="Arial"/>
                <w:sz w:val="20"/>
                <w:szCs w:val="20"/>
              </w:rPr>
              <w:object w:dxaOrig="1531" w:dyaOrig="990">
                <v:shape id="_x0000_i1030" type="#_x0000_t75" style="width:76.4pt;height:49.45pt" o:ole="">
                  <v:imagedata r:id="rId89" o:title=""/>
                </v:shape>
                <o:OLEObject Type="Embed" ProgID="AcroExch.Document.11" ShapeID="_x0000_i1030" DrawAspect="Icon" ObjectID="_1565782988" r:id="rId90"/>
              </w:object>
            </w:r>
          </w:p>
          <w:p w:rsidR="00DE6D85" w:rsidRDefault="00DE6D85" w:rsidP="00A944C9">
            <w:pPr>
              <w:shd w:val="clear" w:color="auto" w:fill="DAEEF3" w:themeFill="accent5" w:themeFillTint="33"/>
              <w:rPr>
                <w:rFonts w:ascii="Arial" w:hAnsi="Arial" w:cs="Arial"/>
                <w:sz w:val="20"/>
                <w:szCs w:val="20"/>
              </w:rPr>
            </w:pPr>
          </w:p>
          <w:p w:rsidR="00985245" w:rsidRPr="00F92B68" w:rsidRDefault="00F92B68" w:rsidP="00A944C9">
            <w:pPr>
              <w:shd w:val="clear" w:color="auto" w:fill="DAEEF3" w:themeFill="accent5" w:themeFillTint="33"/>
              <w:rPr>
                <w:rFonts w:ascii="Arial" w:hAnsi="Arial" w:cs="Arial"/>
                <w:sz w:val="24"/>
                <w:szCs w:val="20"/>
              </w:rPr>
            </w:pPr>
            <w:r w:rsidRPr="00F92B68">
              <w:rPr>
                <w:rFonts w:ascii="Arial" w:hAnsi="Arial" w:cs="Arial"/>
                <w:sz w:val="24"/>
                <w:szCs w:val="20"/>
              </w:rPr>
              <w:t>Stay Well This Winter Campaign Update and Webinar Recording</w:t>
            </w:r>
          </w:p>
          <w:p w:rsidR="00F92B68" w:rsidRDefault="00F92B68" w:rsidP="00A944C9">
            <w:pPr>
              <w:shd w:val="clear" w:color="auto" w:fill="DAEEF3" w:themeFill="accent5" w:themeFillTint="33"/>
              <w:rPr>
                <w:rFonts w:ascii="Arial" w:hAnsi="Arial" w:cs="Arial"/>
                <w:sz w:val="20"/>
                <w:szCs w:val="20"/>
              </w:rPr>
            </w:pPr>
            <w:r>
              <w:rPr>
                <w:rFonts w:ascii="Arial" w:hAnsi="Arial" w:cs="Arial"/>
                <w:sz w:val="20"/>
                <w:szCs w:val="20"/>
              </w:rPr>
              <w:t xml:space="preserve">Please </w:t>
            </w:r>
            <w:hyperlink r:id="rId91" w:history="1">
              <w:r w:rsidRPr="00F92B68">
                <w:rPr>
                  <w:rStyle w:val="Hyperlink"/>
                  <w:rFonts w:ascii="Arial" w:hAnsi="Arial" w:cs="Arial"/>
                  <w:sz w:val="20"/>
                  <w:szCs w:val="20"/>
                </w:rPr>
                <w:t>click here</w:t>
              </w:r>
            </w:hyperlink>
            <w:r>
              <w:rPr>
                <w:rFonts w:ascii="Arial" w:hAnsi="Arial" w:cs="Arial"/>
                <w:sz w:val="20"/>
                <w:szCs w:val="20"/>
              </w:rPr>
              <w:t xml:space="preserve"> to access the update and webinar recording. </w:t>
            </w:r>
          </w:p>
          <w:p w:rsidR="00737001" w:rsidRDefault="00737001" w:rsidP="00A944C9">
            <w:pPr>
              <w:shd w:val="clear" w:color="auto" w:fill="DAEEF3" w:themeFill="accent5" w:themeFillTint="33"/>
              <w:rPr>
                <w:rFonts w:ascii="Arial" w:hAnsi="Arial" w:cs="Arial"/>
                <w:sz w:val="20"/>
                <w:szCs w:val="20"/>
              </w:rPr>
            </w:pPr>
          </w:p>
          <w:p w:rsidR="005D43F2" w:rsidRDefault="005D43F2" w:rsidP="00A944C9">
            <w:pPr>
              <w:shd w:val="clear" w:color="auto" w:fill="DAEEF3" w:themeFill="accent5" w:themeFillTint="33"/>
              <w:rPr>
                <w:rFonts w:ascii="Arial" w:hAnsi="Arial" w:cs="Arial"/>
                <w:sz w:val="24"/>
                <w:szCs w:val="24"/>
              </w:rPr>
            </w:pPr>
            <w:r>
              <w:rPr>
                <w:rFonts w:ascii="Arial" w:hAnsi="Arial" w:cs="Arial"/>
                <w:sz w:val="24"/>
                <w:szCs w:val="24"/>
              </w:rPr>
              <w:t>One You Campaign</w:t>
            </w:r>
          </w:p>
          <w:p w:rsidR="005D43F2" w:rsidRDefault="005D43F2" w:rsidP="00A944C9">
            <w:pPr>
              <w:shd w:val="clear" w:color="auto" w:fill="DAEEF3" w:themeFill="accent5" w:themeFillTint="33"/>
              <w:rPr>
                <w:rFonts w:ascii="Arial" w:hAnsi="Arial" w:cs="Arial"/>
                <w:color w:val="222222"/>
                <w:sz w:val="20"/>
              </w:rPr>
            </w:pPr>
            <w:r w:rsidRPr="005D43F2">
              <w:rPr>
                <w:rFonts w:ascii="Arial" w:hAnsi="Arial" w:cs="Arial"/>
                <w:color w:val="222222"/>
                <w:sz w:val="20"/>
              </w:rPr>
              <w:t>The next few months look to be busy and we are pleased to be able to offer resources to help you run local activities</w:t>
            </w:r>
            <w:r w:rsidR="00BD3076">
              <w:rPr>
                <w:rFonts w:ascii="Arial" w:hAnsi="Arial" w:cs="Arial"/>
                <w:color w:val="222222"/>
                <w:sz w:val="20"/>
              </w:rPr>
              <w:t xml:space="preserve">, please ensure you register on the </w:t>
            </w:r>
            <w:hyperlink r:id="rId92" w:history="1">
              <w:r w:rsidR="00BD3076" w:rsidRPr="00BD3076">
                <w:rPr>
                  <w:rStyle w:val="Hyperlink"/>
                  <w:rFonts w:ascii="Arial" w:hAnsi="Arial" w:cs="Arial"/>
                  <w:sz w:val="20"/>
                </w:rPr>
                <w:t>Campaign Resources Website</w:t>
              </w:r>
            </w:hyperlink>
            <w:r w:rsidR="00BD3076">
              <w:rPr>
                <w:rFonts w:ascii="Arial" w:hAnsi="Arial" w:cs="Arial"/>
                <w:color w:val="222222"/>
                <w:sz w:val="20"/>
              </w:rPr>
              <w:t xml:space="preserve"> to access resources on Active 10, Heart Age Test and Stoptober. </w:t>
            </w:r>
          </w:p>
          <w:p w:rsidR="00493CBF" w:rsidRDefault="00493CBF" w:rsidP="00A944C9">
            <w:pPr>
              <w:shd w:val="clear" w:color="auto" w:fill="DAEEF3" w:themeFill="accent5" w:themeFillTint="33"/>
              <w:rPr>
                <w:rFonts w:ascii="Arial" w:hAnsi="Arial" w:cs="Arial"/>
                <w:color w:val="222222"/>
                <w:sz w:val="20"/>
              </w:rPr>
            </w:pPr>
          </w:p>
          <w:p w:rsidR="00493CBF" w:rsidRDefault="00493CBF" w:rsidP="00A944C9">
            <w:pPr>
              <w:shd w:val="clear" w:color="auto" w:fill="DAEEF3" w:themeFill="accent5" w:themeFillTint="33"/>
              <w:rPr>
                <w:rFonts w:ascii="Arial" w:hAnsi="Arial" w:cs="Arial"/>
                <w:color w:val="222222"/>
                <w:sz w:val="20"/>
              </w:rPr>
            </w:pPr>
            <w:r w:rsidRPr="00493CBF">
              <w:rPr>
                <w:rFonts w:ascii="Arial" w:hAnsi="Arial" w:cs="Arial"/>
                <w:color w:val="222222"/>
                <w:sz w:val="24"/>
              </w:rPr>
              <w:t>National Institute for Health Research Review on tackling multiple behaviours</w:t>
            </w:r>
          </w:p>
          <w:p w:rsidR="00085411" w:rsidRDefault="00085411" w:rsidP="00A944C9">
            <w:pPr>
              <w:shd w:val="clear" w:color="auto" w:fill="DAEEF3" w:themeFill="accent5" w:themeFillTint="33"/>
              <w:rPr>
                <w:rFonts w:ascii="Arial" w:hAnsi="Arial" w:cs="Arial"/>
                <w:color w:val="222222"/>
                <w:sz w:val="20"/>
              </w:rPr>
            </w:pPr>
            <w:r w:rsidRPr="00085411">
              <w:rPr>
                <w:rFonts w:ascii="Arial" w:hAnsi="Arial" w:cs="Arial"/>
                <w:color w:val="222222"/>
                <w:sz w:val="20"/>
                <w:lang w:val="en"/>
              </w:rPr>
              <w:t xml:space="preserve">Tackling unhealthy lifestyles can lead to modest improvements in diet, physical activity and smoking </w:t>
            </w:r>
            <w:r w:rsidR="004C6FAE" w:rsidRPr="00085411">
              <w:rPr>
                <w:rFonts w:ascii="Arial" w:hAnsi="Arial" w:cs="Arial"/>
                <w:color w:val="222222"/>
                <w:sz w:val="20"/>
                <w:lang w:val="en"/>
              </w:rPr>
              <w:t>behavio</w:t>
            </w:r>
            <w:r w:rsidR="004C6FAE">
              <w:rPr>
                <w:rFonts w:ascii="Arial" w:hAnsi="Arial" w:cs="Arial"/>
                <w:color w:val="222222"/>
                <w:sz w:val="20"/>
                <w:lang w:val="en"/>
              </w:rPr>
              <w:t>r</w:t>
            </w:r>
            <w:r w:rsidR="004C6FAE" w:rsidRPr="00085411">
              <w:rPr>
                <w:rFonts w:ascii="Arial" w:hAnsi="Arial" w:cs="Arial"/>
                <w:color w:val="222222"/>
                <w:sz w:val="20"/>
                <w:lang w:val="en"/>
              </w:rPr>
              <w:t>s</w:t>
            </w:r>
            <w:r w:rsidRPr="00085411">
              <w:rPr>
                <w:rFonts w:ascii="Arial" w:hAnsi="Arial" w:cs="Arial"/>
                <w:color w:val="222222"/>
                <w:sz w:val="20"/>
                <w:lang w:val="en"/>
              </w:rPr>
              <w:t>. But in a few studies, trying to change smoking alongside diet or physical activity appeared to be less effective than if these were tackled sequentially.</w:t>
            </w:r>
            <w:r>
              <w:rPr>
                <w:rFonts w:ascii="Arial" w:hAnsi="Arial" w:cs="Arial"/>
                <w:color w:val="222222"/>
                <w:sz w:val="20"/>
                <w:lang w:val="en"/>
              </w:rPr>
              <w:t xml:space="preserve"> </w:t>
            </w:r>
            <w:r w:rsidR="00493CBF">
              <w:rPr>
                <w:rFonts w:ascii="Arial" w:hAnsi="Arial" w:cs="Arial"/>
                <w:color w:val="222222"/>
                <w:sz w:val="20"/>
              </w:rPr>
              <w:t xml:space="preserve">Please </w:t>
            </w:r>
            <w:hyperlink r:id="rId93" w:history="1">
              <w:r w:rsidR="00493CBF" w:rsidRPr="00493CBF">
                <w:rPr>
                  <w:rStyle w:val="Hyperlink"/>
                  <w:rFonts w:ascii="Arial" w:hAnsi="Arial" w:cs="Arial"/>
                  <w:sz w:val="20"/>
                </w:rPr>
                <w:t>click here</w:t>
              </w:r>
            </w:hyperlink>
            <w:r w:rsidR="00493CBF">
              <w:rPr>
                <w:rFonts w:ascii="Arial" w:hAnsi="Arial" w:cs="Arial"/>
                <w:color w:val="222222"/>
                <w:sz w:val="20"/>
              </w:rPr>
              <w:t xml:space="preserve"> to read the review. </w:t>
            </w:r>
          </w:p>
          <w:p w:rsidR="004305A2" w:rsidRPr="004C6FAE" w:rsidRDefault="00493CBF" w:rsidP="00A944C9">
            <w:pPr>
              <w:shd w:val="clear" w:color="auto" w:fill="DAEEF3" w:themeFill="accent5" w:themeFillTint="33"/>
              <w:rPr>
                <w:rFonts w:ascii="Arial" w:hAnsi="Arial" w:cs="Arial"/>
                <w:color w:val="222222"/>
                <w:sz w:val="20"/>
              </w:rPr>
            </w:pPr>
            <w:r w:rsidRPr="00493CBF">
              <w:rPr>
                <w:rFonts w:ascii="Arial" w:hAnsi="Arial" w:cs="Arial"/>
                <w:color w:val="222222"/>
                <w:sz w:val="20"/>
              </w:rPr>
              <w:t xml:space="preserve"> </w:t>
            </w:r>
          </w:p>
        </w:tc>
      </w:tr>
      <w:tr w:rsidR="004B3149" w:rsidRPr="006A08BA" w:rsidTr="00A944C9">
        <w:trPr>
          <w:trHeight w:val="161"/>
        </w:trPr>
        <w:tc>
          <w:tcPr>
            <w:tcW w:w="9866" w:type="dxa"/>
            <w:tcBorders>
              <w:bottom w:val="dashSmallGap" w:sz="4" w:space="0" w:color="auto"/>
            </w:tcBorders>
            <w:shd w:val="clear" w:color="auto" w:fill="auto"/>
          </w:tcPr>
          <w:p w:rsidR="004B3149" w:rsidRPr="006A08BA" w:rsidRDefault="004B3149" w:rsidP="00A944C9">
            <w:pPr>
              <w:rPr>
                <w:rFonts w:ascii="Arial" w:hAnsi="Arial" w:cs="Arial"/>
                <w:sz w:val="24"/>
                <w:szCs w:val="24"/>
              </w:rPr>
            </w:pPr>
          </w:p>
        </w:tc>
      </w:tr>
      <w:tr w:rsidR="00403619" w:rsidRPr="006A08BA" w:rsidTr="00A944C9">
        <w:trPr>
          <w:trHeight w:val="846"/>
        </w:trPr>
        <w:tc>
          <w:tcPr>
            <w:tcW w:w="9866" w:type="dxa"/>
            <w:tcBorders>
              <w:top w:val="dashSmallGap" w:sz="4" w:space="0" w:color="auto"/>
              <w:left w:val="dashSmallGap" w:sz="4" w:space="0" w:color="auto"/>
              <w:bottom w:val="dashSmallGap" w:sz="4" w:space="0" w:color="auto"/>
              <w:right w:val="dashSmallGap" w:sz="4" w:space="0" w:color="auto"/>
            </w:tcBorders>
            <w:shd w:val="clear" w:color="auto" w:fill="DBE5F1" w:themeFill="accent1" w:themeFillTint="33"/>
          </w:tcPr>
          <w:p w:rsidR="00403619" w:rsidRDefault="00403619" w:rsidP="00A944C9">
            <w:pPr>
              <w:jc w:val="center"/>
              <w:rPr>
                <w:rFonts w:ascii="Arial" w:hAnsi="Arial" w:cs="Arial"/>
              </w:rPr>
            </w:pPr>
          </w:p>
          <w:p w:rsidR="00403619" w:rsidRPr="00FC14E8" w:rsidRDefault="00403619" w:rsidP="00A944C9">
            <w:pPr>
              <w:jc w:val="center"/>
              <w:rPr>
                <w:rFonts w:ascii="Arial" w:hAnsi="Arial" w:cs="Arial"/>
              </w:rPr>
            </w:pPr>
            <w:r w:rsidRPr="00FC14E8">
              <w:rPr>
                <w:rFonts w:ascii="Arial" w:hAnsi="Arial" w:cs="Arial"/>
              </w:rPr>
              <w:t>Upcoming Meetings and Seminars</w:t>
            </w:r>
          </w:p>
          <w:p w:rsidR="00403619" w:rsidRPr="006A08BA" w:rsidRDefault="00403619" w:rsidP="00A944C9">
            <w:pPr>
              <w:jc w:val="center"/>
              <w:rPr>
                <w:rFonts w:ascii="Arial" w:hAnsi="Arial" w:cs="Arial"/>
                <w:sz w:val="24"/>
                <w:szCs w:val="24"/>
              </w:rPr>
            </w:pPr>
          </w:p>
        </w:tc>
      </w:tr>
      <w:tr w:rsidR="004B3149" w:rsidRPr="007C111F" w:rsidTr="00A944C9">
        <w:tc>
          <w:tcPr>
            <w:tcW w:w="9866" w:type="dxa"/>
            <w:tcBorders>
              <w:top w:val="dashSmallGap" w:sz="4" w:space="0" w:color="auto"/>
              <w:bottom w:val="dashSmallGap" w:sz="4" w:space="0" w:color="auto"/>
            </w:tcBorders>
          </w:tcPr>
          <w:p w:rsidR="003530DF" w:rsidRPr="007C111F" w:rsidRDefault="003530DF" w:rsidP="00A944C9">
            <w:pPr>
              <w:rPr>
                <w:rFonts w:ascii="Arial" w:hAnsi="Arial" w:cs="Arial"/>
                <w:sz w:val="20"/>
                <w:szCs w:val="20"/>
              </w:rPr>
            </w:pPr>
          </w:p>
          <w:p w:rsidR="00403619" w:rsidRDefault="00085411" w:rsidP="00A944C9">
            <w:pPr>
              <w:shd w:val="clear" w:color="auto" w:fill="DBE5F1" w:themeFill="accent1" w:themeFillTint="33"/>
              <w:rPr>
                <w:rFonts w:ascii="Arial" w:hAnsi="Arial" w:cs="Arial"/>
                <w:bCs/>
                <w:sz w:val="24"/>
              </w:rPr>
            </w:pPr>
            <w:r w:rsidRPr="00085411">
              <w:rPr>
                <w:rFonts w:ascii="Arial" w:hAnsi="Arial" w:cs="Arial"/>
                <w:bCs/>
                <w:sz w:val="24"/>
              </w:rPr>
              <w:t>SAVE THE DATE: Ageing, loneliness and dementia: a learning event</w:t>
            </w:r>
          </w:p>
          <w:p w:rsidR="00403619" w:rsidRPr="00403619" w:rsidRDefault="00403619" w:rsidP="00A944C9">
            <w:pPr>
              <w:shd w:val="clear" w:color="auto" w:fill="DBE5F1" w:themeFill="accent1" w:themeFillTint="33"/>
              <w:rPr>
                <w:rFonts w:ascii="Arial" w:hAnsi="Arial" w:cs="Arial"/>
                <w:bCs/>
                <w:sz w:val="24"/>
              </w:rPr>
            </w:pPr>
          </w:p>
          <w:p w:rsidR="00085411" w:rsidRPr="00085411" w:rsidRDefault="00403619" w:rsidP="00A944C9">
            <w:pPr>
              <w:shd w:val="clear" w:color="auto" w:fill="DBE5F1" w:themeFill="accent1" w:themeFillTint="33"/>
              <w:rPr>
                <w:rFonts w:ascii="Arial" w:hAnsi="Arial" w:cs="Arial"/>
                <w:b/>
                <w:bCs/>
                <w:sz w:val="20"/>
              </w:rPr>
            </w:pPr>
            <w:r>
              <w:rPr>
                <w:rFonts w:ascii="Arial" w:hAnsi="Arial" w:cs="Arial"/>
                <w:b/>
                <w:bCs/>
                <w:sz w:val="20"/>
              </w:rPr>
              <w:t xml:space="preserve">Date and Time : </w:t>
            </w:r>
            <w:r w:rsidR="00085411" w:rsidRPr="00085411">
              <w:rPr>
                <w:rFonts w:ascii="Arial" w:hAnsi="Arial" w:cs="Arial"/>
                <w:b/>
                <w:bCs/>
                <w:sz w:val="20"/>
              </w:rPr>
              <w:t>Thursday 16</w:t>
            </w:r>
            <w:r w:rsidR="00085411" w:rsidRPr="00085411">
              <w:rPr>
                <w:rFonts w:ascii="Arial" w:hAnsi="Arial" w:cs="Arial"/>
                <w:b/>
                <w:bCs/>
                <w:sz w:val="20"/>
                <w:vertAlign w:val="superscript"/>
              </w:rPr>
              <w:t>th</w:t>
            </w:r>
            <w:r w:rsidR="00085411" w:rsidRPr="00085411">
              <w:rPr>
                <w:rFonts w:ascii="Arial" w:hAnsi="Arial" w:cs="Arial"/>
                <w:b/>
                <w:bCs/>
                <w:sz w:val="20"/>
              </w:rPr>
              <w:t xml:space="preserve"> November</w:t>
            </w:r>
            <w:r>
              <w:rPr>
                <w:rFonts w:ascii="Arial" w:hAnsi="Arial" w:cs="Arial"/>
                <w:b/>
                <w:bCs/>
                <w:sz w:val="20"/>
              </w:rPr>
              <w:t xml:space="preserve"> at </w:t>
            </w:r>
            <w:r w:rsidR="00085411" w:rsidRPr="00085411">
              <w:rPr>
                <w:rFonts w:ascii="Arial" w:hAnsi="Arial" w:cs="Arial"/>
                <w:b/>
                <w:bCs/>
                <w:sz w:val="20"/>
              </w:rPr>
              <w:t>10.00am – 4.00pm</w:t>
            </w:r>
          </w:p>
          <w:p w:rsidR="00085411" w:rsidRPr="00085411" w:rsidRDefault="00403619" w:rsidP="00A944C9">
            <w:pPr>
              <w:shd w:val="clear" w:color="auto" w:fill="DBE5F1" w:themeFill="accent1" w:themeFillTint="33"/>
              <w:rPr>
                <w:rFonts w:ascii="Arial" w:hAnsi="Arial" w:cs="Arial"/>
                <w:b/>
                <w:bCs/>
                <w:sz w:val="20"/>
              </w:rPr>
            </w:pPr>
            <w:r>
              <w:rPr>
                <w:rFonts w:ascii="Arial" w:hAnsi="Arial" w:cs="Arial"/>
                <w:b/>
                <w:bCs/>
                <w:sz w:val="20"/>
              </w:rPr>
              <w:t>Venue :</w:t>
            </w:r>
            <w:proofErr w:type="spellStart"/>
            <w:r w:rsidR="00085411" w:rsidRPr="00085411">
              <w:rPr>
                <w:rFonts w:ascii="Arial" w:hAnsi="Arial" w:cs="Arial"/>
                <w:b/>
                <w:bCs/>
                <w:sz w:val="20"/>
              </w:rPr>
              <w:t>Hatfeild</w:t>
            </w:r>
            <w:proofErr w:type="spellEnd"/>
            <w:r w:rsidR="00085411" w:rsidRPr="00085411">
              <w:rPr>
                <w:rFonts w:ascii="Arial" w:hAnsi="Arial" w:cs="Arial"/>
                <w:b/>
                <w:bCs/>
                <w:sz w:val="20"/>
              </w:rPr>
              <w:t xml:space="preserve"> Hall, </w:t>
            </w:r>
            <w:proofErr w:type="spellStart"/>
            <w:r w:rsidR="00085411" w:rsidRPr="00085411">
              <w:rPr>
                <w:rFonts w:ascii="Arial" w:hAnsi="Arial" w:cs="Arial"/>
                <w:b/>
                <w:bCs/>
                <w:sz w:val="20"/>
              </w:rPr>
              <w:t>Aberford</w:t>
            </w:r>
            <w:proofErr w:type="spellEnd"/>
            <w:r w:rsidR="00085411" w:rsidRPr="00085411">
              <w:rPr>
                <w:rFonts w:ascii="Arial" w:hAnsi="Arial" w:cs="Arial"/>
                <w:b/>
                <w:bCs/>
                <w:sz w:val="20"/>
              </w:rPr>
              <w:t xml:space="preserve"> Road, Stanley, Wakefield, WF3 4JP</w:t>
            </w:r>
          </w:p>
          <w:p w:rsidR="00996345" w:rsidRDefault="00996345" w:rsidP="00A944C9">
            <w:pPr>
              <w:shd w:val="clear" w:color="auto" w:fill="DBE5F1" w:themeFill="accent1" w:themeFillTint="33"/>
              <w:rPr>
                <w:rFonts w:ascii="Arial" w:hAnsi="Arial" w:cs="Arial"/>
                <w:sz w:val="20"/>
              </w:rPr>
            </w:pPr>
          </w:p>
          <w:p w:rsidR="00085411" w:rsidRDefault="00085411" w:rsidP="00A944C9">
            <w:pPr>
              <w:shd w:val="clear" w:color="auto" w:fill="DBE5F1" w:themeFill="accent1" w:themeFillTint="33"/>
              <w:rPr>
                <w:rFonts w:ascii="Arial" w:hAnsi="Arial" w:cs="Arial"/>
                <w:sz w:val="20"/>
              </w:rPr>
            </w:pPr>
            <w:r w:rsidRPr="00085411">
              <w:rPr>
                <w:rFonts w:ascii="Arial" w:hAnsi="Arial" w:cs="Arial"/>
                <w:sz w:val="20"/>
              </w:rPr>
              <w:t xml:space="preserve">Public Health England Yorkshire and Humber and the Clinical Network for Dementia and Older People’s Mental Health are holding a learning event focused on identifying and addressing loneliness and social isolation in older people. </w:t>
            </w:r>
          </w:p>
          <w:p w:rsidR="00085411" w:rsidRPr="00085411" w:rsidRDefault="00085411" w:rsidP="00A944C9">
            <w:pPr>
              <w:shd w:val="clear" w:color="auto" w:fill="DBE5F1" w:themeFill="accent1" w:themeFillTint="33"/>
              <w:rPr>
                <w:rFonts w:ascii="Arial" w:hAnsi="Arial" w:cs="Arial"/>
                <w:sz w:val="20"/>
              </w:rPr>
            </w:pPr>
          </w:p>
          <w:p w:rsidR="00085411" w:rsidRDefault="00085411" w:rsidP="00A944C9">
            <w:pPr>
              <w:shd w:val="clear" w:color="auto" w:fill="DBE5F1" w:themeFill="accent1" w:themeFillTint="33"/>
              <w:rPr>
                <w:rFonts w:ascii="Arial" w:hAnsi="Arial" w:cs="Arial"/>
                <w:sz w:val="20"/>
              </w:rPr>
            </w:pPr>
            <w:r w:rsidRPr="00085411">
              <w:rPr>
                <w:rFonts w:ascii="Arial" w:hAnsi="Arial" w:cs="Arial"/>
                <w:sz w:val="20"/>
              </w:rPr>
              <w:t xml:space="preserve">The meeting will be chaired by Professor Alistair </w:t>
            </w:r>
            <w:proofErr w:type="gramStart"/>
            <w:r w:rsidRPr="00085411">
              <w:rPr>
                <w:rFonts w:ascii="Arial" w:hAnsi="Arial" w:cs="Arial"/>
                <w:sz w:val="20"/>
              </w:rPr>
              <w:t>Burns,</w:t>
            </w:r>
            <w:proofErr w:type="gramEnd"/>
            <w:r w:rsidRPr="00085411">
              <w:rPr>
                <w:rFonts w:ascii="Arial" w:hAnsi="Arial" w:cs="Arial"/>
                <w:sz w:val="20"/>
              </w:rPr>
              <w:t xml:space="preserve"> NHS England’s National Clinical Director for Dementia and Older People’s Mental Health and our keynote speaker is Claire Turner, Director of Evidence from the Centre for Ageing Better.  The event will feature presentations from the Alzheimer’s Society, Sheffield University and Equal Arts as well as interactive World Café sessions to showcase local practice. You will also get the chance to meet the </w:t>
            </w:r>
            <w:proofErr w:type="spellStart"/>
            <w:r w:rsidRPr="00085411">
              <w:rPr>
                <w:rFonts w:ascii="Arial" w:hAnsi="Arial" w:cs="Arial"/>
                <w:sz w:val="20"/>
              </w:rPr>
              <w:t>HenPower</w:t>
            </w:r>
            <w:proofErr w:type="spellEnd"/>
            <w:r w:rsidRPr="00085411">
              <w:rPr>
                <w:rFonts w:ascii="Arial" w:hAnsi="Arial" w:cs="Arial"/>
                <w:sz w:val="20"/>
              </w:rPr>
              <w:t xml:space="preserve"> </w:t>
            </w:r>
            <w:proofErr w:type="spellStart"/>
            <w:r w:rsidRPr="00085411">
              <w:rPr>
                <w:rFonts w:ascii="Arial" w:hAnsi="Arial" w:cs="Arial"/>
                <w:sz w:val="20"/>
              </w:rPr>
              <w:t>Hensioners</w:t>
            </w:r>
            <w:proofErr w:type="spellEnd"/>
            <w:r w:rsidRPr="00085411">
              <w:rPr>
                <w:rFonts w:ascii="Arial" w:hAnsi="Arial" w:cs="Arial"/>
                <w:sz w:val="20"/>
              </w:rPr>
              <w:t>!</w:t>
            </w:r>
          </w:p>
          <w:p w:rsidR="00085411" w:rsidRPr="00085411" w:rsidRDefault="00085411" w:rsidP="00A944C9">
            <w:pPr>
              <w:shd w:val="clear" w:color="auto" w:fill="DBE5F1" w:themeFill="accent1" w:themeFillTint="33"/>
              <w:rPr>
                <w:rFonts w:ascii="Arial" w:hAnsi="Arial" w:cs="Arial"/>
                <w:sz w:val="20"/>
              </w:rPr>
            </w:pPr>
          </w:p>
          <w:p w:rsidR="00085411" w:rsidRDefault="00085411" w:rsidP="00A944C9">
            <w:pPr>
              <w:shd w:val="clear" w:color="auto" w:fill="DBE5F1" w:themeFill="accent1" w:themeFillTint="33"/>
              <w:rPr>
                <w:rFonts w:ascii="Arial" w:hAnsi="Arial" w:cs="Arial"/>
                <w:sz w:val="20"/>
              </w:rPr>
            </w:pPr>
            <w:r w:rsidRPr="00085411">
              <w:rPr>
                <w:rFonts w:ascii="Arial" w:hAnsi="Arial" w:cs="Arial"/>
                <w:sz w:val="20"/>
              </w:rPr>
              <w:t xml:space="preserve">Further details and booking information will follow in September. Please forward to any colleagues who may be interested.  </w:t>
            </w:r>
          </w:p>
          <w:p w:rsidR="00085411" w:rsidRDefault="00085411" w:rsidP="00A944C9">
            <w:pPr>
              <w:shd w:val="clear" w:color="auto" w:fill="DBE5F1" w:themeFill="accent1" w:themeFillTint="33"/>
              <w:rPr>
                <w:rFonts w:ascii="Arial" w:hAnsi="Arial" w:cs="Arial"/>
                <w:sz w:val="20"/>
              </w:rPr>
            </w:pPr>
          </w:p>
          <w:p w:rsidR="00085411" w:rsidRPr="00085411" w:rsidRDefault="00085411" w:rsidP="00A944C9">
            <w:pPr>
              <w:shd w:val="clear" w:color="auto" w:fill="DBE5F1" w:themeFill="accent1" w:themeFillTint="33"/>
              <w:jc w:val="center"/>
              <w:rPr>
                <w:rFonts w:ascii="Arial" w:hAnsi="Arial" w:cs="Arial"/>
                <w:sz w:val="20"/>
              </w:rPr>
            </w:pPr>
            <w:r>
              <w:rPr>
                <w:rFonts w:ascii="Arial" w:hAnsi="Arial" w:cs="Arial"/>
                <w:noProof/>
                <w:sz w:val="20"/>
                <w:lang w:eastAsia="en-GB"/>
              </w:rPr>
              <w:drawing>
                <wp:inline distT="0" distB="0" distL="0" distR="0" wp14:anchorId="09B645E3" wp14:editId="30A3C50C">
                  <wp:extent cx="2361537" cy="1409655"/>
                  <wp:effectExtent l="0" t="0" r="127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59106" cy="1408204"/>
                          </a:xfrm>
                          <a:prstGeom prst="rect">
                            <a:avLst/>
                          </a:prstGeom>
                          <a:noFill/>
                        </pic:spPr>
                      </pic:pic>
                    </a:graphicData>
                  </a:graphic>
                </wp:inline>
              </w:drawing>
            </w:r>
          </w:p>
          <w:p w:rsidR="00085411" w:rsidRDefault="00085411" w:rsidP="00A944C9">
            <w:pPr>
              <w:shd w:val="clear" w:color="auto" w:fill="DBE5F1" w:themeFill="accent1" w:themeFillTint="33"/>
            </w:pPr>
          </w:p>
          <w:p w:rsidR="00085411" w:rsidRDefault="00085411" w:rsidP="00A944C9">
            <w:pPr>
              <w:shd w:val="clear" w:color="auto" w:fill="DBE5F1" w:themeFill="accent1" w:themeFillTint="33"/>
            </w:pPr>
          </w:p>
          <w:bookmarkStart w:id="1" w:name="_GoBack"/>
          <w:p w:rsidR="00696BA7" w:rsidRPr="00696BA7" w:rsidRDefault="0051603D" w:rsidP="00A944C9">
            <w:pPr>
              <w:shd w:val="clear" w:color="auto" w:fill="DBE5F1" w:themeFill="accent1" w:themeFillTint="33"/>
              <w:rPr>
                <w:rFonts w:ascii="Arial" w:hAnsi="Arial" w:cs="Arial"/>
                <w:bCs/>
                <w:sz w:val="24"/>
                <w:szCs w:val="24"/>
              </w:rPr>
            </w:pPr>
            <w:r>
              <w:fldChar w:fldCharType="begin"/>
            </w:r>
            <w:r>
              <w:instrText xml:space="preserve"> HYPERLINK "http://phengland.newsweaver.com/PublicHealthEnglandNewsletter/rw446ncg4lrm8jrolgsvwu?email=true&amp;a=1&amp;p=575469&amp;t=171973" \t "_blank" </w:instrText>
            </w:r>
            <w:r>
              <w:fldChar w:fldCharType="separate"/>
            </w:r>
            <w:r w:rsidR="00696BA7" w:rsidRPr="00696BA7">
              <w:rPr>
                <w:rStyle w:val="Hyperlink"/>
                <w:rFonts w:ascii="Arial" w:hAnsi="Arial" w:cs="Arial"/>
                <w:bCs/>
                <w:color w:val="auto"/>
                <w:sz w:val="24"/>
                <w:szCs w:val="24"/>
                <w:u w:val="none"/>
              </w:rPr>
              <w:t xml:space="preserve">National cold weather plan: annual seminar 2017 </w:t>
            </w:r>
            <w:r>
              <w:rPr>
                <w:rStyle w:val="Hyperlink"/>
                <w:rFonts w:ascii="Arial" w:hAnsi="Arial" w:cs="Arial"/>
                <w:bCs/>
                <w:color w:val="auto"/>
                <w:sz w:val="24"/>
                <w:szCs w:val="24"/>
                <w:u w:val="none"/>
              </w:rPr>
              <w:fldChar w:fldCharType="end"/>
            </w:r>
          </w:p>
          <w:bookmarkEnd w:id="1"/>
          <w:p w:rsidR="00696BA7" w:rsidRDefault="00696BA7" w:rsidP="00A944C9">
            <w:pPr>
              <w:shd w:val="clear" w:color="auto" w:fill="DBE5F1" w:themeFill="accent1" w:themeFillTint="33"/>
              <w:rPr>
                <w:rFonts w:ascii="Arial" w:hAnsi="Arial" w:cs="Arial"/>
                <w:bCs/>
                <w:sz w:val="20"/>
                <w:szCs w:val="20"/>
              </w:rPr>
            </w:pPr>
            <w:r w:rsidRPr="00696BA7">
              <w:rPr>
                <w:rFonts w:ascii="Arial" w:hAnsi="Arial" w:cs="Arial"/>
                <w:bCs/>
                <w:sz w:val="20"/>
                <w:szCs w:val="20"/>
              </w:rPr>
              <w:t>On behalf of PHE, the Department of Health, NHS England and the Local Government Association, we would like to invite you to the annual cold weather plan for England seminar.</w:t>
            </w:r>
          </w:p>
          <w:p w:rsidR="004C6FAE" w:rsidRPr="00696BA7" w:rsidRDefault="004C6FAE" w:rsidP="00A944C9">
            <w:pPr>
              <w:shd w:val="clear" w:color="auto" w:fill="DBE5F1" w:themeFill="accent1" w:themeFillTint="33"/>
              <w:rPr>
                <w:rFonts w:ascii="Arial" w:hAnsi="Arial" w:cs="Arial"/>
                <w:bCs/>
                <w:sz w:val="20"/>
                <w:szCs w:val="20"/>
              </w:rPr>
            </w:pPr>
          </w:p>
          <w:p w:rsidR="00696BA7" w:rsidRPr="00696BA7" w:rsidRDefault="00696BA7" w:rsidP="00A944C9">
            <w:pPr>
              <w:shd w:val="clear" w:color="auto" w:fill="DBE5F1" w:themeFill="accent1" w:themeFillTint="33"/>
              <w:rPr>
                <w:rFonts w:ascii="Arial" w:hAnsi="Arial" w:cs="Arial"/>
                <w:bCs/>
                <w:sz w:val="20"/>
                <w:szCs w:val="20"/>
              </w:rPr>
            </w:pPr>
            <w:r w:rsidRPr="00696BA7">
              <w:rPr>
                <w:rFonts w:ascii="Arial" w:hAnsi="Arial" w:cs="Arial"/>
                <w:bCs/>
                <w:sz w:val="20"/>
                <w:szCs w:val="20"/>
              </w:rPr>
              <w:lastRenderedPageBreak/>
              <w:t>The seminar provides an opportunity for knowledge exchange and the sharing of best practice between frontline practitioners, academia, policy makers and wider stakeholders. Through this multi-agency exchange, the seminar aims to reflect on the current implementation of the cold weather plan and inform its future development. Within this context, our objectives will be to:</w:t>
            </w:r>
          </w:p>
          <w:p w:rsidR="00696BA7" w:rsidRPr="00696BA7" w:rsidRDefault="00696BA7" w:rsidP="00A944C9">
            <w:pPr>
              <w:shd w:val="clear" w:color="auto" w:fill="DBE5F1" w:themeFill="accent1" w:themeFillTint="33"/>
              <w:rPr>
                <w:rFonts w:ascii="Arial" w:hAnsi="Arial" w:cs="Arial"/>
                <w:bCs/>
                <w:sz w:val="20"/>
                <w:szCs w:val="20"/>
              </w:rPr>
            </w:pPr>
            <w:r w:rsidRPr="00696BA7">
              <w:rPr>
                <w:rFonts w:ascii="Arial" w:hAnsi="Arial" w:cs="Arial"/>
                <w:bCs/>
                <w:sz w:val="20"/>
                <w:szCs w:val="20"/>
              </w:rPr>
              <w:t> </w:t>
            </w:r>
          </w:p>
          <w:p w:rsidR="00696BA7" w:rsidRPr="00696BA7" w:rsidRDefault="00696BA7" w:rsidP="00A944C9">
            <w:pPr>
              <w:shd w:val="clear" w:color="auto" w:fill="DBE5F1" w:themeFill="accent1" w:themeFillTint="33"/>
              <w:rPr>
                <w:rFonts w:ascii="Arial" w:hAnsi="Arial" w:cs="Arial"/>
                <w:bCs/>
                <w:sz w:val="20"/>
                <w:szCs w:val="20"/>
              </w:rPr>
            </w:pPr>
            <w:r w:rsidRPr="00696BA7">
              <w:rPr>
                <w:rFonts w:ascii="Arial" w:hAnsi="Arial" w:cs="Arial"/>
                <w:bCs/>
                <w:sz w:val="20"/>
                <w:szCs w:val="20"/>
              </w:rPr>
              <w:t>•</w:t>
            </w:r>
            <w:r w:rsidR="004C6FAE">
              <w:rPr>
                <w:rFonts w:ascii="Arial" w:hAnsi="Arial" w:cs="Arial"/>
                <w:bCs/>
                <w:sz w:val="20"/>
                <w:szCs w:val="20"/>
              </w:rPr>
              <w:t xml:space="preserve"> </w:t>
            </w:r>
            <w:r w:rsidRPr="00696BA7">
              <w:rPr>
                <w:rFonts w:ascii="Arial" w:hAnsi="Arial" w:cs="Arial"/>
                <w:bCs/>
                <w:sz w:val="20"/>
                <w:szCs w:val="20"/>
              </w:rPr>
              <w:t xml:space="preserve"> </w:t>
            </w:r>
            <w:r w:rsidR="004C6FAE">
              <w:rPr>
                <w:rFonts w:ascii="Arial" w:hAnsi="Arial" w:cs="Arial"/>
                <w:bCs/>
                <w:sz w:val="20"/>
                <w:szCs w:val="20"/>
              </w:rPr>
              <w:t xml:space="preserve"> </w:t>
            </w:r>
            <w:r w:rsidRPr="00696BA7">
              <w:rPr>
                <w:rFonts w:ascii="Arial" w:hAnsi="Arial" w:cs="Arial"/>
                <w:bCs/>
                <w:sz w:val="20"/>
                <w:szCs w:val="20"/>
              </w:rPr>
              <w:t>focus on local and national actions, strategies and innovation aimed at reducing cold weather risk</w:t>
            </w:r>
          </w:p>
          <w:p w:rsidR="00696BA7" w:rsidRDefault="00696BA7" w:rsidP="00A944C9">
            <w:pPr>
              <w:shd w:val="clear" w:color="auto" w:fill="DBE5F1" w:themeFill="accent1" w:themeFillTint="33"/>
              <w:rPr>
                <w:rFonts w:ascii="Arial" w:hAnsi="Arial" w:cs="Arial"/>
                <w:bCs/>
                <w:sz w:val="20"/>
                <w:szCs w:val="20"/>
              </w:rPr>
            </w:pPr>
            <w:r w:rsidRPr="00696BA7">
              <w:rPr>
                <w:rFonts w:ascii="Arial" w:hAnsi="Arial" w:cs="Arial"/>
                <w:bCs/>
                <w:sz w:val="20"/>
                <w:szCs w:val="20"/>
              </w:rPr>
              <w:t xml:space="preserve">• </w:t>
            </w:r>
            <w:r w:rsidR="004C6FAE">
              <w:rPr>
                <w:rFonts w:ascii="Arial" w:hAnsi="Arial" w:cs="Arial"/>
                <w:bCs/>
                <w:sz w:val="20"/>
                <w:szCs w:val="20"/>
              </w:rPr>
              <w:t xml:space="preserve">  </w:t>
            </w:r>
            <w:r w:rsidRPr="00696BA7">
              <w:rPr>
                <w:rFonts w:ascii="Arial" w:hAnsi="Arial" w:cs="Arial"/>
                <w:bCs/>
                <w:sz w:val="20"/>
                <w:szCs w:val="20"/>
              </w:rPr>
              <w:t>explore the potential future development of the Cold Weather Plan and associated alert systems</w:t>
            </w:r>
            <w:r w:rsidRPr="00696BA7">
              <w:rPr>
                <w:rFonts w:ascii="Arial" w:hAnsi="Arial" w:cs="Arial"/>
                <w:bCs/>
                <w:sz w:val="20"/>
                <w:szCs w:val="20"/>
              </w:rPr>
              <w:br/>
            </w:r>
            <w:r w:rsidRPr="00696BA7">
              <w:rPr>
                <w:rFonts w:ascii="Arial" w:hAnsi="Arial" w:cs="Arial"/>
                <w:bCs/>
                <w:sz w:val="20"/>
                <w:szCs w:val="20"/>
              </w:rPr>
              <w:br/>
              <w:t>The event takes place on Tuesday 26 September from 10am to 4pm at the Coin Street Neighbourhood Centre, 108 Stamford Street, London, SE1 9NH. It is free to attend.</w:t>
            </w:r>
          </w:p>
          <w:p w:rsidR="00696BA7" w:rsidRPr="00696BA7" w:rsidRDefault="00696BA7" w:rsidP="00A944C9">
            <w:pPr>
              <w:shd w:val="clear" w:color="auto" w:fill="DBE5F1" w:themeFill="accent1" w:themeFillTint="33"/>
              <w:rPr>
                <w:rFonts w:ascii="Arial" w:hAnsi="Arial" w:cs="Arial"/>
                <w:bCs/>
                <w:sz w:val="20"/>
                <w:szCs w:val="20"/>
              </w:rPr>
            </w:pPr>
          </w:p>
          <w:p w:rsidR="00696BA7" w:rsidRPr="00696BA7" w:rsidRDefault="00696BA7" w:rsidP="00A944C9">
            <w:pPr>
              <w:shd w:val="clear" w:color="auto" w:fill="DBE5F1" w:themeFill="accent1" w:themeFillTint="33"/>
              <w:rPr>
                <w:rFonts w:ascii="Arial" w:hAnsi="Arial" w:cs="Arial"/>
                <w:bCs/>
                <w:sz w:val="20"/>
                <w:szCs w:val="20"/>
              </w:rPr>
            </w:pPr>
            <w:r>
              <w:rPr>
                <w:rFonts w:ascii="Arial" w:hAnsi="Arial" w:cs="Arial"/>
                <w:bCs/>
                <w:sz w:val="20"/>
                <w:szCs w:val="20"/>
              </w:rPr>
              <w:t xml:space="preserve">Click </w:t>
            </w:r>
            <w:hyperlink r:id="rId95" w:history="1">
              <w:r w:rsidRPr="00696BA7">
                <w:rPr>
                  <w:rStyle w:val="Hyperlink"/>
                  <w:rFonts w:ascii="Arial" w:hAnsi="Arial" w:cs="Arial"/>
                  <w:bCs/>
                  <w:sz w:val="20"/>
                  <w:szCs w:val="20"/>
                </w:rPr>
                <w:t>here to book your place</w:t>
              </w:r>
            </w:hyperlink>
            <w:r w:rsidRPr="00696BA7">
              <w:rPr>
                <w:rFonts w:ascii="Arial" w:hAnsi="Arial" w:cs="Arial"/>
                <w:bCs/>
                <w:sz w:val="20"/>
                <w:szCs w:val="20"/>
              </w:rPr>
              <w:t xml:space="preserve"> </w:t>
            </w:r>
          </w:p>
          <w:p w:rsidR="00316F33" w:rsidRPr="00EF2142" w:rsidRDefault="00316F33" w:rsidP="00A944C9">
            <w:pPr>
              <w:shd w:val="clear" w:color="auto" w:fill="DBE5F1" w:themeFill="accent1" w:themeFillTint="33"/>
              <w:rPr>
                <w:rFonts w:ascii="Arial" w:hAnsi="Arial" w:cs="Arial"/>
                <w:sz w:val="20"/>
                <w:szCs w:val="20"/>
              </w:rPr>
            </w:pPr>
          </w:p>
        </w:tc>
      </w:tr>
      <w:tr w:rsidR="00B97931" w:rsidRPr="007C111F" w:rsidTr="00A944C9">
        <w:tc>
          <w:tcPr>
            <w:tcW w:w="9866" w:type="dxa"/>
            <w:tcBorders>
              <w:top w:val="dashSmallGap" w:sz="4" w:space="0" w:color="auto"/>
              <w:bottom w:val="dashSmallGap" w:sz="4" w:space="0" w:color="auto"/>
            </w:tcBorders>
          </w:tcPr>
          <w:p w:rsidR="00B97931" w:rsidRPr="007C111F" w:rsidRDefault="00B97931" w:rsidP="00A944C9">
            <w:pPr>
              <w:rPr>
                <w:rFonts w:ascii="Arial" w:hAnsi="Arial" w:cs="Arial"/>
                <w:sz w:val="20"/>
                <w:szCs w:val="20"/>
              </w:rPr>
            </w:pPr>
          </w:p>
        </w:tc>
      </w:tr>
    </w:tbl>
    <w:p w:rsidR="0002555F" w:rsidRPr="007C111F" w:rsidRDefault="0002555F" w:rsidP="00A944C9">
      <w:pPr>
        <w:tabs>
          <w:tab w:val="left" w:pos="7776"/>
        </w:tabs>
        <w:ind w:right="-1"/>
        <w:rPr>
          <w:rFonts w:ascii="Arial" w:hAnsi="Arial" w:cs="Arial"/>
        </w:rPr>
      </w:pPr>
    </w:p>
    <w:sectPr w:rsidR="0002555F" w:rsidRPr="007C111F" w:rsidSect="00A944C9">
      <w:headerReference w:type="default" r:id="rId96"/>
      <w:footerReference w:type="default" r:id="rId97"/>
      <w:pgSz w:w="11906" w:h="16838"/>
      <w:pgMar w:top="1440" w:right="1133" w:bottom="144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603D" w:rsidRDefault="0051603D" w:rsidP="00501CFF">
      <w:pPr>
        <w:spacing w:after="0" w:line="240" w:lineRule="auto"/>
      </w:pPr>
      <w:r>
        <w:separator/>
      </w:r>
    </w:p>
  </w:endnote>
  <w:endnote w:type="continuationSeparator" w:id="0">
    <w:p w:rsidR="0051603D" w:rsidRDefault="0051603D" w:rsidP="00501C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1192764"/>
      <w:docPartObj>
        <w:docPartGallery w:val="Page Numbers (Bottom of Page)"/>
        <w:docPartUnique/>
      </w:docPartObj>
    </w:sdtPr>
    <w:sdtEndPr>
      <w:rPr>
        <w:noProof/>
      </w:rPr>
    </w:sdtEndPr>
    <w:sdtContent>
      <w:p w:rsidR="0051603D" w:rsidRDefault="0051603D">
        <w:pPr>
          <w:pStyle w:val="Footer"/>
          <w:jc w:val="center"/>
        </w:pPr>
        <w:r>
          <w:fldChar w:fldCharType="begin"/>
        </w:r>
        <w:r>
          <w:instrText xml:space="preserve"> PAGE   \* MERGEFORMAT </w:instrText>
        </w:r>
        <w:r>
          <w:fldChar w:fldCharType="separate"/>
        </w:r>
        <w:r w:rsidR="002474FC">
          <w:rPr>
            <w:noProof/>
          </w:rPr>
          <w:t>11</w:t>
        </w:r>
        <w:r>
          <w:rPr>
            <w:noProof/>
          </w:rPr>
          <w:fldChar w:fldCharType="end"/>
        </w:r>
      </w:p>
    </w:sdtContent>
  </w:sdt>
  <w:p w:rsidR="0051603D" w:rsidRDefault="0051603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603D" w:rsidRDefault="0051603D" w:rsidP="00501CFF">
      <w:pPr>
        <w:spacing w:after="0" w:line="240" w:lineRule="auto"/>
      </w:pPr>
      <w:r>
        <w:separator/>
      </w:r>
    </w:p>
  </w:footnote>
  <w:footnote w:type="continuationSeparator" w:id="0">
    <w:p w:rsidR="0051603D" w:rsidRDefault="0051603D" w:rsidP="00501CF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603D" w:rsidRDefault="0051603D">
    <w:pPr>
      <w:pStyle w:val="Header"/>
    </w:pPr>
  </w:p>
  <w:p w:rsidR="0051603D" w:rsidRDefault="0051603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24C96"/>
    <w:multiLevelType w:val="hybridMultilevel"/>
    <w:tmpl w:val="B94C461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
    <w:nsid w:val="02B163DF"/>
    <w:multiLevelType w:val="hybridMultilevel"/>
    <w:tmpl w:val="7C76263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8612728"/>
    <w:multiLevelType w:val="hybridMultilevel"/>
    <w:tmpl w:val="C08C31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1A3F1B92"/>
    <w:multiLevelType w:val="multilevel"/>
    <w:tmpl w:val="EF5635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26F121F7"/>
    <w:multiLevelType w:val="multilevel"/>
    <w:tmpl w:val="8EF603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290A257D"/>
    <w:multiLevelType w:val="multilevel"/>
    <w:tmpl w:val="F2067F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29FB2CBC"/>
    <w:multiLevelType w:val="hybridMultilevel"/>
    <w:tmpl w:val="8012B7AC"/>
    <w:lvl w:ilvl="0" w:tplc="A0EABA0A">
      <w:numFmt w:val="bullet"/>
      <w:lvlText w:val="•"/>
      <w:lvlJc w:val="left"/>
      <w:pPr>
        <w:ind w:left="1080" w:hanging="720"/>
      </w:pPr>
      <w:rPr>
        <w:rFonts w:ascii="Arial" w:eastAsiaTheme="maj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3DA0284"/>
    <w:multiLevelType w:val="hybridMultilevel"/>
    <w:tmpl w:val="412E08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nsid w:val="3A79755E"/>
    <w:multiLevelType w:val="hybridMultilevel"/>
    <w:tmpl w:val="19B806B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nsid w:val="3F9D1DDA"/>
    <w:multiLevelType w:val="multilevel"/>
    <w:tmpl w:val="FB3240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44012C43"/>
    <w:multiLevelType w:val="hybridMultilevel"/>
    <w:tmpl w:val="9D0EA5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469173D9"/>
    <w:multiLevelType w:val="hybridMultilevel"/>
    <w:tmpl w:val="08F4B6B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
    <w:nsid w:val="4A4A3BA4"/>
    <w:multiLevelType w:val="multilevel"/>
    <w:tmpl w:val="655C00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nsid w:val="4A69579C"/>
    <w:multiLevelType w:val="hybridMultilevel"/>
    <w:tmpl w:val="6C4897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56831EDF"/>
    <w:multiLevelType w:val="multilevel"/>
    <w:tmpl w:val="21B814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5C771303"/>
    <w:multiLevelType w:val="hybridMultilevel"/>
    <w:tmpl w:val="149AB8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nsid w:val="627D252B"/>
    <w:multiLevelType w:val="hybridMultilevel"/>
    <w:tmpl w:val="EEA027D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
    <w:nsid w:val="6B766C9F"/>
    <w:multiLevelType w:val="hybridMultilevel"/>
    <w:tmpl w:val="C714DF2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nsid w:val="6E9101A6"/>
    <w:multiLevelType w:val="hybridMultilevel"/>
    <w:tmpl w:val="DA824E60"/>
    <w:lvl w:ilvl="0" w:tplc="411EA484">
      <w:numFmt w:val="bullet"/>
      <w:lvlText w:val="•"/>
      <w:lvlJc w:val="left"/>
      <w:pPr>
        <w:ind w:left="720" w:hanging="360"/>
      </w:pPr>
      <w:rPr>
        <w:rFonts w:ascii="Arial" w:eastAsiaTheme="maj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730F5FEC"/>
    <w:multiLevelType w:val="hybridMultilevel"/>
    <w:tmpl w:val="6060A706"/>
    <w:lvl w:ilvl="0" w:tplc="08090001">
      <w:start w:val="1"/>
      <w:numFmt w:val="bullet"/>
      <w:lvlText w:val=""/>
      <w:lvlJc w:val="left"/>
      <w:pPr>
        <w:ind w:left="720" w:hanging="72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nsid w:val="76167D78"/>
    <w:multiLevelType w:val="hybridMultilevel"/>
    <w:tmpl w:val="89A857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782733DE"/>
    <w:multiLevelType w:val="hybridMultilevel"/>
    <w:tmpl w:val="FD8C75D2"/>
    <w:lvl w:ilvl="0" w:tplc="411EA484">
      <w:numFmt w:val="bullet"/>
      <w:lvlText w:val="•"/>
      <w:lvlJc w:val="left"/>
      <w:pPr>
        <w:ind w:left="720" w:hanging="360"/>
      </w:pPr>
      <w:rPr>
        <w:rFonts w:ascii="Arial" w:eastAsiaTheme="maj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5"/>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14"/>
  </w:num>
  <w:num w:numId="9">
    <w:abstractNumId w:val="4"/>
  </w:num>
  <w:num w:numId="10">
    <w:abstractNumId w:val="7"/>
  </w:num>
  <w:num w:numId="11">
    <w:abstractNumId w:val="10"/>
  </w:num>
  <w:num w:numId="12">
    <w:abstractNumId w:val="18"/>
  </w:num>
  <w:num w:numId="13">
    <w:abstractNumId w:val="21"/>
  </w:num>
  <w:num w:numId="14">
    <w:abstractNumId w:val="8"/>
  </w:num>
  <w:num w:numId="15">
    <w:abstractNumId w:val="20"/>
  </w:num>
  <w:num w:numId="16">
    <w:abstractNumId w:val="6"/>
  </w:num>
  <w:num w:numId="17">
    <w:abstractNumId w:val="19"/>
  </w:num>
  <w:num w:numId="18">
    <w:abstractNumId w:val="15"/>
  </w:num>
  <w:num w:numId="19">
    <w:abstractNumId w:val="17"/>
  </w:num>
  <w:num w:numId="20">
    <w:abstractNumId w:val="3"/>
  </w:num>
  <w:num w:numId="21">
    <w:abstractNumId w:val="9"/>
  </w:num>
  <w:num w:numId="22">
    <w:abstractNumId w:val="1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555F"/>
    <w:rsid w:val="00004DF0"/>
    <w:rsid w:val="000178AC"/>
    <w:rsid w:val="0001797A"/>
    <w:rsid w:val="0002555F"/>
    <w:rsid w:val="00025C1F"/>
    <w:rsid w:val="00042D57"/>
    <w:rsid w:val="00043D55"/>
    <w:rsid w:val="00043EF4"/>
    <w:rsid w:val="00044F9E"/>
    <w:rsid w:val="0004583B"/>
    <w:rsid w:val="00046060"/>
    <w:rsid w:val="00057A99"/>
    <w:rsid w:val="00067069"/>
    <w:rsid w:val="0007357E"/>
    <w:rsid w:val="00085411"/>
    <w:rsid w:val="00091143"/>
    <w:rsid w:val="000A6E9A"/>
    <w:rsid w:val="000B51A5"/>
    <w:rsid w:val="000B5E98"/>
    <w:rsid w:val="000C0BAC"/>
    <w:rsid w:val="000E0709"/>
    <w:rsid w:val="000E6B49"/>
    <w:rsid w:val="000F0992"/>
    <w:rsid w:val="000F40DD"/>
    <w:rsid w:val="000F6829"/>
    <w:rsid w:val="00120527"/>
    <w:rsid w:val="001206B8"/>
    <w:rsid w:val="001326DB"/>
    <w:rsid w:val="00133C3D"/>
    <w:rsid w:val="00150FBE"/>
    <w:rsid w:val="00154593"/>
    <w:rsid w:val="00156E93"/>
    <w:rsid w:val="0016299C"/>
    <w:rsid w:val="001661B3"/>
    <w:rsid w:val="00174C6D"/>
    <w:rsid w:val="00176D4F"/>
    <w:rsid w:val="00185F10"/>
    <w:rsid w:val="00187AD1"/>
    <w:rsid w:val="00191DAE"/>
    <w:rsid w:val="00192164"/>
    <w:rsid w:val="00192DBC"/>
    <w:rsid w:val="001A0A9D"/>
    <w:rsid w:val="001A16E0"/>
    <w:rsid w:val="001A26DE"/>
    <w:rsid w:val="001A44B3"/>
    <w:rsid w:val="001A5E90"/>
    <w:rsid w:val="001A69D4"/>
    <w:rsid w:val="001A73B6"/>
    <w:rsid w:val="001B4AE1"/>
    <w:rsid w:val="001B5891"/>
    <w:rsid w:val="001C5973"/>
    <w:rsid w:val="001C7832"/>
    <w:rsid w:val="001E7BA3"/>
    <w:rsid w:val="001E7E67"/>
    <w:rsid w:val="00201494"/>
    <w:rsid w:val="00202505"/>
    <w:rsid w:val="0020762B"/>
    <w:rsid w:val="00211FBF"/>
    <w:rsid w:val="00212A41"/>
    <w:rsid w:val="002474FC"/>
    <w:rsid w:val="00247D7D"/>
    <w:rsid w:val="002634BC"/>
    <w:rsid w:val="00266975"/>
    <w:rsid w:val="00272FBA"/>
    <w:rsid w:val="0028458A"/>
    <w:rsid w:val="00285ABF"/>
    <w:rsid w:val="00294BFC"/>
    <w:rsid w:val="002B0F54"/>
    <w:rsid w:val="002B3244"/>
    <w:rsid w:val="002C3942"/>
    <w:rsid w:val="002D09AB"/>
    <w:rsid w:val="002D4778"/>
    <w:rsid w:val="002D5CF0"/>
    <w:rsid w:val="002D750D"/>
    <w:rsid w:val="002E1436"/>
    <w:rsid w:val="002E7060"/>
    <w:rsid w:val="002F26D7"/>
    <w:rsid w:val="0031144C"/>
    <w:rsid w:val="00313265"/>
    <w:rsid w:val="0031647B"/>
    <w:rsid w:val="00316F33"/>
    <w:rsid w:val="0032322A"/>
    <w:rsid w:val="00323712"/>
    <w:rsid w:val="003262B2"/>
    <w:rsid w:val="00326362"/>
    <w:rsid w:val="00330C08"/>
    <w:rsid w:val="0033396B"/>
    <w:rsid w:val="0033550A"/>
    <w:rsid w:val="00345B3E"/>
    <w:rsid w:val="00347615"/>
    <w:rsid w:val="00351E5B"/>
    <w:rsid w:val="003521A1"/>
    <w:rsid w:val="003530DF"/>
    <w:rsid w:val="00360CB4"/>
    <w:rsid w:val="003752EC"/>
    <w:rsid w:val="00377A7D"/>
    <w:rsid w:val="00383E50"/>
    <w:rsid w:val="00385E4F"/>
    <w:rsid w:val="00394324"/>
    <w:rsid w:val="003A0F88"/>
    <w:rsid w:val="003B58BB"/>
    <w:rsid w:val="003B5963"/>
    <w:rsid w:val="003C1F46"/>
    <w:rsid w:val="003C4BA6"/>
    <w:rsid w:val="003F1C61"/>
    <w:rsid w:val="003F6151"/>
    <w:rsid w:val="00403619"/>
    <w:rsid w:val="0040585B"/>
    <w:rsid w:val="00406353"/>
    <w:rsid w:val="004072B9"/>
    <w:rsid w:val="00413AB2"/>
    <w:rsid w:val="004175D4"/>
    <w:rsid w:val="00421EB9"/>
    <w:rsid w:val="00422D98"/>
    <w:rsid w:val="00427362"/>
    <w:rsid w:val="00427C04"/>
    <w:rsid w:val="004305A2"/>
    <w:rsid w:val="00434715"/>
    <w:rsid w:val="004429A1"/>
    <w:rsid w:val="00442D5D"/>
    <w:rsid w:val="00442F01"/>
    <w:rsid w:val="00451849"/>
    <w:rsid w:val="00452B09"/>
    <w:rsid w:val="00474C7B"/>
    <w:rsid w:val="00481E22"/>
    <w:rsid w:val="0048594F"/>
    <w:rsid w:val="004867E8"/>
    <w:rsid w:val="004873EE"/>
    <w:rsid w:val="004914D8"/>
    <w:rsid w:val="00493CBF"/>
    <w:rsid w:val="00494C84"/>
    <w:rsid w:val="004952BE"/>
    <w:rsid w:val="004B3149"/>
    <w:rsid w:val="004B34B3"/>
    <w:rsid w:val="004C1187"/>
    <w:rsid w:val="004C5229"/>
    <w:rsid w:val="004C6FAE"/>
    <w:rsid w:val="004E1E40"/>
    <w:rsid w:val="004E4EE9"/>
    <w:rsid w:val="004E56B1"/>
    <w:rsid w:val="004F174E"/>
    <w:rsid w:val="00501C00"/>
    <w:rsid w:val="00501CFF"/>
    <w:rsid w:val="00502FE8"/>
    <w:rsid w:val="005058D0"/>
    <w:rsid w:val="00510928"/>
    <w:rsid w:val="00514A60"/>
    <w:rsid w:val="0051603D"/>
    <w:rsid w:val="00524F3C"/>
    <w:rsid w:val="005257CB"/>
    <w:rsid w:val="00526C9D"/>
    <w:rsid w:val="00536437"/>
    <w:rsid w:val="00540064"/>
    <w:rsid w:val="005420E9"/>
    <w:rsid w:val="005442B6"/>
    <w:rsid w:val="00545368"/>
    <w:rsid w:val="0056054F"/>
    <w:rsid w:val="00563E44"/>
    <w:rsid w:val="00567B77"/>
    <w:rsid w:val="00567E35"/>
    <w:rsid w:val="0057298C"/>
    <w:rsid w:val="00574838"/>
    <w:rsid w:val="005753EB"/>
    <w:rsid w:val="00591144"/>
    <w:rsid w:val="00595CF6"/>
    <w:rsid w:val="005C3105"/>
    <w:rsid w:val="005C7B9F"/>
    <w:rsid w:val="005C7FBA"/>
    <w:rsid w:val="005D0421"/>
    <w:rsid w:val="005D43F2"/>
    <w:rsid w:val="005D6084"/>
    <w:rsid w:val="005D69AD"/>
    <w:rsid w:val="005E512E"/>
    <w:rsid w:val="005E7A3C"/>
    <w:rsid w:val="005F07FD"/>
    <w:rsid w:val="00603B9A"/>
    <w:rsid w:val="006046F4"/>
    <w:rsid w:val="00610823"/>
    <w:rsid w:val="00614238"/>
    <w:rsid w:val="00624DF5"/>
    <w:rsid w:val="00626CB0"/>
    <w:rsid w:val="006413BE"/>
    <w:rsid w:val="006465E1"/>
    <w:rsid w:val="00653C31"/>
    <w:rsid w:val="00686AA9"/>
    <w:rsid w:val="0069138E"/>
    <w:rsid w:val="00695DC6"/>
    <w:rsid w:val="00696BA7"/>
    <w:rsid w:val="006A08BA"/>
    <w:rsid w:val="006A4E2A"/>
    <w:rsid w:val="006D70D5"/>
    <w:rsid w:val="006E18D3"/>
    <w:rsid w:val="006E1D43"/>
    <w:rsid w:val="006E2C43"/>
    <w:rsid w:val="006F1ACA"/>
    <w:rsid w:val="00707BF6"/>
    <w:rsid w:val="00713B50"/>
    <w:rsid w:val="00713FFD"/>
    <w:rsid w:val="00714629"/>
    <w:rsid w:val="0071549B"/>
    <w:rsid w:val="00722F82"/>
    <w:rsid w:val="00724F5E"/>
    <w:rsid w:val="00730429"/>
    <w:rsid w:val="00730489"/>
    <w:rsid w:val="007316E1"/>
    <w:rsid w:val="00737001"/>
    <w:rsid w:val="00740320"/>
    <w:rsid w:val="007549FD"/>
    <w:rsid w:val="00756928"/>
    <w:rsid w:val="00760AFD"/>
    <w:rsid w:val="00764ADA"/>
    <w:rsid w:val="0078177E"/>
    <w:rsid w:val="00784E0B"/>
    <w:rsid w:val="00785D51"/>
    <w:rsid w:val="00794153"/>
    <w:rsid w:val="007A5858"/>
    <w:rsid w:val="007C111F"/>
    <w:rsid w:val="007D044D"/>
    <w:rsid w:val="007D063F"/>
    <w:rsid w:val="007D11A5"/>
    <w:rsid w:val="007D4863"/>
    <w:rsid w:val="007D49EB"/>
    <w:rsid w:val="007E54A6"/>
    <w:rsid w:val="00801746"/>
    <w:rsid w:val="008024FF"/>
    <w:rsid w:val="008076CD"/>
    <w:rsid w:val="00811F35"/>
    <w:rsid w:val="00813A34"/>
    <w:rsid w:val="00813E80"/>
    <w:rsid w:val="0082767F"/>
    <w:rsid w:val="008326C6"/>
    <w:rsid w:val="00834066"/>
    <w:rsid w:val="00834AEE"/>
    <w:rsid w:val="0085466A"/>
    <w:rsid w:val="008546CF"/>
    <w:rsid w:val="008573DB"/>
    <w:rsid w:val="008624E6"/>
    <w:rsid w:val="00864228"/>
    <w:rsid w:val="0086453E"/>
    <w:rsid w:val="00871D67"/>
    <w:rsid w:val="00874C3D"/>
    <w:rsid w:val="00876761"/>
    <w:rsid w:val="0087724A"/>
    <w:rsid w:val="00877A97"/>
    <w:rsid w:val="00884770"/>
    <w:rsid w:val="00887264"/>
    <w:rsid w:val="00890177"/>
    <w:rsid w:val="00894666"/>
    <w:rsid w:val="008A0869"/>
    <w:rsid w:val="008A752D"/>
    <w:rsid w:val="008B3CDA"/>
    <w:rsid w:val="008B6FA6"/>
    <w:rsid w:val="008C2FC7"/>
    <w:rsid w:val="008C4B9D"/>
    <w:rsid w:val="008F2261"/>
    <w:rsid w:val="00914312"/>
    <w:rsid w:val="00914582"/>
    <w:rsid w:val="0094026C"/>
    <w:rsid w:val="00940768"/>
    <w:rsid w:val="00952911"/>
    <w:rsid w:val="009552E0"/>
    <w:rsid w:val="009613A4"/>
    <w:rsid w:val="00967D58"/>
    <w:rsid w:val="00972C35"/>
    <w:rsid w:val="00985245"/>
    <w:rsid w:val="009859D7"/>
    <w:rsid w:val="00986B95"/>
    <w:rsid w:val="00987A7D"/>
    <w:rsid w:val="00995F72"/>
    <w:rsid w:val="00996345"/>
    <w:rsid w:val="009A15C5"/>
    <w:rsid w:val="009A1BBF"/>
    <w:rsid w:val="009B4F49"/>
    <w:rsid w:val="009B6016"/>
    <w:rsid w:val="009C1E70"/>
    <w:rsid w:val="009D7278"/>
    <w:rsid w:val="009E6E4B"/>
    <w:rsid w:val="009F4328"/>
    <w:rsid w:val="00A11DC8"/>
    <w:rsid w:val="00A14C6A"/>
    <w:rsid w:val="00A15404"/>
    <w:rsid w:val="00A16E17"/>
    <w:rsid w:val="00A241A5"/>
    <w:rsid w:val="00A27A55"/>
    <w:rsid w:val="00A43973"/>
    <w:rsid w:val="00A43B15"/>
    <w:rsid w:val="00A507DF"/>
    <w:rsid w:val="00A51FF9"/>
    <w:rsid w:val="00A54BA5"/>
    <w:rsid w:val="00A847BD"/>
    <w:rsid w:val="00A84A14"/>
    <w:rsid w:val="00A8585D"/>
    <w:rsid w:val="00A867A3"/>
    <w:rsid w:val="00A86826"/>
    <w:rsid w:val="00A91FF2"/>
    <w:rsid w:val="00A944C9"/>
    <w:rsid w:val="00A95D24"/>
    <w:rsid w:val="00AA23CA"/>
    <w:rsid w:val="00AA4384"/>
    <w:rsid w:val="00AA5E4B"/>
    <w:rsid w:val="00AB1CA6"/>
    <w:rsid w:val="00AC365D"/>
    <w:rsid w:val="00AC3EB9"/>
    <w:rsid w:val="00AC478F"/>
    <w:rsid w:val="00AC48E8"/>
    <w:rsid w:val="00AC55CA"/>
    <w:rsid w:val="00AD4936"/>
    <w:rsid w:val="00AE051E"/>
    <w:rsid w:val="00AE13D7"/>
    <w:rsid w:val="00AF25BB"/>
    <w:rsid w:val="00AF6A88"/>
    <w:rsid w:val="00B100FF"/>
    <w:rsid w:val="00B1574A"/>
    <w:rsid w:val="00B1659F"/>
    <w:rsid w:val="00B17327"/>
    <w:rsid w:val="00B21BA6"/>
    <w:rsid w:val="00B2240C"/>
    <w:rsid w:val="00B24BCC"/>
    <w:rsid w:val="00B27FBE"/>
    <w:rsid w:val="00B356B0"/>
    <w:rsid w:val="00B37619"/>
    <w:rsid w:val="00B52AB0"/>
    <w:rsid w:val="00B546A4"/>
    <w:rsid w:val="00B63702"/>
    <w:rsid w:val="00B64FAB"/>
    <w:rsid w:val="00B70F95"/>
    <w:rsid w:val="00B75456"/>
    <w:rsid w:val="00B77ADB"/>
    <w:rsid w:val="00B87508"/>
    <w:rsid w:val="00B8751D"/>
    <w:rsid w:val="00B960BD"/>
    <w:rsid w:val="00B97931"/>
    <w:rsid w:val="00BA1194"/>
    <w:rsid w:val="00BB55AF"/>
    <w:rsid w:val="00BB77DA"/>
    <w:rsid w:val="00BC21F8"/>
    <w:rsid w:val="00BC5DD0"/>
    <w:rsid w:val="00BC7B24"/>
    <w:rsid w:val="00BD3076"/>
    <w:rsid w:val="00BD35C5"/>
    <w:rsid w:val="00BE256C"/>
    <w:rsid w:val="00BE4844"/>
    <w:rsid w:val="00BE6BE9"/>
    <w:rsid w:val="00BF43E4"/>
    <w:rsid w:val="00BF62CE"/>
    <w:rsid w:val="00C006FD"/>
    <w:rsid w:val="00C023C0"/>
    <w:rsid w:val="00C0413A"/>
    <w:rsid w:val="00C07201"/>
    <w:rsid w:val="00C22A58"/>
    <w:rsid w:val="00C24550"/>
    <w:rsid w:val="00C35284"/>
    <w:rsid w:val="00C365BB"/>
    <w:rsid w:val="00C410B8"/>
    <w:rsid w:val="00C43E50"/>
    <w:rsid w:val="00C51D26"/>
    <w:rsid w:val="00C55AF5"/>
    <w:rsid w:val="00C67BB2"/>
    <w:rsid w:val="00C72FC9"/>
    <w:rsid w:val="00C86927"/>
    <w:rsid w:val="00C872C4"/>
    <w:rsid w:val="00C9026C"/>
    <w:rsid w:val="00C91918"/>
    <w:rsid w:val="00C92150"/>
    <w:rsid w:val="00C94101"/>
    <w:rsid w:val="00C9690D"/>
    <w:rsid w:val="00CA3EA9"/>
    <w:rsid w:val="00CB3A79"/>
    <w:rsid w:val="00CC2E7D"/>
    <w:rsid w:val="00CF10A2"/>
    <w:rsid w:val="00CF2186"/>
    <w:rsid w:val="00CF2C26"/>
    <w:rsid w:val="00CF5F5C"/>
    <w:rsid w:val="00D03FE9"/>
    <w:rsid w:val="00D04712"/>
    <w:rsid w:val="00D05EFF"/>
    <w:rsid w:val="00D0650C"/>
    <w:rsid w:val="00D20EBB"/>
    <w:rsid w:val="00D219FA"/>
    <w:rsid w:val="00D33486"/>
    <w:rsid w:val="00D3435F"/>
    <w:rsid w:val="00D34F18"/>
    <w:rsid w:val="00D40C09"/>
    <w:rsid w:val="00D665BF"/>
    <w:rsid w:val="00D67956"/>
    <w:rsid w:val="00D70F7B"/>
    <w:rsid w:val="00D72B0D"/>
    <w:rsid w:val="00D744EE"/>
    <w:rsid w:val="00D76636"/>
    <w:rsid w:val="00D812A6"/>
    <w:rsid w:val="00D81F34"/>
    <w:rsid w:val="00D82741"/>
    <w:rsid w:val="00D835B1"/>
    <w:rsid w:val="00D8697D"/>
    <w:rsid w:val="00D90E4B"/>
    <w:rsid w:val="00D9514B"/>
    <w:rsid w:val="00DA458A"/>
    <w:rsid w:val="00DB4BCD"/>
    <w:rsid w:val="00DB5298"/>
    <w:rsid w:val="00DB5E85"/>
    <w:rsid w:val="00DD041A"/>
    <w:rsid w:val="00DD1300"/>
    <w:rsid w:val="00DE034F"/>
    <w:rsid w:val="00DE3378"/>
    <w:rsid w:val="00DE3771"/>
    <w:rsid w:val="00DE551A"/>
    <w:rsid w:val="00DE6C16"/>
    <w:rsid w:val="00DE6D85"/>
    <w:rsid w:val="00DE76F2"/>
    <w:rsid w:val="00E011DF"/>
    <w:rsid w:val="00E01BD5"/>
    <w:rsid w:val="00E034FD"/>
    <w:rsid w:val="00E03C7B"/>
    <w:rsid w:val="00E226CF"/>
    <w:rsid w:val="00E30A75"/>
    <w:rsid w:val="00E3113A"/>
    <w:rsid w:val="00E441A8"/>
    <w:rsid w:val="00E53DC3"/>
    <w:rsid w:val="00E62192"/>
    <w:rsid w:val="00E63B7C"/>
    <w:rsid w:val="00E72192"/>
    <w:rsid w:val="00E75ABE"/>
    <w:rsid w:val="00E837D2"/>
    <w:rsid w:val="00EA1B0E"/>
    <w:rsid w:val="00EA58DB"/>
    <w:rsid w:val="00EB4582"/>
    <w:rsid w:val="00EB6078"/>
    <w:rsid w:val="00ED4086"/>
    <w:rsid w:val="00ED770D"/>
    <w:rsid w:val="00EF2142"/>
    <w:rsid w:val="00F11FFF"/>
    <w:rsid w:val="00F16D35"/>
    <w:rsid w:val="00F24B1C"/>
    <w:rsid w:val="00F30A1D"/>
    <w:rsid w:val="00F35260"/>
    <w:rsid w:val="00F43C67"/>
    <w:rsid w:val="00F50143"/>
    <w:rsid w:val="00F512DB"/>
    <w:rsid w:val="00F61C4F"/>
    <w:rsid w:val="00F64CF2"/>
    <w:rsid w:val="00F6621F"/>
    <w:rsid w:val="00F92B68"/>
    <w:rsid w:val="00F976BB"/>
    <w:rsid w:val="00FA0CB9"/>
    <w:rsid w:val="00FA476F"/>
    <w:rsid w:val="00FB13E1"/>
    <w:rsid w:val="00FB195D"/>
    <w:rsid w:val="00FB29D2"/>
    <w:rsid w:val="00FC138F"/>
    <w:rsid w:val="00FC14E8"/>
    <w:rsid w:val="00FC3311"/>
    <w:rsid w:val="00FC55C4"/>
    <w:rsid w:val="00FC7D89"/>
    <w:rsid w:val="00FC7FDF"/>
    <w:rsid w:val="00FE18F1"/>
    <w:rsid w:val="00FE36F6"/>
    <w:rsid w:val="00FE4936"/>
    <w:rsid w:val="00FE74AF"/>
    <w:rsid w:val="00FE7830"/>
    <w:rsid w:val="00FF77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44C9"/>
  </w:style>
  <w:style w:type="paragraph" w:styleId="Heading1">
    <w:name w:val="heading 1"/>
    <w:basedOn w:val="Normal"/>
    <w:next w:val="Normal"/>
    <w:link w:val="Heading1Char"/>
    <w:uiPriority w:val="9"/>
    <w:qFormat/>
    <w:rsid w:val="004C1187"/>
    <w:pPr>
      <w:spacing w:before="480" w:after="0"/>
      <w:contextualSpacing/>
      <w:outlineLvl w:val="0"/>
    </w:pPr>
    <w:rPr>
      <w:smallCaps/>
      <w:spacing w:val="5"/>
      <w:sz w:val="36"/>
      <w:szCs w:val="36"/>
    </w:rPr>
  </w:style>
  <w:style w:type="paragraph" w:styleId="Heading2">
    <w:name w:val="heading 2"/>
    <w:basedOn w:val="Normal"/>
    <w:next w:val="Normal"/>
    <w:link w:val="Heading2Char"/>
    <w:uiPriority w:val="9"/>
    <w:semiHidden/>
    <w:unhideWhenUsed/>
    <w:qFormat/>
    <w:rsid w:val="004C1187"/>
    <w:pPr>
      <w:spacing w:before="200" w:after="0" w:line="271" w:lineRule="auto"/>
      <w:outlineLvl w:val="1"/>
    </w:pPr>
    <w:rPr>
      <w:smallCaps/>
      <w:sz w:val="28"/>
      <w:szCs w:val="28"/>
    </w:rPr>
  </w:style>
  <w:style w:type="paragraph" w:styleId="Heading3">
    <w:name w:val="heading 3"/>
    <w:basedOn w:val="Normal"/>
    <w:next w:val="Normal"/>
    <w:link w:val="Heading3Char"/>
    <w:uiPriority w:val="9"/>
    <w:semiHidden/>
    <w:unhideWhenUsed/>
    <w:qFormat/>
    <w:rsid w:val="004C1187"/>
    <w:p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semiHidden/>
    <w:unhideWhenUsed/>
    <w:qFormat/>
    <w:rsid w:val="004C1187"/>
    <w:pPr>
      <w:spacing w:after="0" w:line="271" w:lineRule="auto"/>
      <w:outlineLvl w:val="3"/>
    </w:pPr>
    <w:rPr>
      <w:b/>
      <w:bCs/>
      <w:spacing w:val="5"/>
      <w:sz w:val="24"/>
      <w:szCs w:val="24"/>
    </w:rPr>
  </w:style>
  <w:style w:type="paragraph" w:styleId="Heading5">
    <w:name w:val="heading 5"/>
    <w:basedOn w:val="Normal"/>
    <w:next w:val="Normal"/>
    <w:link w:val="Heading5Char"/>
    <w:uiPriority w:val="9"/>
    <w:semiHidden/>
    <w:unhideWhenUsed/>
    <w:qFormat/>
    <w:rsid w:val="004C1187"/>
    <w:pPr>
      <w:spacing w:after="0" w:line="271" w:lineRule="auto"/>
      <w:outlineLvl w:val="4"/>
    </w:pPr>
    <w:rPr>
      <w:i/>
      <w:iCs/>
      <w:sz w:val="24"/>
      <w:szCs w:val="24"/>
    </w:rPr>
  </w:style>
  <w:style w:type="paragraph" w:styleId="Heading6">
    <w:name w:val="heading 6"/>
    <w:basedOn w:val="Normal"/>
    <w:next w:val="Normal"/>
    <w:link w:val="Heading6Char"/>
    <w:uiPriority w:val="9"/>
    <w:semiHidden/>
    <w:unhideWhenUsed/>
    <w:qFormat/>
    <w:rsid w:val="004C1187"/>
    <w:p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4C1187"/>
    <w:p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4C1187"/>
    <w:pPr>
      <w:spacing w:after="0"/>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4C1187"/>
    <w:p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255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555F"/>
    <w:rPr>
      <w:rFonts w:ascii="Tahoma" w:hAnsi="Tahoma" w:cs="Tahoma"/>
      <w:sz w:val="16"/>
      <w:szCs w:val="16"/>
    </w:rPr>
  </w:style>
  <w:style w:type="paragraph" w:customStyle="1" w:styleId="Default">
    <w:name w:val="Default"/>
    <w:uiPriority w:val="99"/>
    <w:rsid w:val="0002555F"/>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0255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E1D43"/>
    <w:rPr>
      <w:color w:val="0000FF"/>
      <w:u w:val="single"/>
    </w:rPr>
  </w:style>
  <w:style w:type="character" w:styleId="Strong">
    <w:name w:val="Strong"/>
    <w:uiPriority w:val="22"/>
    <w:qFormat/>
    <w:rsid w:val="004C1187"/>
    <w:rPr>
      <w:b/>
      <w:bCs/>
    </w:rPr>
  </w:style>
  <w:style w:type="paragraph" w:styleId="ListParagraph">
    <w:name w:val="List Paragraph"/>
    <w:basedOn w:val="Normal"/>
    <w:uiPriority w:val="34"/>
    <w:qFormat/>
    <w:rsid w:val="004C1187"/>
    <w:pPr>
      <w:ind w:left="720"/>
      <w:contextualSpacing/>
    </w:pPr>
  </w:style>
  <w:style w:type="character" w:styleId="FollowedHyperlink">
    <w:name w:val="FollowedHyperlink"/>
    <w:basedOn w:val="DefaultParagraphFont"/>
    <w:uiPriority w:val="99"/>
    <w:semiHidden/>
    <w:unhideWhenUsed/>
    <w:rsid w:val="00B70F95"/>
    <w:rPr>
      <w:color w:val="800080" w:themeColor="followedHyperlink"/>
      <w:u w:val="single"/>
    </w:rPr>
  </w:style>
  <w:style w:type="character" w:styleId="LineNumber">
    <w:name w:val="line number"/>
    <w:basedOn w:val="DefaultParagraphFont"/>
    <w:uiPriority w:val="99"/>
    <w:semiHidden/>
    <w:unhideWhenUsed/>
    <w:rsid w:val="00501CFF"/>
  </w:style>
  <w:style w:type="paragraph" w:styleId="Header">
    <w:name w:val="header"/>
    <w:basedOn w:val="Normal"/>
    <w:link w:val="HeaderChar"/>
    <w:uiPriority w:val="99"/>
    <w:unhideWhenUsed/>
    <w:rsid w:val="00501CFF"/>
    <w:pPr>
      <w:tabs>
        <w:tab w:val="center" w:pos="4513"/>
        <w:tab w:val="right" w:pos="9026"/>
      </w:tabs>
      <w:spacing w:after="0" w:line="240" w:lineRule="auto"/>
    </w:pPr>
  </w:style>
  <w:style w:type="character" w:customStyle="1" w:styleId="HeaderChar">
    <w:name w:val="Header Char"/>
    <w:basedOn w:val="DefaultParagraphFont"/>
    <w:link w:val="Header"/>
    <w:uiPriority w:val="99"/>
    <w:rsid w:val="00501CFF"/>
  </w:style>
  <w:style w:type="paragraph" w:styleId="Footer">
    <w:name w:val="footer"/>
    <w:basedOn w:val="Normal"/>
    <w:link w:val="FooterChar"/>
    <w:uiPriority w:val="99"/>
    <w:unhideWhenUsed/>
    <w:rsid w:val="00501CFF"/>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1CFF"/>
  </w:style>
  <w:style w:type="character" w:customStyle="1" w:styleId="Heading1Char">
    <w:name w:val="Heading 1 Char"/>
    <w:basedOn w:val="DefaultParagraphFont"/>
    <w:link w:val="Heading1"/>
    <w:uiPriority w:val="9"/>
    <w:rsid w:val="004C1187"/>
    <w:rPr>
      <w:smallCaps/>
      <w:spacing w:val="5"/>
      <w:sz w:val="36"/>
      <w:szCs w:val="36"/>
    </w:rPr>
  </w:style>
  <w:style w:type="character" w:customStyle="1" w:styleId="Heading2Char">
    <w:name w:val="Heading 2 Char"/>
    <w:basedOn w:val="DefaultParagraphFont"/>
    <w:link w:val="Heading2"/>
    <w:uiPriority w:val="9"/>
    <w:semiHidden/>
    <w:rsid w:val="004C1187"/>
    <w:rPr>
      <w:smallCaps/>
      <w:sz w:val="28"/>
      <w:szCs w:val="28"/>
    </w:rPr>
  </w:style>
  <w:style w:type="character" w:customStyle="1" w:styleId="Heading3Char">
    <w:name w:val="Heading 3 Char"/>
    <w:basedOn w:val="DefaultParagraphFont"/>
    <w:link w:val="Heading3"/>
    <w:uiPriority w:val="9"/>
    <w:semiHidden/>
    <w:rsid w:val="004C1187"/>
    <w:rPr>
      <w:i/>
      <w:iCs/>
      <w:smallCaps/>
      <w:spacing w:val="5"/>
      <w:sz w:val="26"/>
      <w:szCs w:val="26"/>
    </w:rPr>
  </w:style>
  <w:style w:type="character" w:customStyle="1" w:styleId="Heading4Char">
    <w:name w:val="Heading 4 Char"/>
    <w:basedOn w:val="DefaultParagraphFont"/>
    <w:link w:val="Heading4"/>
    <w:uiPriority w:val="9"/>
    <w:semiHidden/>
    <w:rsid w:val="004C1187"/>
    <w:rPr>
      <w:b/>
      <w:bCs/>
      <w:spacing w:val="5"/>
      <w:sz w:val="24"/>
      <w:szCs w:val="24"/>
    </w:rPr>
  </w:style>
  <w:style w:type="character" w:customStyle="1" w:styleId="Heading5Char">
    <w:name w:val="Heading 5 Char"/>
    <w:basedOn w:val="DefaultParagraphFont"/>
    <w:link w:val="Heading5"/>
    <w:uiPriority w:val="9"/>
    <w:semiHidden/>
    <w:rsid w:val="004C1187"/>
    <w:rPr>
      <w:i/>
      <w:iCs/>
      <w:sz w:val="24"/>
      <w:szCs w:val="24"/>
    </w:rPr>
  </w:style>
  <w:style w:type="character" w:customStyle="1" w:styleId="Heading6Char">
    <w:name w:val="Heading 6 Char"/>
    <w:basedOn w:val="DefaultParagraphFont"/>
    <w:link w:val="Heading6"/>
    <w:uiPriority w:val="9"/>
    <w:semiHidden/>
    <w:rsid w:val="004C1187"/>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4C1187"/>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4C1187"/>
    <w:rPr>
      <w:b/>
      <w:bCs/>
      <w:color w:val="7F7F7F" w:themeColor="text1" w:themeTint="80"/>
      <w:sz w:val="20"/>
      <w:szCs w:val="20"/>
    </w:rPr>
  </w:style>
  <w:style w:type="character" w:customStyle="1" w:styleId="Heading9Char">
    <w:name w:val="Heading 9 Char"/>
    <w:basedOn w:val="DefaultParagraphFont"/>
    <w:link w:val="Heading9"/>
    <w:uiPriority w:val="9"/>
    <w:semiHidden/>
    <w:rsid w:val="004C1187"/>
    <w:rPr>
      <w:b/>
      <w:bCs/>
      <w:i/>
      <w:iCs/>
      <w:color w:val="7F7F7F" w:themeColor="text1" w:themeTint="80"/>
      <w:sz w:val="18"/>
      <w:szCs w:val="18"/>
    </w:rPr>
  </w:style>
  <w:style w:type="paragraph" w:styleId="Title">
    <w:name w:val="Title"/>
    <w:basedOn w:val="Normal"/>
    <w:next w:val="Normal"/>
    <w:link w:val="TitleChar"/>
    <w:uiPriority w:val="10"/>
    <w:qFormat/>
    <w:rsid w:val="004C1187"/>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4C1187"/>
    <w:rPr>
      <w:smallCaps/>
      <w:sz w:val="52"/>
      <w:szCs w:val="52"/>
    </w:rPr>
  </w:style>
  <w:style w:type="paragraph" w:styleId="Subtitle">
    <w:name w:val="Subtitle"/>
    <w:basedOn w:val="Normal"/>
    <w:next w:val="Normal"/>
    <w:link w:val="SubtitleChar"/>
    <w:uiPriority w:val="11"/>
    <w:qFormat/>
    <w:rsid w:val="004C1187"/>
    <w:rPr>
      <w:i/>
      <w:iCs/>
      <w:smallCaps/>
      <w:spacing w:val="10"/>
      <w:sz w:val="28"/>
      <w:szCs w:val="28"/>
    </w:rPr>
  </w:style>
  <w:style w:type="character" w:customStyle="1" w:styleId="SubtitleChar">
    <w:name w:val="Subtitle Char"/>
    <w:basedOn w:val="DefaultParagraphFont"/>
    <w:link w:val="Subtitle"/>
    <w:uiPriority w:val="11"/>
    <w:rsid w:val="004C1187"/>
    <w:rPr>
      <w:i/>
      <w:iCs/>
      <w:smallCaps/>
      <w:spacing w:val="10"/>
      <w:sz w:val="28"/>
      <w:szCs w:val="28"/>
    </w:rPr>
  </w:style>
  <w:style w:type="character" w:styleId="Emphasis">
    <w:name w:val="Emphasis"/>
    <w:uiPriority w:val="20"/>
    <w:qFormat/>
    <w:rsid w:val="004C1187"/>
    <w:rPr>
      <w:b/>
      <w:bCs/>
      <w:i/>
      <w:iCs/>
      <w:spacing w:val="10"/>
    </w:rPr>
  </w:style>
  <w:style w:type="paragraph" w:styleId="NoSpacing">
    <w:name w:val="No Spacing"/>
    <w:basedOn w:val="Normal"/>
    <w:uiPriority w:val="1"/>
    <w:qFormat/>
    <w:rsid w:val="004C1187"/>
    <w:pPr>
      <w:spacing w:after="0" w:line="240" w:lineRule="auto"/>
    </w:pPr>
  </w:style>
  <w:style w:type="paragraph" w:styleId="Quote">
    <w:name w:val="Quote"/>
    <w:basedOn w:val="Normal"/>
    <w:next w:val="Normal"/>
    <w:link w:val="QuoteChar"/>
    <w:uiPriority w:val="29"/>
    <w:qFormat/>
    <w:rsid w:val="004C1187"/>
    <w:rPr>
      <w:i/>
      <w:iCs/>
    </w:rPr>
  </w:style>
  <w:style w:type="character" w:customStyle="1" w:styleId="QuoteChar">
    <w:name w:val="Quote Char"/>
    <w:basedOn w:val="DefaultParagraphFont"/>
    <w:link w:val="Quote"/>
    <w:uiPriority w:val="29"/>
    <w:rsid w:val="004C1187"/>
    <w:rPr>
      <w:i/>
      <w:iCs/>
    </w:rPr>
  </w:style>
  <w:style w:type="paragraph" w:styleId="IntenseQuote">
    <w:name w:val="Intense Quote"/>
    <w:basedOn w:val="Normal"/>
    <w:next w:val="Normal"/>
    <w:link w:val="IntenseQuoteChar"/>
    <w:uiPriority w:val="30"/>
    <w:qFormat/>
    <w:rsid w:val="004C1187"/>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4C1187"/>
    <w:rPr>
      <w:i/>
      <w:iCs/>
    </w:rPr>
  </w:style>
  <w:style w:type="character" w:styleId="SubtleEmphasis">
    <w:name w:val="Subtle Emphasis"/>
    <w:uiPriority w:val="19"/>
    <w:qFormat/>
    <w:rsid w:val="004C1187"/>
    <w:rPr>
      <w:i/>
      <w:iCs/>
    </w:rPr>
  </w:style>
  <w:style w:type="character" w:styleId="IntenseEmphasis">
    <w:name w:val="Intense Emphasis"/>
    <w:uiPriority w:val="21"/>
    <w:qFormat/>
    <w:rsid w:val="004C1187"/>
    <w:rPr>
      <w:b/>
      <w:bCs/>
      <w:i/>
      <w:iCs/>
    </w:rPr>
  </w:style>
  <w:style w:type="character" w:styleId="SubtleReference">
    <w:name w:val="Subtle Reference"/>
    <w:basedOn w:val="DefaultParagraphFont"/>
    <w:uiPriority w:val="31"/>
    <w:qFormat/>
    <w:rsid w:val="004C1187"/>
    <w:rPr>
      <w:smallCaps/>
    </w:rPr>
  </w:style>
  <w:style w:type="character" w:styleId="IntenseReference">
    <w:name w:val="Intense Reference"/>
    <w:uiPriority w:val="32"/>
    <w:qFormat/>
    <w:rsid w:val="004C1187"/>
    <w:rPr>
      <w:b/>
      <w:bCs/>
      <w:smallCaps/>
    </w:rPr>
  </w:style>
  <w:style w:type="character" w:styleId="BookTitle">
    <w:name w:val="Book Title"/>
    <w:basedOn w:val="DefaultParagraphFont"/>
    <w:uiPriority w:val="33"/>
    <w:qFormat/>
    <w:rsid w:val="004C1187"/>
    <w:rPr>
      <w:i/>
      <w:iCs/>
      <w:smallCaps/>
      <w:spacing w:val="5"/>
    </w:rPr>
  </w:style>
  <w:style w:type="paragraph" w:styleId="TOCHeading">
    <w:name w:val="TOC Heading"/>
    <w:basedOn w:val="Heading1"/>
    <w:next w:val="Normal"/>
    <w:uiPriority w:val="39"/>
    <w:semiHidden/>
    <w:unhideWhenUsed/>
    <w:qFormat/>
    <w:rsid w:val="004C1187"/>
    <w:pPr>
      <w:outlineLvl w:val="9"/>
    </w:pPr>
    <w:rPr>
      <w:lang w:bidi="en-US"/>
    </w:rPr>
  </w:style>
  <w:style w:type="character" w:customStyle="1" w:styleId="surveyname">
    <w:name w:val="surveyname"/>
    <w:basedOn w:val="DefaultParagraphFont"/>
    <w:rsid w:val="00FB13E1"/>
  </w:style>
  <w:style w:type="paragraph" w:styleId="PlainText">
    <w:name w:val="Plain Text"/>
    <w:basedOn w:val="Normal"/>
    <w:link w:val="PlainTextChar"/>
    <w:uiPriority w:val="99"/>
    <w:unhideWhenUsed/>
    <w:rsid w:val="00313265"/>
    <w:pPr>
      <w:spacing w:after="0" w:line="240" w:lineRule="auto"/>
    </w:pPr>
    <w:rPr>
      <w:rFonts w:ascii="Calibri" w:eastAsiaTheme="minorHAnsi" w:hAnsi="Calibri" w:cs="Times New Roman"/>
    </w:rPr>
  </w:style>
  <w:style w:type="character" w:customStyle="1" w:styleId="PlainTextChar">
    <w:name w:val="Plain Text Char"/>
    <w:basedOn w:val="DefaultParagraphFont"/>
    <w:link w:val="PlainText"/>
    <w:uiPriority w:val="99"/>
    <w:rsid w:val="00313265"/>
    <w:rPr>
      <w:rFonts w:ascii="Calibri" w:eastAsiaTheme="minorHAnsi" w:hAnsi="Calibri" w:cs="Times New Roman"/>
    </w:rPr>
  </w:style>
  <w:style w:type="character" w:customStyle="1" w:styleId="PHEFrontpagemaintitle">
    <w:name w:val="PHE Front page main title"/>
    <w:basedOn w:val="DefaultParagraphFont"/>
    <w:rsid w:val="002E1436"/>
    <w:rPr>
      <w:b/>
      <w:bCs/>
      <w:color w:val="98002E"/>
    </w:rPr>
  </w:style>
  <w:style w:type="paragraph" w:styleId="NormalWeb">
    <w:name w:val="Normal (Web)"/>
    <w:basedOn w:val="Normal"/>
    <w:uiPriority w:val="99"/>
    <w:unhideWhenUsed/>
    <w:rsid w:val="002E1436"/>
    <w:pPr>
      <w:spacing w:before="100" w:beforeAutospacing="1" w:after="100" w:afterAutospacing="1" w:line="240" w:lineRule="auto"/>
    </w:pPr>
    <w:rPr>
      <w:rFonts w:ascii="Times New Roman" w:eastAsiaTheme="minorHAnsi" w:hAnsi="Times New Roman" w:cs="Times New Roman"/>
      <w:sz w:val="24"/>
      <w:szCs w:val="24"/>
      <w:lang w:eastAsia="en-GB"/>
    </w:rPr>
  </w:style>
  <w:style w:type="paragraph" w:styleId="FootnoteText">
    <w:name w:val="footnote text"/>
    <w:basedOn w:val="Normal"/>
    <w:link w:val="FootnoteTextChar"/>
    <w:uiPriority w:val="99"/>
    <w:semiHidden/>
    <w:unhideWhenUsed/>
    <w:rsid w:val="00192DBC"/>
    <w:pPr>
      <w:spacing w:after="0" w:line="240" w:lineRule="auto"/>
    </w:pPr>
    <w:rPr>
      <w:rFonts w:ascii="Calibri" w:eastAsiaTheme="minorHAnsi" w:hAnsi="Calibri" w:cs="Times New Roman"/>
      <w:sz w:val="20"/>
      <w:szCs w:val="20"/>
    </w:rPr>
  </w:style>
  <w:style w:type="character" w:customStyle="1" w:styleId="FootnoteTextChar">
    <w:name w:val="Footnote Text Char"/>
    <w:basedOn w:val="DefaultParagraphFont"/>
    <w:link w:val="FootnoteText"/>
    <w:uiPriority w:val="99"/>
    <w:semiHidden/>
    <w:rsid w:val="00192DBC"/>
    <w:rPr>
      <w:rFonts w:ascii="Calibri" w:eastAsiaTheme="minorHAnsi" w:hAnsi="Calibri" w:cs="Times New Roman"/>
      <w:sz w:val="20"/>
      <w:szCs w:val="20"/>
    </w:rPr>
  </w:style>
  <w:style w:type="character" w:styleId="FootnoteReference">
    <w:name w:val="footnote reference"/>
    <w:basedOn w:val="DefaultParagraphFont"/>
    <w:uiPriority w:val="99"/>
    <w:semiHidden/>
    <w:unhideWhenUsed/>
    <w:rsid w:val="00192DBC"/>
    <w:rPr>
      <w:vertAlign w:val="superscript"/>
    </w:rPr>
  </w:style>
  <w:style w:type="character" w:customStyle="1" w:styleId="surveypageintroduction">
    <w:name w:val="surveypageintroduction"/>
    <w:basedOn w:val="DefaultParagraphFont"/>
    <w:rsid w:val="00DD041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44C9"/>
  </w:style>
  <w:style w:type="paragraph" w:styleId="Heading1">
    <w:name w:val="heading 1"/>
    <w:basedOn w:val="Normal"/>
    <w:next w:val="Normal"/>
    <w:link w:val="Heading1Char"/>
    <w:uiPriority w:val="9"/>
    <w:qFormat/>
    <w:rsid w:val="004C1187"/>
    <w:pPr>
      <w:spacing w:before="480" w:after="0"/>
      <w:contextualSpacing/>
      <w:outlineLvl w:val="0"/>
    </w:pPr>
    <w:rPr>
      <w:smallCaps/>
      <w:spacing w:val="5"/>
      <w:sz w:val="36"/>
      <w:szCs w:val="36"/>
    </w:rPr>
  </w:style>
  <w:style w:type="paragraph" w:styleId="Heading2">
    <w:name w:val="heading 2"/>
    <w:basedOn w:val="Normal"/>
    <w:next w:val="Normal"/>
    <w:link w:val="Heading2Char"/>
    <w:uiPriority w:val="9"/>
    <w:semiHidden/>
    <w:unhideWhenUsed/>
    <w:qFormat/>
    <w:rsid w:val="004C1187"/>
    <w:pPr>
      <w:spacing w:before="200" w:after="0" w:line="271" w:lineRule="auto"/>
      <w:outlineLvl w:val="1"/>
    </w:pPr>
    <w:rPr>
      <w:smallCaps/>
      <w:sz w:val="28"/>
      <w:szCs w:val="28"/>
    </w:rPr>
  </w:style>
  <w:style w:type="paragraph" w:styleId="Heading3">
    <w:name w:val="heading 3"/>
    <w:basedOn w:val="Normal"/>
    <w:next w:val="Normal"/>
    <w:link w:val="Heading3Char"/>
    <w:uiPriority w:val="9"/>
    <w:semiHidden/>
    <w:unhideWhenUsed/>
    <w:qFormat/>
    <w:rsid w:val="004C1187"/>
    <w:pPr>
      <w:spacing w:before="200" w:after="0" w:line="271" w:lineRule="auto"/>
      <w:outlineLvl w:val="2"/>
    </w:pPr>
    <w:rPr>
      <w:i/>
      <w:iCs/>
      <w:smallCaps/>
      <w:spacing w:val="5"/>
      <w:sz w:val="26"/>
      <w:szCs w:val="26"/>
    </w:rPr>
  </w:style>
  <w:style w:type="paragraph" w:styleId="Heading4">
    <w:name w:val="heading 4"/>
    <w:basedOn w:val="Normal"/>
    <w:next w:val="Normal"/>
    <w:link w:val="Heading4Char"/>
    <w:uiPriority w:val="9"/>
    <w:semiHidden/>
    <w:unhideWhenUsed/>
    <w:qFormat/>
    <w:rsid w:val="004C1187"/>
    <w:pPr>
      <w:spacing w:after="0" w:line="271" w:lineRule="auto"/>
      <w:outlineLvl w:val="3"/>
    </w:pPr>
    <w:rPr>
      <w:b/>
      <w:bCs/>
      <w:spacing w:val="5"/>
      <w:sz w:val="24"/>
      <w:szCs w:val="24"/>
    </w:rPr>
  </w:style>
  <w:style w:type="paragraph" w:styleId="Heading5">
    <w:name w:val="heading 5"/>
    <w:basedOn w:val="Normal"/>
    <w:next w:val="Normal"/>
    <w:link w:val="Heading5Char"/>
    <w:uiPriority w:val="9"/>
    <w:semiHidden/>
    <w:unhideWhenUsed/>
    <w:qFormat/>
    <w:rsid w:val="004C1187"/>
    <w:pPr>
      <w:spacing w:after="0" w:line="271" w:lineRule="auto"/>
      <w:outlineLvl w:val="4"/>
    </w:pPr>
    <w:rPr>
      <w:i/>
      <w:iCs/>
      <w:sz w:val="24"/>
      <w:szCs w:val="24"/>
    </w:rPr>
  </w:style>
  <w:style w:type="paragraph" w:styleId="Heading6">
    <w:name w:val="heading 6"/>
    <w:basedOn w:val="Normal"/>
    <w:next w:val="Normal"/>
    <w:link w:val="Heading6Char"/>
    <w:uiPriority w:val="9"/>
    <w:semiHidden/>
    <w:unhideWhenUsed/>
    <w:qFormat/>
    <w:rsid w:val="004C1187"/>
    <w:pPr>
      <w:shd w:val="clear" w:color="auto" w:fill="FFFFFF" w:themeFill="background1"/>
      <w:spacing w:after="0"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4C1187"/>
    <w:pPr>
      <w:spacing w:after="0"/>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4C1187"/>
    <w:pPr>
      <w:spacing w:after="0"/>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4C1187"/>
    <w:pPr>
      <w:spacing w:after="0" w:line="271" w:lineRule="auto"/>
      <w:outlineLvl w:val="8"/>
    </w:pPr>
    <w:rPr>
      <w:b/>
      <w:bCs/>
      <w:i/>
      <w:iCs/>
      <w:color w:val="7F7F7F" w:themeColor="text1" w:themeTint="80"/>
      <w:sz w:val="18"/>
      <w:szCs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255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555F"/>
    <w:rPr>
      <w:rFonts w:ascii="Tahoma" w:hAnsi="Tahoma" w:cs="Tahoma"/>
      <w:sz w:val="16"/>
      <w:szCs w:val="16"/>
    </w:rPr>
  </w:style>
  <w:style w:type="paragraph" w:customStyle="1" w:styleId="Default">
    <w:name w:val="Default"/>
    <w:uiPriority w:val="99"/>
    <w:rsid w:val="0002555F"/>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0255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E1D43"/>
    <w:rPr>
      <w:color w:val="0000FF"/>
      <w:u w:val="single"/>
    </w:rPr>
  </w:style>
  <w:style w:type="character" w:styleId="Strong">
    <w:name w:val="Strong"/>
    <w:uiPriority w:val="22"/>
    <w:qFormat/>
    <w:rsid w:val="004C1187"/>
    <w:rPr>
      <w:b/>
      <w:bCs/>
    </w:rPr>
  </w:style>
  <w:style w:type="paragraph" w:styleId="ListParagraph">
    <w:name w:val="List Paragraph"/>
    <w:basedOn w:val="Normal"/>
    <w:uiPriority w:val="34"/>
    <w:qFormat/>
    <w:rsid w:val="004C1187"/>
    <w:pPr>
      <w:ind w:left="720"/>
      <w:contextualSpacing/>
    </w:pPr>
  </w:style>
  <w:style w:type="character" w:styleId="FollowedHyperlink">
    <w:name w:val="FollowedHyperlink"/>
    <w:basedOn w:val="DefaultParagraphFont"/>
    <w:uiPriority w:val="99"/>
    <w:semiHidden/>
    <w:unhideWhenUsed/>
    <w:rsid w:val="00B70F95"/>
    <w:rPr>
      <w:color w:val="800080" w:themeColor="followedHyperlink"/>
      <w:u w:val="single"/>
    </w:rPr>
  </w:style>
  <w:style w:type="character" w:styleId="LineNumber">
    <w:name w:val="line number"/>
    <w:basedOn w:val="DefaultParagraphFont"/>
    <w:uiPriority w:val="99"/>
    <w:semiHidden/>
    <w:unhideWhenUsed/>
    <w:rsid w:val="00501CFF"/>
  </w:style>
  <w:style w:type="paragraph" w:styleId="Header">
    <w:name w:val="header"/>
    <w:basedOn w:val="Normal"/>
    <w:link w:val="HeaderChar"/>
    <w:uiPriority w:val="99"/>
    <w:unhideWhenUsed/>
    <w:rsid w:val="00501CFF"/>
    <w:pPr>
      <w:tabs>
        <w:tab w:val="center" w:pos="4513"/>
        <w:tab w:val="right" w:pos="9026"/>
      </w:tabs>
      <w:spacing w:after="0" w:line="240" w:lineRule="auto"/>
    </w:pPr>
  </w:style>
  <w:style w:type="character" w:customStyle="1" w:styleId="HeaderChar">
    <w:name w:val="Header Char"/>
    <w:basedOn w:val="DefaultParagraphFont"/>
    <w:link w:val="Header"/>
    <w:uiPriority w:val="99"/>
    <w:rsid w:val="00501CFF"/>
  </w:style>
  <w:style w:type="paragraph" w:styleId="Footer">
    <w:name w:val="footer"/>
    <w:basedOn w:val="Normal"/>
    <w:link w:val="FooterChar"/>
    <w:uiPriority w:val="99"/>
    <w:unhideWhenUsed/>
    <w:rsid w:val="00501CFF"/>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1CFF"/>
  </w:style>
  <w:style w:type="character" w:customStyle="1" w:styleId="Heading1Char">
    <w:name w:val="Heading 1 Char"/>
    <w:basedOn w:val="DefaultParagraphFont"/>
    <w:link w:val="Heading1"/>
    <w:uiPriority w:val="9"/>
    <w:rsid w:val="004C1187"/>
    <w:rPr>
      <w:smallCaps/>
      <w:spacing w:val="5"/>
      <w:sz w:val="36"/>
      <w:szCs w:val="36"/>
    </w:rPr>
  </w:style>
  <w:style w:type="character" w:customStyle="1" w:styleId="Heading2Char">
    <w:name w:val="Heading 2 Char"/>
    <w:basedOn w:val="DefaultParagraphFont"/>
    <w:link w:val="Heading2"/>
    <w:uiPriority w:val="9"/>
    <w:semiHidden/>
    <w:rsid w:val="004C1187"/>
    <w:rPr>
      <w:smallCaps/>
      <w:sz w:val="28"/>
      <w:szCs w:val="28"/>
    </w:rPr>
  </w:style>
  <w:style w:type="character" w:customStyle="1" w:styleId="Heading3Char">
    <w:name w:val="Heading 3 Char"/>
    <w:basedOn w:val="DefaultParagraphFont"/>
    <w:link w:val="Heading3"/>
    <w:uiPriority w:val="9"/>
    <w:semiHidden/>
    <w:rsid w:val="004C1187"/>
    <w:rPr>
      <w:i/>
      <w:iCs/>
      <w:smallCaps/>
      <w:spacing w:val="5"/>
      <w:sz w:val="26"/>
      <w:szCs w:val="26"/>
    </w:rPr>
  </w:style>
  <w:style w:type="character" w:customStyle="1" w:styleId="Heading4Char">
    <w:name w:val="Heading 4 Char"/>
    <w:basedOn w:val="DefaultParagraphFont"/>
    <w:link w:val="Heading4"/>
    <w:uiPriority w:val="9"/>
    <w:semiHidden/>
    <w:rsid w:val="004C1187"/>
    <w:rPr>
      <w:b/>
      <w:bCs/>
      <w:spacing w:val="5"/>
      <w:sz w:val="24"/>
      <w:szCs w:val="24"/>
    </w:rPr>
  </w:style>
  <w:style w:type="character" w:customStyle="1" w:styleId="Heading5Char">
    <w:name w:val="Heading 5 Char"/>
    <w:basedOn w:val="DefaultParagraphFont"/>
    <w:link w:val="Heading5"/>
    <w:uiPriority w:val="9"/>
    <w:semiHidden/>
    <w:rsid w:val="004C1187"/>
    <w:rPr>
      <w:i/>
      <w:iCs/>
      <w:sz w:val="24"/>
      <w:szCs w:val="24"/>
    </w:rPr>
  </w:style>
  <w:style w:type="character" w:customStyle="1" w:styleId="Heading6Char">
    <w:name w:val="Heading 6 Char"/>
    <w:basedOn w:val="DefaultParagraphFont"/>
    <w:link w:val="Heading6"/>
    <w:uiPriority w:val="9"/>
    <w:semiHidden/>
    <w:rsid w:val="004C1187"/>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4C1187"/>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4C1187"/>
    <w:rPr>
      <w:b/>
      <w:bCs/>
      <w:color w:val="7F7F7F" w:themeColor="text1" w:themeTint="80"/>
      <w:sz w:val="20"/>
      <w:szCs w:val="20"/>
    </w:rPr>
  </w:style>
  <w:style w:type="character" w:customStyle="1" w:styleId="Heading9Char">
    <w:name w:val="Heading 9 Char"/>
    <w:basedOn w:val="DefaultParagraphFont"/>
    <w:link w:val="Heading9"/>
    <w:uiPriority w:val="9"/>
    <w:semiHidden/>
    <w:rsid w:val="004C1187"/>
    <w:rPr>
      <w:b/>
      <w:bCs/>
      <w:i/>
      <w:iCs/>
      <w:color w:val="7F7F7F" w:themeColor="text1" w:themeTint="80"/>
      <w:sz w:val="18"/>
      <w:szCs w:val="18"/>
    </w:rPr>
  </w:style>
  <w:style w:type="paragraph" w:styleId="Title">
    <w:name w:val="Title"/>
    <w:basedOn w:val="Normal"/>
    <w:next w:val="Normal"/>
    <w:link w:val="TitleChar"/>
    <w:uiPriority w:val="10"/>
    <w:qFormat/>
    <w:rsid w:val="004C1187"/>
    <w:pPr>
      <w:spacing w:after="300" w:line="240" w:lineRule="auto"/>
      <w:contextualSpacing/>
    </w:pPr>
    <w:rPr>
      <w:smallCaps/>
      <w:sz w:val="52"/>
      <w:szCs w:val="52"/>
    </w:rPr>
  </w:style>
  <w:style w:type="character" w:customStyle="1" w:styleId="TitleChar">
    <w:name w:val="Title Char"/>
    <w:basedOn w:val="DefaultParagraphFont"/>
    <w:link w:val="Title"/>
    <w:uiPriority w:val="10"/>
    <w:rsid w:val="004C1187"/>
    <w:rPr>
      <w:smallCaps/>
      <w:sz w:val="52"/>
      <w:szCs w:val="52"/>
    </w:rPr>
  </w:style>
  <w:style w:type="paragraph" w:styleId="Subtitle">
    <w:name w:val="Subtitle"/>
    <w:basedOn w:val="Normal"/>
    <w:next w:val="Normal"/>
    <w:link w:val="SubtitleChar"/>
    <w:uiPriority w:val="11"/>
    <w:qFormat/>
    <w:rsid w:val="004C1187"/>
    <w:rPr>
      <w:i/>
      <w:iCs/>
      <w:smallCaps/>
      <w:spacing w:val="10"/>
      <w:sz w:val="28"/>
      <w:szCs w:val="28"/>
    </w:rPr>
  </w:style>
  <w:style w:type="character" w:customStyle="1" w:styleId="SubtitleChar">
    <w:name w:val="Subtitle Char"/>
    <w:basedOn w:val="DefaultParagraphFont"/>
    <w:link w:val="Subtitle"/>
    <w:uiPriority w:val="11"/>
    <w:rsid w:val="004C1187"/>
    <w:rPr>
      <w:i/>
      <w:iCs/>
      <w:smallCaps/>
      <w:spacing w:val="10"/>
      <w:sz w:val="28"/>
      <w:szCs w:val="28"/>
    </w:rPr>
  </w:style>
  <w:style w:type="character" w:styleId="Emphasis">
    <w:name w:val="Emphasis"/>
    <w:uiPriority w:val="20"/>
    <w:qFormat/>
    <w:rsid w:val="004C1187"/>
    <w:rPr>
      <w:b/>
      <w:bCs/>
      <w:i/>
      <w:iCs/>
      <w:spacing w:val="10"/>
    </w:rPr>
  </w:style>
  <w:style w:type="paragraph" w:styleId="NoSpacing">
    <w:name w:val="No Spacing"/>
    <w:basedOn w:val="Normal"/>
    <w:uiPriority w:val="1"/>
    <w:qFormat/>
    <w:rsid w:val="004C1187"/>
    <w:pPr>
      <w:spacing w:after="0" w:line="240" w:lineRule="auto"/>
    </w:pPr>
  </w:style>
  <w:style w:type="paragraph" w:styleId="Quote">
    <w:name w:val="Quote"/>
    <w:basedOn w:val="Normal"/>
    <w:next w:val="Normal"/>
    <w:link w:val="QuoteChar"/>
    <w:uiPriority w:val="29"/>
    <w:qFormat/>
    <w:rsid w:val="004C1187"/>
    <w:rPr>
      <w:i/>
      <w:iCs/>
    </w:rPr>
  </w:style>
  <w:style w:type="character" w:customStyle="1" w:styleId="QuoteChar">
    <w:name w:val="Quote Char"/>
    <w:basedOn w:val="DefaultParagraphFont"/>
    <w:link w:val="Quote"/>
    <w:uiPriority w:val="29"/>
    <w:rsid w:val="004C1187"/>
    <w:rPr>
      <w:i/>
      <w:iCs/>
    </w:rPr>
  </w:style>
  <w:style w:type="paragraph" w:styleId="IntenseQuote">
    <w:name w:val="Intense Quote"/>
    <w:basedOn w:val="Normal"/>
    <w:next w:val="Normal"/>
    <w:link w:val="IntenseQuoteChar"/>
    <w:uiPriority w:val="30"/>
    <w:qFormat/>
    <w:rsid w:val="004C1187"/>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basedOn w:val="DefaultParagraphFont"/>
    <w:link w:val="IntenseQuote"/>
    <w:uiPriority w:val="30"/>
    <w:rsid w:val="004C1187"/>
    <w:rPr>
      <w:i/>
      <w:iCs/>
    </w:rPr>
  </w:style>
  <w:style w:type="character" w:styleId="SubtleEmphasis">
    <w:name w:val="Subtle Emphasis"/>
    <w:uiPriority w:val="19"/>
    <w:qFormat/>
    <w:rsid w:val="004C1187"/>
    <w:rPr>
      <w:i/>
      <w:iCs/>
    </w:rPr>
  </w:style>
  <w:style w:type="character" w:styleId="IntenseEmphasis">
    <w:name w:val="Intense Emphasis"/>
    <w:uiPriority w:val="21"/>
    <w:qFormat/>
    <w:rsid w:val="004C1187"/>
    <w:rPr>
      <w:b/>
      <w:bCs/>
      <w:i/>
      <w:iCs/>
    </w:rPr>
  </w:style>
  <w:style w:type="character" w:styleId="SubtleReference">
    <w:name w:val="Subtle Reference"/>
    <w:basedOn w:val="DefaultParagraphFont"/>
    <w:uiPriority w:val="31"/>
    <w:qFormat/>
    <w:rsid w:val="004C1187"/>
    <w:rPr>
      <w:smallCaps/>
    </w:rPr>
  </w:style>
  <w:style w:type="character" w:styleId="IntenseReference">
    <w:name w:val="Intense Reference"/>
    <w:uiPriority w:val="32"/>
    <w:qFormat/>
    <w:rsid w:val="004C1187"/>
    <w:rPr>
      <w:b/>
      <w:bCs/>
      <w:smallCaps/>
    </w:rPr>
  </w:style>
  <w:style w:type="character" w:styleId="BookTitle">
    <w:name w:val="Book Title"/>
    <w:basedOn w:val="DefaultParagraphFont"/>
    <w:uiPriority w:val="33"/>
    <w:qFormat/>
    <w:rsid w:val="004C1187"/>
    <w:rPr>
      <w:i/>
      <w:iCs/>
      <w:smallCaps/>
      <w:spacing w:val="5"/>
    </w:rPr>
  </w:style>
  <w:style w:type="paragraph" w:styleId="TOCHeading">
    <w:name w:val="TOC Heading"/>
    <w:basedOn w:val="Heading1"/>
    <w:next w:val="Normal"/>
    <w:uiPriority w:val="39"/>
    <w:semiHidden/>
    <w:unhideWhenUsed/>
    <w:qFormat/>
    <w:rsid w:val="004C1187"/>
    <w:pPr>
      <w:outlineLvl w:val="9"/>
    </w:pPr>
    <w:rPr>
      <w:lang w:bidi="en-US"/>
    </w:rPr>
  </w:style>
  <w:style w:type="character" w:customStyle="1" w:styleId="surveyname">
    <w:name w:val="surveyname"/>
    <w:basedOn w:val="DefaultParagraphFont"/>
    <w:rsid w:val="00FB13E1"/>
  </w:style>
  <w:style w:type="paragraph" w:styleId="PlainText">
    <w:name w:val="Plain Text"/>
    <w:basedOn w:val="Normal"/>
    <w:link w:val="PlainTextChar"/>
    <w:uiPriority w:val="99"/>
    <w:unhideWhenUsed/>
    <w:rsid w:val="00313265"/>
    <w:pPr>
      <w:spacing w:after="0" w:line="240" w:lineRule="auto"/>
    </w:pPr>
    <w:rPr>
      <w:rFonts w:ascii="Calibri" w:eastAsiaTheme="minorHAnsi" w:hAnsi="Calibri" w:cs="Times New Roman"/>
    </w:rPr>
  </w:style>
  <w:style w:type="character" w:customStyle="1" w:styleId="PlainTextChar">
    <w:name w:val="Plain Text Char"/>
    <w:basedOn w:val="DefaultParagraphFont"/>
    <w:link w:val="PlainText"/>
    <w:uiPriority w:val="99"/>
    <w:rsid w:val="00313265"/>
    <w:rPr>
      <w:rFonts w:ascii="Calibri" w:eastAsiaTheme="minorHAnsi" w:hAnsi="Calibri" w:cs="Times New Roman"/>
    </w:rPr>
  </w:style>
  <w:style w:type="character" w:customStyle="1" w:styleId="PHEFrontpagemaintitle">
    <w:name w:val="PHE Front page main title"/>
    <w:basedOn w:val="DefaultParagraphFont"/>
    <w:rsid w:val="002E1436"/>
    <w:rPr>
      <w:b/>
      <w:bCs/>
      <w:color w:val="98002E"/>
    </w:rPr>
  </w:style>
  <w:style w:type="paragraph" w:styleId="NormalWeb">
    <w:name w:val="Normal (Web)"/>
    <w:basedOn w:val="Normal"/>
    <w:uiPriority w:val="99"/>
    <w:unhideWhenUsed/>
    <w:rsid w:val="002E1436"/>
    <w:pPr>
      <w:spacing w:before="100" w:beforeAutospacing="1" w:after="100" w:afterAutospacing="1" w:line="240" w:lineRule="auto"/>
    </w:pPr>
    <w:rPr>
      <w:rFonts w:ascii="Times New Roman" w:eastAsiaTheme="minorHAnsi" w:hAnsi="Times New Roman" w:cs="Times New Roman"/>
      <w:sz w:val="24"/>
      <w:szCs w:val="24"/>
      <w:lang w:eastAsia="en-GB"/>
    </w:rPr>
  </w:style>
  <w:style w:type="paragraph" w:styleId="FootnoteText">
    <w:name w:val="footnote text"/>
    <w:basedOn w:val="Normal"/>
    <w:link w:val="FootnoteTextChar"/>
    <w:uiPriority w:val="99"/>
    <w:semiHidden/>
    <w:unhideWhenUsed/>
    <w:rsid w:val="00192DBC"/>
    <w:pPr>
      <w:spacing w:after="0" w:line="240" w:lineRule="auto"/>
    </w:pPr>
    <w:rPr>
      <w:rFonts w:ascii="Calibri" w:eastAsiaTheme="minorHAnsi" w:hAnsi="Calibri" w:cs="Times New Roman"/>
      <w:sz w:val="20"/>
      <w:szCs w:val="20"/>
    </w:rPr>
  </w:style>
  <w:style w:type="character" w:customStyle="1" w:styleId="FootnoteTextChar">
    <w:name w:val="Footnote Text Char"/>
    <w:basedOn w:val="DefaultParagraphFont"/>
    <w:link w:val="FootnoteText"/>
    <w:uiPriority w:val="99"/>
    <w:semiHidden/>
    <w:rsid w:val="00192DBC"/>
    <w:rPr>
      <w:rFonts w:ascii="Calibri" w:eastAsiaTheme="minorHAnsi" w:hAnsi="Calibri" w:cs="Times New Roman"/>
      <w:sz w:val="20"/>
      <w:szCs w:val="20"/>
    </w:rPr>
  </w:style>
  <w:style w:type="character" w:styleId="FootnoteReference">
    <w:name w:val="footnote reference"/>
    <w:basedOn w:val="DefaultParagraphFont"/>
    <w:uiPriority w:val="99"/>
    <w:semiHidden/>
    <w:unhideWhenUsed/>
    <w:rsid w:val="00192DBC"/>
    <w:rPr>
      <w:vertAlign w:val="superscript"/>
    </w:rPr>
  </w:style>
  <w:style w:type="character" w:customStyle="1" w:styleId="surveypageintroduction">
    <w:name w:val="surveypageintroduction"/>
    <w:basedOn w:val="DefaultParagraphFont"/>
    <w:rsid w:val="00DD04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2708">
      <w:bodyDiv w:val="1"/>
      <w:marLeft w:val="0"/>
      <w:marRight w:val="0"/>
      <w:marTop w:val="0"/>
      <w:marBottom w:val="0"/>
      <w:divBdr>
        <w:top w:val="none" w:sz="0" w:space="0" w:color="auto"/>
        <w:left w:val="none" w:sz="0" w:space="0" w:color="auto"/>
        <w:bottom w:val="none" w:sz="0" w:space="0" w:color="auto"/>
        <w:right w:val="none" w:sz="0" w:space="0" w:color="auto"/>
      </w:divBdr>
    </w:div>
    <w:div w:id="6906785">
      <w:bodyDiv w:val="1"/>
      <w:marLeft w:val="0"/>
      <w:marRight w:val="0"/>
      <w:marTop w:val="0"/>
      <w:marBottom w:val="0"/>
      <w:divBdr>
        <w:top w:val="none" w:sz="0" w:space="0" w:color="auto"/>
        <w:left w:val="none" w:sz="0" w:space="0" w:color="auto"/>
        <w:bottom w:val="none" w:sz="0" w:space="0" w:color="auto"/>
        <w:right w:val="none" w:sz="0" w:space="0" w:color="auto"/>
      </w:divBdr>
    </w:div>
    <w:div w:id="11348369">
      <w:bodyDiv w:val="1"/>
      <w:marLeft w:val="0"/>
      <w:marRight w:val="0"/>
      <w:marTop w:val="0"/>
      <w:marBottom w:val="0"/>
      <w:divBdr>
        <w:top w:val="none" w:sz="0" w:space="0" w:color="auto"/>
        <w:left w:val="none" w:sz="0" w:space="0" w:color="auto"/>
        <w:bottom w:val="none" w:sz="0" w:space="0" w:color="auto"/>
        <w:right w:val="none" w:sz="0" w:space="0" w:color="auto"/>
      </w:divBdr>
    </w:div>
    <w:div w:id="11885727">
      <w:bodyDiv w:val="1"/>
      <w:marLeft w:val="0"/>
      <w:marRight w:val="0"/>
      <w:marTop w:val="0"/>
      <w:marBottom w:val="0"/>
      <w:divBdr>
        <w:top w:val="none" w:sz="0" w:space="0" w:color="auto"/>
        <w:left w:val="none" w:sz="0" w:space="0" w:color="auto"/>
        <w:bottom w:val="none" w:sz="0" w:space="0" w:color="auto"/>
        <w:right w:val="none" w:sz="0" w:space="0" w:color="auto"/>
      </w:divBdr>
    </w:div>
    <w:div w:id="15233884">
      <w:bodyDiv w:val="1"/>
      <w:marLeft w:val="0"/>
      <w:marRight w:val="0"/>
      <w:marTop w:val="0"/>
      <w:marBottom w:val="0"/>
      <w:divBdr>
        <w:top w:val="none" w:sz="0" w:space="0" w:color="auto"/>
        <w:left w:val="none" w:sz="0" w:space="0" w:color="auto"/>
        <w:bottom w:val="none" w:sz="0" w:space="0" w:color="auto"/>
        <w:right w:val="none" w:sz="0" w:space="0" w:color="auto"/>
      </w:divBdr>
    </w:div>
    <w:div w:id="24183523">
      <w:bodyDiv w:val="1"/>
      <w:marLeft w:val="0"/>
      <w:marRight w:val="0"/>
      <w:marTop w:val="0"/>
      <w:marBottom w:val="0"/>
      <w:divBdr>
        <w:top w:val="none" w:sz="0" w:space="0" w:color="auto"/>
        <w:left w:val="none" w:sz="0" w:space="0" w:color="auto"/>
        <w:bottom w:val="none" w:sz="0" w:space="0" w:color="auto"/>
        <w:right w:val="none" w:sz="0" w:space="0" w:color="auto"/>
      </w:divBdr>
    </w:div>
    <w:div w:id="38408383">
      <w:bodyDiv w:val="1"/>
      <w:marLeft w:val="0"/>
      <w:marRight w:val="0"/>
      <w:marTop w:val="0"/>
      <w:marBottom w:val="0"/>
      <w:divBdr>
        <w:top w:val="none" w:sz="0" w:space="0" w:color="auto"/>
        <w:left w:val="none" w:sz="0" w:space="0" w:color="auto"/>
        <w:bottom w:val="none" w:sz="0" w:space="0" w:color="auto"/>
        <w:right w:val="none" w:sz="0" w:space="0" w:color="auto"/>
      </w:divBdr>
    </w:div>
    <w:div w:id="56899009">
      <w:bodyDiv w:val="1"/>
      <w:marLeft w:val="0"/>
      <w:marRight w:val="0"/>
      <w:marTop w:val="0"/>
      <w:marBottom w:val="0"/>
      <w:divBdr>
        <w:top w:val="none" w:sz="0" w:space="0" w:color="auto"/>
        <w:left w:val="none" w:sz="0" w:space="0" w:color="auto"/>
        <w:bottom w:val="none" w:sz="0" w:space="0" w:color="auto"/>
        <w:right w:val="none" w:sz="0" w:space="0" w:color="auto"/>
      </w:divBdr>
    </w:div>
    <w:div w:id="57480090">
      <w:bodyDiv w:val="1"/>
      <w:marLeft w:val="0"/>
      <w:marRight w:val="0"/>
      <w:marTop w:val="0"/>
      <w:marBottom w:val="0"/>
      <w:divBdr>
        <w:top w:val="none" w:sz="0" w:space="0" w:color="auto"/>
        <w:left w:val="none" w:sz="0" w:space="0" w:color="auto"/>
        <w:bottom w:val="none" w:sz="0" w:space="0" w:color="auto"/>
        <w:right w:val="none" w:sz="0" w:space="0" w:color="auto"/>
      </w:divBdr>
    </w:div>
    <w:div w:id="68383335">
      <w:bodyDiv w:val="1"/>
      <w:marLeft w:val="0"/>
      <w:marRight w:val="0"/>
      <w:marTop w:val="0"/>
      <w:marBottom w:val="0"/>
      <w:divBdr>
        <w:top w:val="none" w:sz="0" w:space="0" w:color="auto"/>
        <w:left w:val="none" w:sz="0" w:space="0" w:color="auto"/>
        <w:bottom w:val="none" w:sz="0" w:space="0" w:color="auto"/>
        <w:right w:val="none" w:sz="0" w:space="0" w:color="auto"/>
      </w:divBdr>
    </w:div>
    <w:div w:id="70003319">
      <w:bodyDiv w:val="1"/>
      <w:marLeft w:val="0"/>
      <w:marRight w:val="0"/>
      <w:marTop w:val="0"/>
      <w:marBottom w:val="0"/>
      <w:divBdr>
        <w:top w:val="none" w:sz="0" w:space="0" w:color="auto"/>
        <w:left w:val="none" w:sz="0" w:space="0" w:color="auto"/>
        <w:bottom w:val="none" w:sz="0" w:space="0" w:color="auto"/>
        <w:right w:val="none" w:sz="0" w:space="0" w:color="auto"/>
      </w:divBdr>
    </w:div>
    <w:div w:id="73943200">
      <w:bodyDiv w:val="1"/>
      <w:marLeft w:val="0"/>
      <w:marRight w:val="0"/>
      <w:marTop w:val="0"/>
      <w:marBottom w:val="0"/>
      <w:divBdr>
        <w:top w:val="none" w:sz="0" w:space="0" w:color="auto"/>
        <w:left w:val="none" w:sz="0" w:space="0" w:color="auto"/>
        <w:bottom w:val="none" w:sz="0" w:space="0" w:color="auto"/>
        <w:right w:val="none" w:sz="0" w:space="0" w:color="auto"/>
      </w:divBdr>
    </w:div>
    <w:div w:id="86465618">
      <w:bodyDiv w:val="1"/>
      <w:marLeft w:val="0"/>
      <w:marRight w:val="0"/>
      <w:marTop w:val="0"/>
      <w:marBottom w:val="0"/>
      <w:divBdr>
        <w:top w:val="none" w:sz="0" w:space="0" w:color="auto"/>
        <w:left w:val="none" w:sz="0" w:space="0" w:color="auto"/>
        <w:bottom w:val="none" w:sz="0" w:space="0" w:color="auto"/>
        <w:right w:val="none" w:sz="0" w:space="0" w:color="auto"/>
      </w:divBdr>
    </w:div>
    <w:div w:id="92291287">
      <w:bodyDiv w:val="1"/>
      <w:marLeft w:val="0"/>
      <w:marRight w:val="0"/>
      <w:marTop w:val="0"/>
      <w:marBottom w:val="0"/>
      <w:divBdr>
        <w:top w:val="none" w:sz="0" w:space="0" w:color="auto"/>
        <w:left w:val="none" w:sz="0" w:space="0" w:color="auto"/>
        <w:bottom w:val="none" w:sz="0" w:space="0" w:color="auto"/>
        <w:right w:val="none" w:sz="0" w:space="0" w:color="auto"/>
      </w:divBdr>
    </w:div>
    <w:div w:id="96213919">
      <w:bodyDiv w:val="1"/>
      <w:marLeft w:val="0"/>
      <w:marRight w:val="0"/>
      <w:marTop w:val="0"/>
      <w:marBottom w:val="0"/>
      <w:divBdr>
        <w:top w:val="none" w:sz="0" w:space="0" w:color="auto"/>
        <w:left w:val="none" w:sz="0" w:space="0" w:color="auto"/>
        <w:bottom w:val="none" w:sz="0" w:space="0" w:color="auto"/>
        <w:right w:val="none" w:sz="0" w:space="0" w:color="auto"/>
      </w:divBdr>
    </w:div>
    <w:div w:id="97066857">
      <w:bodyDiv w:val="1"/>
      <w:marLeft w:val="0"/>
      <w:marRight w:val="0"/>
      <w:marTop w:val="0"/>
      <w:marBottom w:val="0"/>
      <w:divBdr>
        <w:top w:val="none" w:sz="0" w:space="0" w:color="auto"/>
        <w:left w:val="none" w:sz="0" w:space="0" w:color="auto"/>
        <w:bottom w:val="none" w:sz="0" w:space="0" w:color="auto"/>
        <w:right w:val="none" w:sz="0" w:space="0" w:color="auto"/>
      </w:divBdr>
    </w:div>
    <w:div w:id="98719679">
      <w:bodyDiv w:val="1"/>
      <w:marLeft w:val="0"/>
      <w:marRight w:val="0"/>
      <w:marTop w:val="0"/>
      <w:marBottom w:val="0"/>
      <w:divBdr>
        <w:top w:val="none" w:sz="0" w:space="0" w:color="auto"/>
        <w:left w:val="none" w:sz="0" w:space="0" w:color="auto"/>
        <w:bottom w:val="none" w:sz="0" w:space="0" w:color="auto"/>
        <w:right w:val="none" w:sz="0" w:space="0" w:color="auto"/>
      </w:divBdr>
    </w:div>
    <w:div w:id="101925583">
      <w:bodyDiv w:val="1"/>
      <w:marLeft w:val="0"/>
      <w:marRight w:val="0"/>
      <w:marTop w:val="0"/>
      <w:marBottom w:val="0"/>
      <w:divBdr>
        <w:top w:val="none" w:sz="0" w:space="0" w:color="auto"/>
        <w:left w:val="none" w:sz="0" w:space="0" w:color="auto"/>
        <w:bottom w:val="none" w:sz="0" w:space="0" w:color="auto"/>
        <w:right w:val="none" w:sz="0" w:space="0" w:color="auto"/>
      </w:divBdr>
    </w:div>
    <w:div w:id="107550281">
      <w:bodyDiv w:val="1"/>
      <w:marLeft w:val="0"/>
      <w:marRight w:val="0"/>
      <w:marTop w:val="0"/>
      <w:marBottom w:val="0"/>
      <w:divBdr>
        <w:top w:val="none" w:sz="0" w:space="0" w:color="auto"/>
        <w:left w:val="none" w:sz="0" w:space="0" w:color="auto"/>
        <w:bottom w:val="none" w:sz="0" w:space="0" w:color="auto"/>
        <w:right w:val="none" w:sz="0" w:space="0" w:color="auto"/>
      </w:divBdr>
      <w:divsChild>
        <w:div w:id="1108620492">
          <w:marLeft w:val="0"/>
          <w:marRight w:val="0"/>
          <w:marTop w:val="450"/>
          <w:marBottom w:val="0"/>
          <w:divBdr>
            <w:top w:val="none" w:sz="0" w:space="0" w:color="auto"/>
            <w:left w:val="none" w:sz="0" w:space="0" w:color="auto"/>
            <w:bottom w:val="none" w:sz="0" w:space="0" w:color="auto"/>
            <w:right w:val="none" w:sz="0" w:space="0" w:color="auto"/>
          </w:divBdr>
          <w:divsChild>
            <w:div w:id="1521817590">
              <w:marLeft w:val="0"/>
              <w:marRight w:val="0"/>
              <w:marTop w:val="0"/>
              <w:marBottom w:val="0"/>
              <w:divBdr>
                <w:top w:val="none" w:sz="0" w:space="0" w:color="auto"/>
                <w:left w:val="none" w:sz="0" w:space="0" w:color="auto"/>
                <w:bottom w:val="none" w:sz="0" w:space="0" w:color="auto"/>
                <w:right w:val="none" w:sz="0" w:space="0" w:color="auto"/>
              </w:divBdr>
              <w:divsChild>
                <w:div w:id="1460145949">
                  <w:marLeft w:val="0"/>
                  <w:marRight w:val="0"/>
                  <w:marTop w:val="15"/>
                  <w:marBottom w:val="0"/>
                  <w:divBdr>
                    <w:top w:val="none" w:sz="0" w:space="0" w:color="auto"/>
                    <w:left w:val="none" w:sz="0" w:space="0" w:color="auto"/>
                    <w:bottom w:val="none" w:sz="0" w:space="0" w:color="auto"/>
                    <w:right w:val="none" w:sz="0" w:space="0" w:color="auto"/>
                  </w:divBdr>
                  <w:divsChild>
                    <w:div w:id="162163772">
                      <w:marLeft w:val="0"/>
                      <w:marRight w:val="0"/>
                      <w:marTop w:val="100"/>
                      <w:marBottom w:val="100"/>
                      <w:divBdr>
                        <w:top w:val="none" w:sz="0" w:space="0" w:color="auto"/>
                        <w:left w:val="none" w:sz="0" w:space="0" w:color="auto"/>
                        <w:bottom w:val="none" w:sz="0" w:space="0" w:color="auto"/>
                        <w:right w:val="none" w:sz="0" w:space="0" w:color="auto"/>
                      </w:divBdr>
                      <w:divsChild>
                        <w:div w:id="538736345">
                          <w:marLeft w:val="0"/>
                          <w:marRight w:val="0"/>
                          <w:marTop w:val="0"/>
                          <w:marBottom w:val="0"/>
                          <w:divBdr>
                            <w:top w:val="none" w:sz="0" w:space="0" w:color="auto"/>
                            <w:left w:val="none" w:sz="0" w:space="0" w:color="auto"/>
                            <w:bottom w:val="none" w:sz="0" w:space="0" w:color="auto"/>
                            <w:right w:val="none" w:sz="0" w:space="0" w:color="auto"/>
                          </w:divBdr>
                          <w:divsChild>
                            <w:div w:id="575286276">
                              <w:marLeft w:val="0"/>
                              <w:marRight w:val="0"/>
                              <w:marTop w:val="0"/>
                              <w:marBottom w:val="0"/>
                              <w:divBdr>
                                <w:top w:val="none" w:sz="0" w:space="0" w:color="auto"/>
                                <w:left w:val="none" w:sz="0" w:space="0" w:color="auto"/>
                                <w:bottom w:val="none" w:sz="0" w:space="0" w:color="auto"/>
                                <w:right w:val="none" w:sz="0" w:space="0" w:color="auto"/>
                              </w:divBdr>
                              <w:divsChild>
                                <w:div w:id="39617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128458">
      <w:bodyDiv w:val="1"/>
      <w:marLeft w:val="0"/>
      <w:marRight w:val="0"/>
      <w:marTop w:val="0"/>
      <w:marBottom w:val="0"/>
      <w:divBdr>
        <w:top w:val="none" w:sz="0" w:space="0" w:color="auto"/>
        <w:left w:val="none" w:sz="0" w:space="0" w:color="auto"/>
        <w:bottom w:val="none" w:sz="0" w:space="0" w:color="auto"/>
        <w:right w:val="none" w:sz="0" w:space="0" w:color="auto"/>
      </w:divBdr>
    </w:div>
    <w:div w:id="145098639">
      <w:bodyDiv w:val="1"/>
      <w:marLeft w:val="0"/>
      <w:marRight w:val="0"/>
      <w:marTop w:val="0"/>
      <w:marBottom w:val="0"/>
      <w:divBdr>
        <w:top w:val="none" w:sz="0" w:space="0" w:color="auto"/>
        <w:left w:val="none" w:sz="0" w:space="0" w:color="auto"/>
        <w:bottom w:val="none" w:sz="0" w:space="0" w:color="auto"/>
        <w:right w:val="none" w:sz="0" w:space="0" w:color="auto"/>
      </w:divBdr>
    </w:div>
    <w:div w:id="150341554">
      <w:bodyDiv w:val="1"/>
      <w:marLeft w:val="0"/>
      <w:marRight w:val="0"/>
      <w:marTop w:val="0"/>
      <w:marBottom w:val="0"/>
      <w:divBdr>
        <w:top w:val="none" w:sz="0" w:space="0" w:color="auto"/>
        <w:left w:val="none" w:sz="0" w:space="0" w:color="auto"/>
        <w:bottom w:val="none" w:sz="0" w:space="0" w:color="auto"/>
        <w:right w:val="none" w:sz="0" w:space="0" w:color="auto"/>
      </w:divBdr>
    </w:div>
    <w:div w:id="152913796">
      <w:bodyDiv w:val="1"/>
      <w:marLeft w:val="0"/>
      <w:marRight w:val="0"/>
      <w:marTop w:val="0"/>
      <w:marBottom w:val="0"/>
      <w:divBdr>
        <w:top w:val="none" w:sz="0" w:space="0" w:color="auto"/>
        <w:left w:val="none" w:sz="0" w:space="0" w:color="auto"/>
        <w:bottom w:val="none" w:sz="0" w:space="0" w:color="auto"/>
        <w:right w:val="none" w:sz="0" w:space="0" w:color="auto"/>
      </w:divBdr>
    </w:div>
    <w:div w:id="152987355">
      <w:bodyDiv w:val="1"/>
      <w:marLeft w:val="0"/>
      <w:marRight w:val="0"/>
      <w:marTop w:val="0"/>
      <w:marBottom w:val="0"/>
      <w:divBdr>
        <w:top w:val="none" w:sz="0" w:space="0" w:color="auto"/>
        <w:left w:val="none" w:sz="0" w:space="0" w:color="auto"/>
        <w:bottom w:val="none" w:sz="0" w:space="0" w:color="auto"/>
        <w:right w:val="none" w:sz="0" w:space="0" w:color="auto"/>
      </w:divBdr>
    </w:div>
    <w:div w:id="155536184">
      <w:bodyDiv w:val="1"/>
      <w:marLeft w:val="0"/>
      <w:marRight w:val="0"/>
      <w:marTop w:val="0"/>
      <w:marBottom w:val="0"/>
      <w:divBdr>
        <w:top w:val="none" w:sz="0" w:space="0" w:color="auto"/>
        <w:left w:val="none" w:sz="0" w:space="0" w:color="auto"/>
        <w:bottom w:val="none" w:sz="0" w:space="0" w:color="auto"/>
        <w:right w:val="none" w:sz="0" w:space="0" w:color="auto"/>
      </w:divBdr>
    </w:div>
    <w:div w:id="166479128">
      <w:bodyDiv w:val="1"/>
      <w:marLeft w:val="0"/>
      <w:marRight w:val="0"/>
      <w:marTop w:val="0"/>
      <w:marBottom w:val="0"/>
      <w:divBdr>
        <w:top w:val="none" w:sz="0" w:space="0" w:color="auto"/>
        <w:left w:val="none" w:sz="0" w:space="0" w:color="auto"/>
        <w:bottom w:val="none" w:sz="0" w:space="0" w:color="auto"/>
        <w:right w:val="none" w:sz="0" w:space="0" w:color="auto"/>
      </w:divBdr>
    </w:div>
    <w:div w:id="207571289">
      <w:bodyDiv w:val="1"/>
      <w:marLeft w:val="0"/>
      <w:marRight w:val="0"/>
      <w:marTop w:val="0"/>
      <w:marBottom w:val="0"/>
      <w:divBdr>
        <w:top w:val="none" w:sz="0" w:space="0" w:color="auto"/>
        <w:left w:val="none" w:sz="0" w:space="0" w:color="auto"/>
        <w:bottom w:val="none" w:sz="0" w:space="0" w:color="auto"/>
        <w:right w:val="none" w:sz="0" w:space="0" w:color="auto"/>
      </w:divBdr>
    </w:div>
    <w:div w:id="210964101">
      <w:bodyDiv w:val="1"/>
      <w:marLeft w:val="0"/>
      <w:marRight w:val="0"/>
      <w:marTop w:val="0"/>
      <w:marBottom w:val="0"/>
      <w:divBdr>
        <w:top w:val="none" w:sz="0" w:space="0" w:color="auto"/>
        <w:left w:val="none" w:sz="0" w:space="0" w:color="auto"/>
        <w:bottom w:val="none" w:sz="0" w:space="0" w:color="auto"/>
        <w:right w:val="none" w:sz="0" w:space="0" w:color="auto"/>
      </w:divBdr>
    </w:div>
    <w:div w:id="224143548">
      <w:bodyDiv w:val="1"/>
      <w:marLeft w:val="0"/>
      <w:marRight w:val="0"/>
      <w:marTop w:val="0"/>
      <w:marBottom w:val="0"/>
      <w:divBdr>
        <w:top w:val="none" w:sz="0" w:space="0" w:color="auto"/>
        <w:left w:val="none" w:sz="0" w:space="0" w:color="auto"/>
        <w:bottom w:val="none" w:sz="0" w:space="0" w:color="auto"/>
        <w:right w:val="none" w:sz="0" w:space="0" w:color="auto"/>
      </w:divBdr>
    </w:div>
    <w:div w:id="225183622">
      <w:bodyDiv w:val="1"/>
      <w:marLeft w:val="0"/>
      <w:marRight w:val="0"/>
      <w:marTop w:val="0"/>
      <w:marBottom w:val="0"/>
      <w:divBdr>
        <w:top w:val="none" w:sz="0" w:space="0" w:color="auto"/>
        <w:left w:val="none" w:sz="0" w:space="0" w:color="auto"/>
        <w:bottom w:val="none" w:sz="0" w:space="0" w:color="auto"/>
        <w:right w:val="none" w:sz="0" w:space="0" w:color="auto"/>
      </w:divBdr>
    </w:div>
    <w:div w:id="239565238">
      <w:bodyDiv w:val="1"/>
      <w:marLeft w:val="0"/>
      <w:marRight w:val="0"/>
      <w:marTop w:val="0"/>
      <w:marBottom w:val="0"/>
      <w:divBdr>
        <w:top w:val="none" w:sz="0" w:space="0" w:color="auto"/>
        <w:left w:val="none" w:sz="0" w:space="0" w:color="auto"/>
        <w:bottom w:val="none" w:sz="0" w:space="0" w:color="auto"/>
        <w:right w:val="none" w:sz="0" w:space="0" w:color="auto"/>
      </w:divBdr>
    </w:div>
    <w:div w:id="259875953">
      <w:bodyDiv w:val="1"/>
      <w:marLeft w:val="0"/>
      <w:marRight w:val="0"/>
      <w:marTop w:val="0"/>
      <w:marBottom w:val="0"/>
      <w:divBdr>
        <w:top w:val="none" w:sz="0" w:space="0" w:color="auto"/>
        <w:left w:val="none" w:sz="0" w:space="0" w:color="auto"/>
        <w:bottom w:val="none" w:sz="0" w:space="0" w:color="auto"/>
        <w:right w:val="none" w:sz="0" w:space="0" w:color="auto"/>
      </w:divBdr>
    </w:div>
    <w:div w:id="266888573">
      <w:bodyDiv w:val="1"/>
      <w:marLeft w:val="0"/>
      <w:marRight w:val="0"/>
      <w:marTop w:val="0"/>
      <w:marBottom w:val="0"/>
      <w:divBdr>
        <w:top w:val="none" w:sz="0" w:space="0" w:color="auto"/>
        <w:left w:val="none" w:sz="0" w:space="0" w:color="auto"/>
        <w:bottom w:val="none" w:sz="0" w:space="0" w:color="auto"/>
        <w:right w:val="none" w:sz="0" w:space="0" w:color="auto"/>
      </w:divBdr>
    </w:div>
    <w:div w:id="284392013">
      <w:bodyDiv w:val="1"/>
      <w:marLeft w:val="0"/>
      <w:marRight w:val="0"/>
      <w:marTop w:val="0"/>
      <w:marBottom w:val="0"/>
      <w:divBdr>
        <w:top w:val="none" w:sz="0" w:space="0" w:color="auto"/>
        <w:left w:val="none" w:sz="0" w:space="0" w:color="auto"/>
        <w:bottom w:val="none" w:sz="0" w:space="0" w:color="auto"/>
        <w:right w:val="none" w:sz="0" w:space="0" w:color="auto"/>
      </w:divBdr>
      <w:divsChild>
        <w:div w:id="1917394766">
          <w:marLeft w:val="0"/>
          <w:marRight w:val="0"/>
          <w:marTop w:val="0"/>
          <w:marBottom w:val="0"/>
          <w:divBdr>
            <w:top w:val="none" w:sz="0" w:space="0" w:color="auto"/>
            <w:left w:val="none" w:sz="0" w:space="0" w:color="auto"/>
            <w:bottom w:val="none" w:sz="0" w:space="0" w:color="auto"/>
            <w:right w:val="none" w:sz="0" w:space="0" w:color="auto"/>
          </w:divBdr>
          <w:divsChild>
            <w:div w:id="61991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741299">
      <w:bodyDiv w:val="1"/>
      <w:marLeft w:val="0"/>
      <w:marRight w:val="0"/>
      <w:marTop w:val="0"/>
      <w:marBottom w:val="0"/>
      <w:divBdr>
        <w:top w:val="none" w:sz="0" w:space="0" w:color="auto"/>
        <w:left w:val="none" w:sz="0" w:space="0" w:color="auto"/>
        <w:bottom w:val="none" w:sz="0" w:space="0" w:color="auto"/>
        <w:right w:val="none" w:sz="0" w:space="0" w:color="auto"/>
      </w:divBdr>
    </w:div>
    <w:div w:id="286742658">
      <w:bodyDiv w:val="1"/>
      <w:marLeft w:val="0"/>
      <w:marRight w:val="0"/>
      <w:marTop w:val="0"/>
      <w:marBottom w:val="0"/>
      <w:divBdr>
        <w:top w:val="none" w:sz="0" w:space="0" w:color="auto"/>
        <w:left w:val="none" w:sz="0" w:space="0" w:color="auto"/>
        <w:bottom w:val="none" w:sz="0" w:space="0" w:color="auto"/>
        <w:right w:val="none" w:sz="0" w:space="0" w:color="auto"/>
      </w:divBdr>
    </w:div>
    <w:div w:id="291206007">
      <w:bodyDiv w:val="1"/>
      <w:marLeft w:val="0"/>
      <w:marRight w:val="0"/>
      <w:marTop w:val="0"/>
      <w:marBottom w:val="0"/>
      <w:divBdr>
        <w:top w:val="none" w:sz="0" w:space="0" w:color="auto"/>
        <w:left w:val="none" w:sz="0" w:space="0" w:color="auto"/>
        <w:bottom w:val="none" w:sz="0" w:space="0" w:color="auto"/>
        <w:right w:val="none" w:sz="0" w:space="0" w:color="auto"/>
      </w:divBdr>
    </w:div>
    <w:div w:id="297227372">
      <w:bodyDiv w:val="1"/>
      <w:marLeft w:val="0"/>
      <w:marRight w:val="0"/>
      <w:marTop w:val="0"/>
      <w:marBottom w:val="0"/>
      <w:divBdr>
        <w:top w:val="none" w:sz="0" w:space="0" w:color="auto"/>
        <w:left w:val="none" w:sz="0" w:space="0" w:color="auto"/>
        <w:bottom w:val="none" w:sz="0" w:space="0" w:color="auto"/>
        <w:right w:val="none" w:sz="0" w:space="0" w:color="auto"/>
      </w:divBdr>
    </w:div>
    <w:div w:id="298806690">
      <w:bodyDiv w:val="1"/>
      <w:marLeft w:val="0"/>
      <w:marRight w:val="0"/>
      <w:marTop w:val="0"/>
      <w:marBottom w:val="0"/>
      <w:divBdr>
        <w:top w:val="none" w:sz="0" w:space="0" w:color="auto"/>
        <w:left w:val="none" w:sz="0" w:space="0" w:color="auto"/>
        <w:bottom w:val="none" w:sz="0" w:space="0" w:color="auto"/>
        <w:right w:val="none" w:sz="0" w:space="0" w:color="auto"/>
      </w:divBdr>
    </w:div>
    <w:div w:id="304505673">
      <w:bodyDiv w:val="1"/>
      <w:marLeft w:val="0"/>
      <w:marRight w:val="0"/>
      <w:marTop w:val="0"/>
      <w:marBottom w:val="0"/>
      <w:divBdr>
        <w:top w:val="none" w:sz="0" w:space="0" w:color="auto"/>
        <w:left w:val="none" w:sz="0" w:space="0" w:color="auto"/>
        <w:bottom w:val="none" w:sz="0" w:space="0" w:color="auto"/>
        <w:right w:val="none" w:sz="0" w:space="0" w:color="auto"/>
      </w:divBdr>
    </w:div>
    <w:div w:id="319889760">
      <w:bodyDiv w:val="1"/>
      <w:marLeft w:val="0"/>
      <w:marRight w:val="0"/>
      <w:marTop w:val="0"/>
      <w:marBottom w:val="0"/>
      <w:divBdr>
        <w:top w:val="none" w:sz="0" w:space="0" w:color="auto"/>
        <w:left w:val="none" w:sz="0" w:space="0" w:color="auto"/>
        <w:bottom w:val="none" w:sz="0" w:space="0" w:color="auto"/>
        <w:right w:val="none" w:sz="0" w:space="0" w:color="auto"/>
      </w:divBdr>
    </w:div>
    <w:div w:id="320427170">
      <w:bodyDiv w:val="1"/>
      <w:marLeft w:val="0"/>
      <w:marRight w:val="0"/>
      <w:marTop w:val="0"/>
      <w:marBottom w:val="0"/>
      <w:divBdr>
        <w:top w:val="none" w:sz="0" w:space="0" w:color="auto"/>
        <w:left w:val="none" w:sz="0" w:space="0" w:color="auto"/>
        <w:bottom w:val="none" w:sz="0" w:space="0" w:color="auto"/>
        <w:right w:val="none" w:sz="0" w:space="0" w:color="auto"/>
      </w:divBdr>
    </w:div>
    <w:div w:id="329602772">
      <w:bodyDiv w:val="1"/>
      <w:marLeft w:val="0"/>
      <w:marRight w:val="0"/>
      <w:marTop w:val="0"/>
      <w:marBottom w:val="0"/>
      <w:divBdr>
        <w:top w:val="none" w:sz="0" w:space="0" w:color="auto"/>
        <w:left w:val="none" w:sz="0" w:space="0" w:color="auto"/>
        <w:bottom w:val="none" w:sz="0" w:space="0" w:color="auto"/>
        <w:right w:val="none" w:sz="0" w:space="0" w:color="auto"/>
      </w:divBdr>
    </w:div>
    <w:div w:id="334965844">
      <w:bodyDiv w:val="1"/>
      <w:marLeft w:val="0"/>
      <w:marRight w:val="0"/>
      <w:marTop w:val="0"/>
      <w:marBottom w:val="0"/>
      <w:divBdr>
        <w:top w:val="none" w:sz="0" w:space="0" w:color="auto"/>
        <w:left w:val="none" w:sz="0" w:space="0" w:color="auto"/>
        <w:bottom w:val="none" w:sz="0" w:space="0" w:color="auto"/>
        <w:right w:val="none" w:sz="0" w:space="0" w:color="auto"/>
      </w:divBdr>
    </w:div>
    <w:div w:id="340426438">
      <w:bodyDiv w:val="1"/>
      <w:marLeft w:val="0"/>
      <w:marRight w:val="0"/>
      <w:marTop w:val="0"/>
      <w:marBottom w:val="0"/>
      <w:divBdr>
        <w:top w:val="none" w:sz="0" w:space="0" w:color="auto"/>
        <w:left w:val="none" w:sz="0" w:space="0" w:color="auto"/>
        <w:bottom w:val="none" w:sz="0" w:space="0" w:color="auto"/>
        <w:right w:val="none" w:sz="0" w:space="0" w:color="auto"/>
      </w:divBdr>
    </w:div>
    <w:div w:id="357661953">
      <w:bodyDiv w:val="1"/>
      <w:marLeft w:val="0"/>
      <w:marRight w:val="0"/>
      <w:marTop w:val="0"/>
      <w:marBottom w:val="0"/>
      <w:divBdr>
        <w:top w:val="none" w:sz="0" w:space="0" w:color="auto"/>
        <w:left w:val="none" w:sz="0" w:space="0" w:color="auto"/>
        <w:bottom w:val="none" w:sz="0" w:space="0" w:color="auto"/>
        <w:right w:val="none" w:sz="0" w:space="0" w:color="auto"/>
      </w:divBdr>
    </w:div>
    <w:div w:id="376321885">
      <w:bodyDiv w:val="1"/>
      <w:marLeft w:val="0"/>
      <w:marRight w:val="0"/>
      <w:marTop w:val="0"/>
      <w:marBottom w:val="0"/>
      <w:divBdr>
        <w:top w:val="none" w:sz="0" w:space="0" w:color="auto"/>
        <w:left w:val="none" w:sz="0" w:space="0" w:color="auto"/>
        <w:bottom w:val="none" w:sz="0" w:space="0" w:color="auto"/>
        <w:right w:val="none" w:sz="0" w:space="0" w:color="auto"/>
      </w:divBdr>
      <w:divsChild>
        <w:div w:id="2096046813">
          <w:marLeft w:val="0"/>
          <w:marRight w:val="0"/>
          <w:marTop w:val="0"/>
          <w:marBottom w:val="0"/>
          <w:divBdr>
            <w:top w:val="none" w:sz="0" w:space="0" w:color="auto"/>
            <w:left w:val="none" w:sz="0" w:space="0" w:color="auto"/>
            <w:bottom w:val="none" w:sz="0" w:space="0" w:color="auto"/>
            <w:right w:val="none" w:sz="0" w:space="0" w:color="auto"/>
          </w:divBdr>
          <w:divsChild>
            <w:div w:id="7867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511036">
      <w:bodyDiv w:val="1"/>
      <w:marLeft w:val="0"/>
      <w:marRight w:val="0"/>
      <w:marTop w:val="0"/>
      <w:marBottom w:val="0"/>
      <w:divBdr>
        <w:top w:val="none" w:sz="0" w:space="0" w:color="auto"/>
        <w:left w:val="none" w:sz="0" w:space="0" w:color="auto"/>
        <w:bottom w:val="none" w:sz="0" w:space="0" w:color="auto"/>
        <w:right w:val="none" w:sz="0" w:space="0" w:color="auto"/>
      </w:divBdr>
    </w:div>
    <w:div w:id="380902593">
      <w:bodyDiv w:val="1"/>
      <w:marLeft w:val="0"/>
      <w:marRight w:val="0"/>
      <w:marTop w:val="0"/>
      <w:marBottom w:val="0"/>
      <w:divBdr>
        <w:top w:val="none" w:sz="0" w:space="0" w:color="auto"/>
        <w:left w:val="none" w:sz="0" w:space="0" w:color="auto"/>
        <w:bottom w:val="none" w:sz="0" w:space="0" w:color="auto"/>
        <w:right w:val="none" w:sz="0" w:space="0" w:color="auto"/>
      </w:divBdr>
    </w:div>
    <w:div w:id="384648823">
      <w:bodyDiv w:val="1"/>
      <w:marLeft w:val="0"/>
      <w:marRight w:val="0"/>
      <w:marTop w:val="0"/>
      <w:marBottom w:val="0"/>
      <w:divBdr>
        <w:top w:val="none" w:sz="0" w:space="0" w:color="auto"/>
        <w:left w:val="none" w:sz="0" w:space="0" w:color="auto"/>
        <w:bottom w:val="none" w:sz="0" w:space="0" w:color="auto"/>
        <w:right w:val="none" w:sz="0" w:space="0" w:color="auto"/>
      </w:divBdr>
    </w:div>
    <w:div w:id="391081524">
      <w:bodyDiv w:val="1"/>
      <w:marLeft w:val="150"/>
      <w:marRight w:val="150"/>
      <w:marTop w:val="0"/>
      <w:marBottom w:val="0"/>
      <w:divBdr>
        <w:top w:val="none" w:sz="0" w:space="0" w:color="auto"/>
        <w:left w:val="none" w:sz="0" w:space="0" w:color="auto"/>
        <w:bottom w:val="none" w:sz="0" w:space="0" w:color="auto"/>
        <w:right w:val="none" w:sz="0" w:space="0" w:color="auto"/>
      </w:divBdr>
      <w:divsChild>
        <w:div w:id="261375462">
          <w:marLeft w:val="0"/>
          <w:marRight w:val="0"/>
          <w:marTop w:val="150"/>
          <w:marBottom w:val="150"/>
          <w:divBdr>
            <w:top w:val="none" w:sz="0" w:space="0" w:color="auto"/>
            <w:left w:val="none" w:sz="0" w:space="0" w:color="auto"/>
            <w:bottom w:val="none" w:sz="0" w:space="0" w:color="auto"/>
            <w:right w:val="none" w:sz="0" w:space="0" w:color="auto"/>
          </w:divBdr>
          <w:divsChild>
            <w:div w:id="987201375">
              <w:marLeft w:val="0"/>
              <w:marRight w:val="0"/>
              <w:marTop w:val="75"/>
              <w:marBottom w:val="75"/>
              <w:divBdr>
                <w:top w:val="none" w:sz="0" w:space="0" w:color="auto"/>
                <w:left w:val="none" w:sz="0" w:space="0" w:color="auto"/>
                <w:bottom w:val="none" w:sz="0" w:space="0" w:color="auto"/>
                <w:right w:val="none" w:sz="0" w:space="0" w:color="auto"/>
              </w:divBdr>
              <w:divsChild>
                <w:div w:id="382827530">
                  <w:marLeft w:val="0"/>
                  <w:marRight w:val="0"/>
                  <w:marTop w:val="0"/>
                  <w:marBottom w:val="0"/>
                  <w:divBdr>
                    <w:top w:val="none" w:sz="0" w:space="0" w:color="auto"/>
                    <w:left w:val="none" w:sz="0" w:space="0" w:color="auto"/>
                    <w:bottom w:val="none" w:sz="0" w:space="0" w:color="auto"/>
                    <w:right w:val="none" w:sz="0" w:space="0" w:color="auto"/>
                  </w:divBdr>
                  <w:divsChild>
                    <w:div w:id="322005620">
                      <w:marLeft w:val="0"/>
                      <w:marRight w:val="0"/>
                      <w:marTop w:val="0"/>
                      <w:marBottom w:val="0"/>
                      <w:divBdr>
                        <w:top w:val="none" w:sz="0" w:space="0" w:color="auto"/>
                        <w:left w:val="none" w:sz="0" w:space="0" w:color="auto"/>
                        <w:bottom w:val="none" w:sz="0" w:space="0" w:color="auto"/>
                        <w:right w:val="none" w:sz="0" w:space="0" w:color="auto"/>
                      </w:divBdr>
                      <w:divsChild>
                        <w:div w:id="962157662">
                          <w:marLeft w:val="0"/>
                          <w:marRight w:val="0"/>
                          <w:marTop w:val="0"/>
                          <w:marBottom w:val="0"/>
                          <w:divBdr>
                            <w:top w:val="none" w:sz="0" w:space="0" w:color="auto"/>
                            <w:left w:val="none" w:sz="0" w:space="0" w:color="auto"/>
                            <w:bottom w:val="none" w:sz="0" w:space="0" w:color="auto"/>
                            <w:right w:val="none" w:sz="0" w:space="0" w:color="auto"/>
                          </w:divBdr>
                          <w:divsChild>
                            <w:div w:id="212310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5125731">
      <w:bodyDiv w:val="1"/>
      <w:marLeft w:val="0"/>
      <w:marRight w:val="0"/>
      <w:marTop w:val="0"/>
      <w:marBottom w:val="0"/>
      <w:divBdr>
        <w:top w:val="none" w:sz="0" w:space="0" w:color="auto"/>
        <w:left w:val="none" w:sz="0" w:space="0" w:color="auto"/>
        <w:bottom w:val="none" w:sz="0" w:space="0" w:color="auto"/>
        <w:right w:val="none" w:sz="0" w:space="0" w:color="auto"/>
      </w:divBdr>
    </w:div>
    <w:div w:id="409541665">
      <w:bodyDiv w:val="1"/>
      <w:marLeft w:val="0"/>
      <w:marRight w:val="0"/>
      <w:marTop w:val="0"/>
      <w:marBottom w:val="0"/>
      <w:divBdr>
        <w:top w:val="none" w:sz="0" w:space="0" w:color="auto"/>
        <w:left w:val="none" w:sz="0" w:space="0" w:color="auto"/>
        <w:bottom w:val="none" w:sz="0" w:space="0" w:color="auto"/>
        <w:right w:val="none" w:sz="0" w:space="0" w:color="auto"/>
      </w:divBdr>
    </w:div>
    <w:div w:id="411859285">
      <w:bodyDiv w:val="1"/>
      <w:marLeft w:val="0"/>
      <w:marRight w:val="0"/>
      <w:marTop w:val="0"/>
      <w:marBottom w:val="0"/>
      <w:divBdr>
        <w:top w:val="none" w:sz="0" w:space="0" w:color="auto"/>
        <w:left w:val="none" w:sz="0" w:space="0" w:color="auto"/>
        <w:bottom w:val="none" w:sz="0" w:space="0" w:color="auto"/>
        <w:right w:val="none" w:sz="0" w:space="0" w:color="auto"/>
      </w:divBdr>
    </w:div>
    <w:div w:id="413094062">
      <w:bodyDiv w:val="1"/>
      <w:marLeft w:val="0"/>
      <w:marRight w:val="0"/>
      <w:marTop w:val="0"/>
      <w:marBottom w:val="0"/>
      <w:divBdr>
        <w:top w:val="none" w:sz="0" w:space="0" w:color="auto"/>
        <w:left w:val="none" w:sz="0" w:space="0" w:color="auto"/>
        <w:bottom w:val="none" w:sz="0" w:space="0" w:color="auto"/>
        <w:right w:val="none" w:sz="0" w:space="0" w:color="auto"/>
      </w:divBdr>
    </w:div>
    <w:div w:id="419955701">
      <w:bodyDiv w:val="1"/>
      <w:marLeft w:val="0"/>
      <w:marRight w:val="0"/>
      <w:marTop w:val="0"/>
      <w:marBottom w:val="0"/>
      <w:divBdr>
        <w:top w:val="none" w:sz="0" w:space="0" w:color="auto"/>
        <w:left w:val="none" w:sz="0" w:space="0" w:color="auto"/>
        <w:bottom w:val="none" w:sz="0" w:space="0" w:color="auto"/>
        <w:right w:val="none" w:sz="0" w:space="0" w:color="auto"/>
      </w:divBdr>
    </w:div>
    <w:div w:id="425662935">
      <w:bodyDiv w:val="1"/>
      <w:marLeft w:val="0"/>
      <w:marRight w:val="0"/>
      <w:marTop w:val="0"/>
      <w:marBottom w:val="0"/>
      <w:divBdr>
        <w:top w:val="none" w:sz="0" w:space="0" w:color="auto"/>
        <w:left w:val="none" w:sz="0" w:space="0" w:color="auto"/>
        <w:bottom w:val="none" w:sz="0" w:space="0" w:color="auto"/>
        <w:right w:val="none" w:sz="0" w:space="0" w:color="auto"/>
      </w:divBdr>
    </w:div>
    <w:div w:id="433549796">
      <w:bodyDiv w:val="1"/>
      <w:marLeft w:val="0"/>
      <w:marRight w:val="0"/>
      <w:marTop w:val="0"/>
      <w:marBottom w:val="0"/>
      <w:divBdr>
        <w:top w:val="none" w:sz="0" w:space="0" w:color="auto"/>
        <w:left w:val="none" w:sz="0" w:space="0" w:color="auto"/>
        <w:bottom w:val="none" w:sz="0" w:space="0" w:color="auto"/>
        <w:right w:val="none" w:sz="0" w:space="0" w:color="auto"/>
      </w:divBdr>
    </w:div>
    <w:div w:id="436484499">
      <w:bodyDiv w:val="1"/>
      <w:marLeft w:val="0"/>
      <w:marRight w:val="0"/>
      <w:marTop w:val="0"/>
      <w:marBottom w:val="0"/>
      <w:divBdr>
        <w:top w:val="none" w:sz="0" w:space="0" w:color="auto"/>
        <w:left w:val="none" w:sz="0" w:space="0" w:color="auto"/>
        <w:bottom w:val="none" w:sz="0" w:space="0" w:color="auto"/>
        <w:right w:val="none" w:sz="0" w:space="0" w:color="auto"/>
      </w:divBdr>
    </w:div>
    <w:div w:id="437868560">
      <w:bodyDiv w:val="1"/>
      <w:marLeft w:val="0"/>
      <w:marRight w:val="0"/>
      <w:marTop w:val="0"/>
      <w:marBottom w:val="0"/>
      <w:divBdr>
        <w:top w:val="none" w:sz="0" w:space="0" w:color="auto"/>
        <w:left w:val="none" w:sz="0" w:space="0" w:color="auto"/>
        <w:bottom w:val="none" w:sz="0" w:space="0" w:color="auto"/>
        <w:right w:val="none" w:sz="0" w:space="0" w:color="auto"/>
      </w:divBdr>
    </w:div>
    <w:div w:id="439645436">
      <w:bodyDiv w:val="1"/>
      <w:marLeft w:val="0"/>
      <w:marRight w:val="0"/>
      <w:marTop w:val="0"/>
      <w:marBottom w:val="0"/>
      <w:divBdr>
        <w:top w:val="none" w:sz="0" w:space="0" w:color="auto"/>
        <w:left w:val="none" w:sz="0" w:space="0" w:color="auto"/>
        <w:bottom w:val="none" w:sz="0" w:space="0" w:color="auto"/>
        <w:right w:val="none" w:sz="0" w:space="0" w:color="auto"/>
      </w:divBdr>
    </w:div>
    <w:div w:id="441611603">
      <w:bodyDiv w:val="1"/>
      <w:marLeft w:val="0"/>
      <w:marRight w:val="0"/>
      <w:marTop w:val="0"/>
      <w:marBottom w:val="0"/>
      <w:divBdr>
        <w:top w:val="none" w:sz="0" w:space="0" w:color="auto"/>
        <w:left w:val="none" w:sz="0" w:space="0" w:color="auto"/>
        <w:bottom w:val="none" w:sz="0" w:space="0" w:color="auto"/>
        <w:right w:val="none" w:sz="0" w:space="0" w:color="auto"/>
      </w:divBdr>
    </w:div>
    <w:div w:id="442119819">
      <w:bodyDiv w:val="1"/>
      <w:marLeft w:val="0"/>
      <w:marRight w:val="0"/>
      <w:marTop w:val="0"/>
      <w:marBottom w:val="0"/>
      <w:divBdr>
        <w:top w:val="none" w:sz="0" w:space="0" w:color="auto"/>
        <w:left w:val="none" w:sz="0" w:space="0" w:color="auto"/>
        <w:bottom w:val="none" w:sz="0" w:space="0" w:color="auto"/>
        <w:right w:val="none" w:sz="0" w:space="0" w:color="auto"/>
      </w:divBdr>
    </w:div>
    <w:div w:id="442918023">
      <w:bodyDiv w:val="1"/>
      <w:marLeft w:val="0"/>
      <w:marRight w:val="0"/>
      <w:marTop w:val="0"/>
      <w:marBottom w:val="0"/>
      <w:divBdr>
        <w:top w:val="none" w:sz="0" w:space="0" w:color="auto"/>
        <w:left w:val="none" w:sz="0" w:space="0" w:color="auto"/>
        <w:bottom w:val="none" w:sz="0" w:space="0" w:color="auto"/>
        <w:right w:val="none" w:sz="0" w:space="0" w:color="auto"/>
      </w:divBdr>
    </w:div>
    <w:div w:id="453982414">
      <w:bodyDiv w:val="1"/>
      <w:marLeft w:val="0"/>
      <w:marRight w:val="0"/>
      <w:marTop w:val="0"/>
      <w:marBottom w:val="0"/>
      <w:divBdr>
        <w:top w:val="none" w:sz="0" w:space="0" w:color="auto"/>
        <w:left w:val="none" w:sz="0" w:space="0" w:color="auto"/>
        <w:bottom w:val="none" w:sz="0" w:space="0" w:color="auto"/>
        <w:right w:val="none" w:sz="0" w:space="0" w:color="auto"/>
      </w:divBdr>
    </w:div>
    <w:div w:id="457450251">
      <w:bodyDiv w:val="1"/>
      <w:marLeft w:val="0"/>
      <w:marRight w:val="0"/>
      <w:marTop w:val="0"/>
      <w:marBottom w:val="0"/>
      <w:divBdr>
        <w:top w:val="none" w:sz="0" w:space="0" w:color="auto"/>
        <w:left w:val="none" w:sz="0" w:space="0" w:color="auto"/>
        <w:bottom w:val="none" w:sz="0" w:space="0" w:color="auto"/>
        <w:right w:val="none" w:sz="0" w:space="0" w:color="auto"/>
      </w:divBdr>
    </w:div>
    <w:div w:id="462233374">
      <w:bodyDiv w:val="1"/>
      <w:marLeft w:val="0"/>
      <w:marRight w:val="0"/>
      <w:marTop w:val="0"/>
      <w:marBottom w:val="0"/>
      <w:divBdr>
        <w:top w:val="none" w:sz="0" w:space="0" w:color="auto"/>
        <w:left w:val="none" w:sz="0" w:space="0" w:color="auto"/>
        <w:bottom w:val="none" w:sz="0" w:space="0" w:color="auto"/>
        <w:right w:val="none" w:sz="0" w:space="0" w:color="auto"/>
      </w:divBdr>
    </w:div>
    <w:div w:id="463423252">
      <w:bodyDiv w:val="1"/>
      <w:marLeft w:val="0"/>
      <w:marRight w:val="0"/>
      <w:marTop w:val="0"/>
      <w:marBottom w:val="0"/>
      <w:divBdr>
        <w:top w:val="none" w:sz="0" w:space="0" w:color="auto"/>
        <w:left w:val="none" w:sz="0" w:space="0" w:color="auto"/>
        <w:bottom w:val="none" w:sz="0" w:space="0" w:color="auto"/>
        <w:right w:val="none" w:sz="0" w:space="0" w:color="auto"/>
      </w:divBdr>
    </w:div>
    <w:div w:id="470904144">
      <w:bodyDiv w:val="1"/>
      <w:marLeft w:val="0"/>
      <w:marRight w:val="0"/>
      <w:marTop w:val="0"/>
      <w:marBottom w:val="0"/>
      <w:divBdr>
        <w:top w:val="none" w:sz="0" w:space="0" w:color="auto"/>
        <w:left w:val="none" w:sz="0" w:space="0" w:color="auto"/>
        <w:bottom w:val="none" w:sz="0" w:space="0" w:color="auto"/>
        <w:right w:val="none" w:sz="0" w:space="0" w:color="auto"/>
      </w:divBdr>
    </w:div>
    <w:div w:id="471097614">
      <w:bodyDiv w:val="1"/>
      <w:marLeft w:val="0"/>
      <w:marRight w:val="0"/>
      <w:marTop w:val="0"/>
      <w:marBottom w:val="0"/>
      <w:divBdr>
        <w:top w:val="none" w:sz="0" w:space="0" w:color="auto"/>
        <w:left w:val="none" w:sz="0" w:space="0" w:color="auto"/>
        <w:bottom w:val="none" w:sz="0" w:space="0" w:color="auto"/>
        <w:right w:val="none" w:sz="0" w:space="0" w:color="auto"/>
      </w:divBdr>
    </w:div>
    <w:div w:id="472601371">
      <w:bodyDiv w:val="1"/>
      <w:marLeft w:val="0"/>
      <w:marRight w:val="0"/>
      <w:marTop w:val="0"/>
      <w:marBottom w:val="0"/>
      <w:divBdr>
        <w:top w:val="none" w:sz="0" w:space="0" w:color="auto"/>
        <w:left w:val="none" w:sz="0" w:space="0" w:color="auto"/>
        <w:bottom w:val="none" w:sz="0" w:space="0" w:color="auto"/>
        <w:right w:val="none" w:sz="0" w:space="0" w:color="auto"/>
      </w:divBdr>
    </w:div>
    <w:div w:id="492381595">
      <w:bodyDiv w:val="1"/>
      <w:marLeft w:val="0"/>
      <w:marRight w:val="0"/>
      <w:marTop w:val="0"/>
      <w:marBottom w:val="0"/>
      <w:divBdr>
        <w:top w:val="none" w:sz="0" w:space="0" w:color="auto"/>
        <w:left w:val="none" w:sz="0" w:space="0" w:color="auto"/>
        <w:bottom w:val="none" w:sz="0" w:space="0" w:color="auto"/>
        <w:right w:val="none" w:sz="0" w:space="0" w:color="auto"/>
      </w:divBdr>
    </w:div>
    <w:div w:id="497312617">
      <w:bodyDiv w:val="1"/>
      <w:marLeft w:val="0"/>
      <w:marRight w:val="0"/>
      <w:marTop w:val="0"/>
      <w:marBottom w:val="0"/>
      <w:divBdr>
        <w:top w:val="none" w:sz="0" w:space="0" w:color="auto"/>
        <w:left w:val="none" w:sz="0" w:space="0" w:color="auto"/>
        <w:bottom w:val="none" w:sz="0" w:space="0" w:color="auto"/>
        <w:right w:val="none" w:sz="0" w:space="0" w:color="auto"/>
      </w:divBdr>
    </w:div>
    <w:div w:id="499778510">
      <w:bodyDiv w:val="1"/>
      <w:marLeft w:val="0"/>
      <w:marRight w:val="0"/>
      <w:marTop w:val="0"/>
      <w:marBottom w:val="0"/>
      <w:divBdr>
        <w:top w:val="none" w:sz="0" w:space="0" w:color="auto"/>
        <w:left w:val="none" w:sz="0" w:space="0" w:color="auto"/>
        <w:bottom w:val="none" w:sz="0" w:space="0" w:color="auto"/>
        <w:right w:val="none" w:sz="0" w:space="0" w:color="auto"/>
      </w:divBdr>
    </w:div>
    <w:div w:id="500390962">
      <w:bodyDiv w:val="1"/>
      <w:marLeft w:val="0"/>
      <w:marRight w:val="0"/>
      <w:marTop w:val="0"/>
      <w:marBottom w:val="0"/>
      <w:divBdr>
        <w:top w:val="none" w:sz="0" w:space="0" w:color="auto"/>
        <w:left w:val="none" w:sz="0" w:space="0" w:color="auto"/>
        <w:bottom w:val="none" w:sz="0" w:space="0" w:color="auto"/>
        <w:right w:val="none" w:sz="0" w:space="0" w:color="auto"/>
      </w:divBdr>
    </w:div>
    <w:div w:id="504707744">
      <w:bodyDiv w:val="1"/>
      <w:marLeft w:val="0"/>
      <w:marRight w:val="0"/>
      <w:marTop w:val="0"/>
      <w:marBottom w:val="0"/>
      <w:divBdr>
        <w:top w:val="none" w:sz="0" w:space="0" w:color="auto"/>
        <w:left w:val="none" w:sz="0" w:space="0" w:color="auto"/>
        <w:bottom w:val="none" w:sz="0" w:space="0" w:color="auto"/>
        <w:right w:val="none" w:sz="0" w:space="0" w:color="auto"/>
      </w:divBdr>
    </w:div>
    <w:div w:id="510873942">
      <w:bodyDiv w:val="1"/>
      <w:marLeft w:val="0"/>
      <w:marRight w:val="0"/>
      <w:marTop w:val="0"/>
      <w:marBottom w:val="0"/>
      <w:divBdr>
        <w:top w:val="none" w:sz="0" w:space="0" w:color="auto"/>
        <w:left w:val="none" w:sz="0" w:space="0" w:color="auto"/>
        <w:bottom w:val="none" w:sz="0" w:space="0" w:color="auto"/>
        <w:right w:val="none" w:sz="0" w:space="0" w:color="auto"/>
      </w:divBdr>
    </w:div>
    <w:div w:id="516165054">
      <w:bodyDiv w:val="1"/>
      <w:marLeft w:val="0"/>
      <w:marRight w:val="0"/>
      <w:marTop w:val="0"/>
      <w:marBottom w:val="0"/>
      <w:divBdr>
        <w:top w:val="none" w:sz="0" w:space="0" w:color="auto"/>
        <w:left w:val="none" w:sz="0" w:space="0" w:color="auto"/>
        <w:bottom w:val="none" w:sz="0" w:space="0" w:color="auto"/>
        <w:right w:val="none" w:sz="0" w:space="0" w:color="auto"/>
      </w:divBdr>
    </w:div>
    <w:div w:id="523133001">
      <w:bodyDiv w:val="1"/>
      <w:marLeft w:val="0"/>
      <w:marRight w:val="0"/>
      <w:marTop w:val="0"/>
      <w:marBottom w:val="0"/>
      <w:divBdr>
        <w:top w:val="none" w:sz="0" w:space="0" w:color="auto"/>
        <w:left w:val="none" w:sz="0" w:space="0" w:color="auto"/>
        <w:bottom w:val="none" w:sz="0" w:space="0" w:color="auto"/>
        <w:right w:val="none" w:sz="0" w:space="0" w:color="auto"/>
      </w:divBdr>
    </w:div>
    <w:div w:id="532307432">
      <w:bodyDiv w:val="1"/>
      <w:marLeft w:val="0"/>
      <w:marRight w:val="0"/>
      <w:marTop w:val="0"/>
      <w:marBottom w:val="0"/>
      <w:divBdr>
        <w:top w:val="none" w:sz="0" w:space="0" w:color="auto"/>
        <w:left w:val="none" w:sz="0" w:space="0" w:color="auto"/>
        <w:bottom w:val="none" w:sz="0" w:space="0" w:color="auto"/>
        <w:right w:val="none" w:sz="0" w:space="0" w:color="auto"/>
      </w:divBdr>
    </w:div>
    <w:div w:id="544023813">
      <w:bodyDiv w:val="1"/>
      <w:marLeft w:val="0"/>
      <w:marRight w:val="0"/>
      <w:marTop w:val="0"/>
      <w:marBottom w:val="0"/>
      <w:divBdr>
        <w:top w:val="none" w:sz="0" w:space="0" w:color="auto"/>
        <w:left w:val="none" w:sz="0" w:space="0" w:color="auto"/>
        <w:bottom w:val="none" w:sz="0" w:space="0" w:color="auto"/>
        <w:right w:val="none" w:sz="0" w:space="0" w:color="auto"/>
      </w:divBdr>
    </w:div>
    <w:div w:id="548498618">
      <w:bodyDiv w:val="1"/>
      <w:marLeft w:val="0"/>
      <w:marRight w:val="0"/>
      <w:marTop w:val="0"/>
      <w:marBottom w:val="0"/>
      <w:divBdr>
        <w:top w:val="none" w:sz="0" w:space="0" w:color="auto"/>
        <w:left w:val="none" w:sz="0" w:space="0" w:color="auto"/>
        <w:bottom w:val="none" w:sz="0" w:space="0" w:color="auto"/>
        <w:right w:val="none" w:sz="0" w:space="0" w:color="auto"/>
      </w:divBdr>
    </w:div>
    <w:div w:id="558244036">
      <w:bodyDiv w:val="1"/>
      <w:marLeft w:val="0"/>
      <w:marRight w:val="0"/>
      <w:marTop w:val="0"/>
      <w:marBottom w:val="0"/>
      <w:divBdr>
        <w:top w:val="none" w:sz="0" w:space="0" w:color="auto"/>
        <w:left w:val="none" w:sz="0" w:space="0" w:color="auto"/>
        <w:bottom w:val="none" w:sz="0" w:space="0" w:color="auto"/>
        <w:right w:val="none" w:sz="0" w:space="0" w:color="auto"/>
      </w:divBdr>
      <w:divsChild>
        <w:div w:id="46153827">
          <w:marLeft w:val="0"/>
          <w:marRight w:val="0"/>
          <w:marTop w:val="0"/>
          <w:marBottom w:val="0"/>
          <w:divBdr>
            <w:top w:val="none" w:sz="0" w:space="0" w:color="auto"/>
            <w:left w:val="none" w:sz="0" w:space="0" w:color="auto"/>
            <w:bottom w:val="none" w:sz="0" w:space="0" w:color="auto"/>
            <w:right w:val="none" w:sz="0" w:space="0" w:color="auto"/>
          </w:divBdr>
          <w:divsChild>
            <w:div w:id="32318046">
              <w:marLeft w:val="0"/>
              <w:marRight w:val="0"/>
              <w:marTop w:val="0"/>
              <w:marBottom w:val="0"/>
              <w:divBdr>
                <w:top w:val="none" w:sz="0" w:space="0" w:color="auto"/>
                <w:left w:val="none" w:sz="0" w:space="0" w:color="auto"/>
                <w:bottom w:val="none" w:sz="0" w:space="0" w:color="auto"/>
                <w:right w:val="none" w:sz="0" w:space="0" w:color="auto"/>
              </w:divBdr>
              <w:divsChild>
                <w:div w:id="2120953796">
                  <w:marLeft w:val="0"/>
                  <w:marRight w:val="0"/>
                  <w:marTop w:val="0"/>
                  <w:marBottom w:val="0"/>
                  <w:divBdr>
                    <w:top w:val="none" w:sz="0" w:space="0" w:color="auto"/>
                    <w:left w:val="none" w:sz="0" w:space="0" w:color="auto"/>
                    <w:bottom w:val="none" w:sz="0" w:space="0" w:color="auto"/>
                    <w:right w:val="none" w:sz="0" w:space="0" w:color="auto"/>
                  </w:divBdr>
                  <w:divsChild>
                    <w:div w:id="284360867">
                      <w:marLeft w:val="0"/>
                      <w:marRight w:val="0"/>
                      <w:marTop w:val="0"/>
                      <w:marBottom w:val="0"/>
                      <w:divBdr>
                        <w:top w:val="none" w:sz="0" w:space="0" w:color="auto"/>
                        <w:left w:val="none" w:sz="0" w:space="0" w:color="auto"/>
                        <w:bottom w:val="none" w:sz="0" w:space="0" w:color="auto"/>
                        <w:right w:val="none" w:sz="0" w:space="0" w:color="auto"/>
                      </w:divBdr>
                      <w:divsChild>
                        <w:div w:id="1940677399">
                          <w:marLeft w:val="0"/>
                          <w:marRight w:val="0"/>
                          <w:marTop w:val="0"/>
                          <w:marBottom w:val="0"/>
                          <w:divBdr>
                            <w:top w:val="none" w:sz="0" w:space="0" w:color="auto"/>
                            <w:left w:val="none" w:sz="0" w:space="0" w:color="auto"/>
                            <w:bottom w:val="none" w:sz="0" w:space="0" w:color="auto"/>
                            <w:right w:val="none" w:sz="0" w:space="0" w:color="auto"/>
                          </w:divBdr>
                          <w:divsChild>
                            <w:div w:id="919750430">
                              <w:marLeft w:val="0"/>
                              <w:marRight w:val="0"/>
                              <w:marTop w:val="0"/>
                              <w:marBottom w:val="0"/>
                              <w:divBdr>
                                <w:top w:val="none" w:sz="0" w:space="0" w:color="auto"/>
                                <w:left w:val="none" w:sz="0" w:space="0" w:color="auto"/>
                                <w:bottom w:val="none" w:sz="0" w:space="0" w:color="auto"/>
                                <w:right w:val="none" w:sz="0" w:space="0" w:color="auto"/>
                              </w:divBdr>
                              <w:divsChild>
                                <w:div w:id="23471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8152468">
      <w:bodyDiv w:val="1"/>
      <w:marLeft w:val="0"/>
      <w:marRight w:val="0"/>
      <w:marTop w:val="0"/>
      <w:marBottom w:val="0"/>
      <w:divBdr>
        <w:top w:val="none" w:sz="0" w:space="0" w:color="auto"/>
        <w:left w:val="none" w:sz="0" w:space="0" w:color="auto"/>
        <w:bottom w:val="none" w:sz="0" w:space="0" w:color="auto"/>
        <w:right w:val="none" w:sz="0" w:space="0" w:color="auto"/>
      </w:divBdr>
    </w:div>
    <w:div w:id="609582748">
      <w:bodyDiv w:val="1"/>
      <w:marLeft w:val="0"/>
      <w:marRight w:val="0"/>
      <w:marTop w:val="0"/>
      <w:marBottom w:val="0"/>
      <w:divBdr>
        <w:top w:val="none" w:sz="0" w:space="0" w:color="auto"/>
        <w:left w:val="none" w:sz="0" w:space="0" w:color="auto"/>
        <w:bottom w:val="none" w:sz="0" w:space="0" w:color="auto"/>
        <w:right w:val="none" w:sz="0" w:space="0" w:color="auto"/>
      </w:divBdr>
    </w:div>
    <w:div w:id="609892489">
      <w:bodyDiv w:val="1"/>
      <w:marLeft w:val="0"/>
      <w:marRight w:val="0"/>
      <w:marTop w:val="0"/>
      <w:marBottom w:val="0"/>
      <w:divBdr>
        <w:top w:val="none" w:sz="0" w:space="0" w:color="auto"/>
        <w:left w:val="none" w:sz="0" w:space="0" w:color="auto"/>
        <w:bottom w:val="none" w:sz="0" w:space="0" w:color="auto"/>
        <w:right w:val="none" w:sz="0" w:space="0" w:color="auto"/>
      </w:divBdr>
    </w:div>
    <w:div w:id="611059084">
      <w:bodyDiv w:val="1"/>
      <w:marLeft w:val="0"/>
      <w:marRight w:val="0"/>
      <w:marTop w:val="0"/>
      <w:marBottom w:val="0"/>
      <w:divBdr>
        <w:top w:val="none" w:sz="0" w:space="0" w:color="auto"/>
        <w:left w:val="none" w:sz="0" w:space="0" w:color="auto"/>
        <w:bottom w:val="none" w:sz="0" w:space="0" w:color="auto"/>
        <w:right w:val="none" w:sz="0" w:space="0" w:color="auto"/>
      </w:divBdr>
    </w:div>
    <w:div w:id="615865470">
      <w:bodyDiv w:val="1"/>
      <w:marLeft w:val="0"/>
      <w:marRight w:val="0"/>
      <w:marTop w:val="0"/>
      <w:marBottom w:val="0"/>
      <w:divBdr>
        <w:top w:val="none" w:sz="0" w:space="0" w:color="auto"/>
        <w:left w:val="none" w:sz="0" w:space="0" w:color="auto"/>
        <w:bottom w:val="none" w:sz="0" w:space="0" w:color="auto"/>
        <w:right w:val="none" w:sz="0" w:space="0" w:color="auto"/>
      </w:divBdr>
    </w:div>
    <w:div w:id="621107185">
      <w:bodyDiv w:val="1"/>
      <w:marLeft w:val="0"/>
      <w:marRight w:val="0"/>
      <w:marTop w:val="0"/>
      <w:marBottom w:val="0"/>
      <w:divBdr>
        <w:top w:val="none" w:sz="0" w:space="0" w:color="auto"/>
        <w:left w:val="none" w:sz="0" w:space="0" w:color="auto"/>
        <w:bottom w:val="none" w:sz="0" w:space="0" w:color="auto"/>
        <w:right w:val="none" w:sz="0" w:space="0" w:color="auto"/>
      </w:divBdr>
    </w:div>
    <w:div w:id="623465588">
      <w:bodyDiv w:val="1"/>
      <w:marLeft w:val="0"/>
      <w:marRight w:val="0"/>
      <w:marTop w:val="0"/>
      <w:marBottom w:val="0"/>
      <w:divBdr>
        <w:top w:val="none" w:sz="0" w:space="0" w:color="auto"/>
        <w:left w:val="none" w:sz="0" w:space="0" w:color="auto"/>
        <w:bottom w:val="none" w:sz="0" w:space="0" w:color="auto"/>
        <w:right w:val="none" w:sz="0" w:space="0" w:color="auto"/>
      </w:divBdr>
      <w:divsChild>
        <w:div w:id="1359770189">
          <w:marLeft w:val="0"/>
          <w:marRight w:val="0"/>
          <w:marTop w:val="0"/>
          <w:marBottom w:val="0"/>
          <w:divBdr>
            <w:top w:val="none" w:sz="0" w:space="0" w:color="auto"/>
            <w:left w:val="none" w:sz="0" w:space="0" w:color="auto"/>
            <w:bottom w:val="none" w:sz="0" w:space="0" w:color="auto"/>
            <w:right w:val="none" w:sz="0" w:space="0" w:color="auto"/>
          </w:divBdr>
          <w:divsChild>
            <w:div w:id="298387859">
              <w:marLeft w:val="0"/>
              <w:marRight w:val="0"/>
              <w:marTop w:val="0"/>
              <w:marBottom w:val="0"/>
              <w:divBdr>
                <w:top w:val="none" w:sz="0" w:space="0" w:color="auto"/>
                <w:left w:val="none" w:sz="0" w:space="0" w:color="auto"/>
                <w:bottom w:val="none" w:sz="0" w:space="0" w:color="auto"/>
                <w:right w:val="none" w:sz="0" w:space="0" w:color="auto"/>
              </w:divBdr>
              <w:divsChild>
                <w:div w:id="306012391">
                  <w:marLeft w:val="0"/>
                  <w:marRight w:val="0"/>
                  <w:marTop w:val="0"/>
                  <w:marBottom w:val="0"/>
                  <w:divBdr>
                    <w:top w:val="none" w:sz="0" w:space="0" w:color="auto"/>
                    <w:left w:val="none" w:sz="0" w:space="0" w:color="auto"/>
                    <w:bottom w:val="none" w:sz="0" w:space="0" w:color="auto"/>
                    <w:right w:val="none" w:sz="0" w:space="0" w:color="auto"/>
                  </w:divBdr>
                  <w:divsChild>
                    <w:div w:id="1798909585">
                      <w:marLeft w:val="0"/>
                      <w:marRight w:val="0"/>
                      <w:marTop w:val="0"/>
                      <w:marBottom w:val="0"/>
                      <w:divBdr>
                        <w:top w:val="none" w:sz="0" w:space="0" w:color="auto"/>
                        <w:left w:val="none" w:sz="0" w:space="0" w:color="auto"/>
                        <w:bottom w:val="none" w:sz="0" w:space="0" w:color="auto"/>
                        <w:right w:val="none" w:sz="0" w:space="0" w:color="auto"/>
                      </w:divBdr>
                      <w:divsChild>
                        <w:div w:id="2067604098">
                          <w:marLeft w:val="0"/>
                          <w:marRight w:val="0"/>
                          <w:marTop w:val="0"/>
                          <w:marBottom w:val="0"/>
                          <w:divBdr>
                            <w:top w:val="none" w:sz="0" w:space="0" w:color="auto"/>
                            <w:left w:val="none" w:sz="0" w:space="0" w:color="auto"/>
                            <w:bottom w:val="none" w:sz="0" w:space="0" w:color="auto"/>
                            <w:right w:val="none" w:sz="0" w:space="0" w:color="auto"/>
                          </w:divBdr>
                          <w:divsChild>
                            <w:div w:id="2067140038">
                              <w:marLeft w:val="0"/>
                              <w:marRight w:val="0"/>
                              <w:marTop w:val="0"/>
                              <w:marBottom w:val="0"/>
                              <w:divBdr>
                                <w:top w:val="none" w:sz="0" w:space="0" w:color="auto"/>
                                <w:left w:val="none" w:sz="0" w:space="0" w:color="auto"/>
                                <w:bottom w:val="none" w:sz="0" w:space="0" w:color="auto"/>
                                <w:right w:val="none" w:sz="0" w:space="0" w:color="auto"/>
                              </w:divBdr>
                              <w:divsChild>
                                <w:div w:id="527959754">
                                  <w:marLeft w:val="0"/>
                                  <w:marRight w:val="0"/>
                                  <w:marTop w:val="0"/>
                                  <w:marBottom w:val="0"/>
                                  <w:divBdr>
                                    <w:top w:val="none" w:sz="0" w:space="0" w:color="auto"/>
                                    <w:left w:val="none" w:sz="0" w:space="0" w:color="auto"/>
                                    <w:bottom w:val="none" w:sz="0" w:space="0" w:color="auto"/>
                                    <w:right w:val="none" w:sz="0" w:space="0" w:color="auto"/>
                                  </w:divBdr>
                                  <w:divsChild>
                                    <w:div w:id="1055543372">
                                      <w:marLeft w:val="0"/>
                                      <w:marRight w:val="0"/>
                                      <w:marTop w:val="0"/>
                                      <w:marBottom w:val="0"/>
                                      <w:divBdr>
                                        <w:top w:val="none" w:sz="0" w:space="0" w:color="auto"/>
                                        <w:left w:val="none" w:sz="0" w:space="0" w:color="auto"/>
                                        <w:bottom w:val="none" w:sz="0" w:space="0" w:color="auto"/>
                                        <w:right w:val="none" w:sz="0" w:space="0" w:color="auto"/>
                                      </w:divBdr>
                                      <w:divsChild>
                                        <w:div w:id="537352730">
                                          <w:marLeft w:val="0"/>
                                          <w:marRight w:val="0"/>
                                          <w:marTop w:val="0"/>
                                          <w:marBottom w:val="0"/>
                                          <w:divBdr>
                                            <w:top w:val="none" w:sz="0" w:space="0" w:color="auto"/>
                                            <w:left w:val="none" w:sz="0" w:space="0" w:color="auto"/>
                                            <w:bottom w:val="none" w:sz="0" w:space="0" w:color="auto"/>
                                            <w:right w:val="none" w:sz="0" w:space="0" w:color="auto"/>
                                          </w:divBdr>
                                          <w:divsChild>
                                            <w:div w:id="769860334">
                                              <w:marLeft w:val="0"/>
                                              <w:marRight w:val="0"/>
                                              <w:marTop w:val="0"/>
                                              <w:marBottom w:val="0"/>
                                              <w:divBdr>
                                                <w:top w:val="none" w:sz="0" w:space="0" w:color="auto"/>
                                                <w:left w:val="none" w:sz="0" w:space="0" w:color="auto"/>
                                                <w:bottom w:val="none" w:sz="0" w:space="0" w:color="auto"/>
                                                <w:right w:val="none" w:sz="0" w:space="0" w:color="auto"/>
                                              </w:divBdr>
                                              <w:divsChild>
                                                <w:div w:id="1087918090">
                                                  <w:marLeft w:val="0"/>
                                                  <w:marRight w:val="0"/>
                                                  <w:marTop w:val="0"/>
                                                  <w:marBottom w:val="0"/>
                                                  <w:divBdr>
                                                    <w:top w:val="none" w:sz="0" w:space="0" w:color="auto"/>
                                                    <w:left w:val="none" w:sz="0" w:space="0" w:color="auto"/>
                                                    <w:bottom w:val="none" w:sz="0" w:space="0" w:color="auto"/>
                                                    <w:right w:val="none" w:sz="0" w:space="0" w:color="auto"/>
                                                  </w:divBdr>
                                                  <w:divsChild>
                                                    <w:div w:id="743337723">
                                                      <w:marLeft w:val="0"/>
                                                      <w:marRight w:val="0"/>
                                                      <w:marTop w:val="0"/>
                                                      <w:marBottom w:val="0"/>
                                                      <w:divBdr>
                                                        <w:top w:val="none" w:sz="0" w:space="0" w:color="auto"/>
                                                        <w:left w:val="none" w:sz="0" w:space="0" w:color="auto"/>
                                                        <w:bottom w:val="none" w:sz="0" w:space="0" w:color="auto"/>
                                                        <w:right w:val="none" w:sz="0" w:space="0" w:color="auto"/>
                                                      </w:divBdr>
                                                      <w:divsChild>
                                                        <w:div w:id="1530725778">
                                                          <w:marLeft w:val="0"/>
                                                          <w:marRight w:val="0"/>
                                                          <w:marTop w:val="0"/>
                                                          <w:marBottom w:val="0"/>
                                                          <w:divBdr>
                                                            <w:top w:val="none" w:sz="0" w:space="0" w:color="auto"/>
                                                            <w:left w:val="none" w:sz="0" w:space="0" w:color="auto"/>
                                                            <w:bottom w:val="none" w:sz="0" w:space="0" w:color="auto"/>
                                                            <w:right w:val="none" w:sz="0" w:space="0" w:color="auto"/>
                                                          </w:divBdr>
                                                          <w:divsChild>
                                                            <w:div w:id="1247955091">
                                                              <w:marLeft w:val="0"/>
                                                              <w:marRight w:val="0"/>
                                                              <w:marTop w:val="0"/>
                                                              <w:marBottom w:val="0"/>
                                                              <w:divBdr>
                                                                <w:top w:val="none" w:sz="0" w:space="0" w:color="auto"/>
                                                                <w:left w:val="none" w:sz="0" w:space="0" w:color="auto"/>
                                                                <w:bottom w:val="none" w:sz="0" w:space="0" w:color="auto"/>
                                                                <w:right w:val="none" w:sz="0" w:space="0" w:color="auto"/>
                                                              </w:divBdr>
                                                              <w:divsChild>
                                                                <w:div w:id="813258126">
                                                                  <w:marLeft w:val="0"/>
                                                                  <w:marRight w:val="0"/>
                                                                  <w:marTop w:val="0"/>
                                                                  <w:marBottom w:val="0"/>
                                                                  <w:divBdr>
                                                                    <w:top w:val="none" w:sz="0" w:space="0" w:color="auto"/>
                                                                    <w:left w:val="none" w:sz="0" w:space="0" w:color="auto"/>
                                                                    <w:bottom w:val="none" w:sz="0" w:space="0" w:color="auto"/>
                                                                    <w:right w:val="none" w:sz="0" w:space="0" w:color="auto"/>
                                                                  </w:divBdr>
                                                                  <w:divsChild>
                                                                    <w:div w:id="1752509891">
                                                                      <w:marLeft w:val="0"/>
                                                                      <w:marRight w:val="0"/>
                                                                      <w:marTop w:val="0"/>
                                                                      <w:marBottom w:val="0"/>
                                                                      <w:divBdr>
                                                                        <w:top w:val="none" w:sz="0" w:space="0" w:color="auto"/>
                                                                        <w:left w:val="none" w:sz="0" w:space="0" w:color="auto"/>
                                                                        <w:bottom w:val="none" w:sz="0" w:space="0" w:color="auto"/>
                                                                        <w:right w:val="none" w:sz="0" w:space="0" w:color="auto"/>
                                                                      </w:divBdr>
                                                                      <w:divsChild>
                                                                        <w:div w:id="1641569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0575132">
      <w:bodyDiv w:val="1"/>
      <w:marLeft w:val="0"/>
      <w:marRight w:val="0"/>
      <w:marTop w:val="0"/>
      <w:marBottom w:val="0"/>
      <w:divBdr>
        <w:top w:val="none" w:sz="0" w:space="0" w:color="auto"/>
        <w:left w:val="none" w:sz="0" w:space="0" w:color="auto"/>
        <w:bottom w:val="none" w:sz="0" w:space="0" w:color="auto"/>
        <w:right w:val="none" w:sz="0" w:space="0" w:color="auto"/>
      </w:divBdr>
    </w:div>
    <w:div w:id="643244510">
      <w:bodyDiv w:val="1"/>
      <w:marLeft w:val="0"/>
      <w:marRight w:val="0"/>
      <w:marTop w:val="0"/>
      <w:marBottom w:val="0"/>
      <w:divBdr>
        <w:top w:val="none" w:sz="0" w:space="0" w:color="auto"/>
        <w:left w:val="none" w:sz="0" w:space="0" w:color="auto"/>
        <w:bottom w:val="none" w:sz="0" w:space="0" w:color="auto"/>
        <w:right w:val="none" w:sz="0" w:space="0" w:color="auto"/>
      </w:divBdr>
    </w:div>
    <w:div w:id="656345153">
      <w:bodyDiv w:val="1"/>
      <w:marLeft w:val="0"/>
      <w:marRight w:val="0"/>
      <w:marTop w:val="0"/>
      <w:marBottom w:val="0"/>
      <w:divBdr>
        <w:top w:val="none" w:sz="0" w:space="0" w:color="auto"/>
        <w:left w:val="none" w:sz="0" w:space="0" w:color="auto"/>
        <w:bottom w:val="none" w:sz="0" w:space="0" w:color="auto"/>
        <w:right w:val="none" w:sz="0" w:space="0" w:color="auto"/>
      </w:divBdr>
    </w:div>
    <w:div w:id="656956951">
      <w:bodyDiv w:val="1"/>
      <w:marLeft w:val="0"/>
      <w:marRight w:val="0"/>
      <w:marTop w:val="0"/>
      <w:marBottom w:val="0"/>
      <w:divBdr>
        <w:top w:val="none" w:sz="0" w:space="0" w:color="auto"/>
        <w:left w:val="none" w:sz="0" w:space="0" w:color="auto"/>
        <w:bottom w:val="none" w:sz="0" w:space="0" w:color="auto"/>
        <w:right w:val="none" w:sz="0" w:space="0" w:color="auto"/>
      </w:divBdr>
    </w:div>
    <w:div w:id="664549653">
      <w:bodyDiv w:val="1"/>
      <w:marLeft w:val="0"/>
      <w:marRight w:val="0"/>
      <w:marTop w:val="0"/>
      <w:marBottom w:val="0"/>
      <w:divBdr>
        <w:top w:val="none" w:sz="0" w:space="0" w:color="auto"/>
        <w:left w:val="none" w:sz="0" w:space="0" w:color="auto"/>
        <w:bottom w:val="none" w:sz="0" w:space="0" w:color="auto"/>
        <w:right w:val="none" w:sz="0" w:space="0" w:color="auto"/>
      </w:divBdr>
    </w:div>
    <w:div w:id="666715394">
      <w:bodyDiv w:val="1"/>
      <w:marLeft w:val="0"/>
      <w:marRight w:val="0"/>
      <w:marTop w:val="0"/>
      <w:marBottom w:val="0"/>
      <w:divBdr>
        <w:top w:val="none" w:sz="0" w:space="0" w:color="auto"/>
        <w:left w:val="none" w:sz="0" w:space="0" w:color="auto"/>
        <w:bottom w:val="none" w:sz="0" w:space="0" w:color="auto"/>
        <w:right w:val="none" w:sz="0" w:space="0" w:color="auto"/>
      </w:divBdr>
    </w:div>
    <w:div w:id="674646787">
      <w:bodyDiv w:val="1"/>
      <w:marLeft w:val="0"/>
      <w:marRight w:val="0"/>
      <w:marTop w:val="0"/>
      <w:marBottom w:val="0"/>
      <w:divBdr>
        <w:top w:val="none" w:sz="0" w:space="0" w:color="auto"/>
        <w:left w:val="none" w:sz="0" w:space="0" w:color="auto"/>
        <w:bottom w:val="none" w:sz="0" w:space="0" w:color="auto"/>
        <w:right w:val="none" w:sz="0" w:space="0" w:color="auto"/>
      </w:divBdr>
    </w:div>
    <w:div w:id="676035433">
      <w:bodyDiv w:val="1"/>
      <w:marLeft w:val="0"/>
      <w:marRight w:val="0"/>
      <w:marTop w:val="0"/>
      <w:marBottom w:val="0"/>
      <w:divBdr>
        <w:top w:val="none" w:sz="0" w:space="0" w:color="auto"/>
        <w:left w:val="none" w:sz="0" w:space="0" w:color="auto"/>
        <w:bottom w:val="none" w:sz="0" w:space="0" w:color="auto"/>
        <w:right w:val="none" w:sz="0" w:space="0" w:color="auto"/>
      </w:divBdr>
    </w:div>
    <w:div w:id="682972255">
      <w:bodyDiv w:val="1"/>
      <w:marLeft w:val="0"/>
      <w:marRight w:val="0"/>
      <w:marTop w:val="0"/>
      <w:marBottom w:val="0"/>
      <w:divBdr>
        <w:top w:val="none" w:sz="0" w:space="0" w:color="auto"/>
        <w:left w:val="none" w:sz="0" w:space="0" w:color="auto"/>
        <w:bottom w:val="none" w:sz="0" w:space="0" w:color="auto"/>
        <w:right w:val="none" w:sz="0" w:space="0" w:color="auto"/>
      </w:divBdr>
    </w:div>
    <w:div w:id="683897821">
      <w:bodyDiv w:val="1"/>
      <w:marLeft w:val="0"/>
      <w:marRight w:val="0"/>
      <w:marTop w:val="0"/>
      <w:marBottom w:val="0"/>
      <w:divBdr>
        <w:top w:val="none" w:sz="0" w:space="0" w:color="auto"/>
        <w:left w:val="none" w:sz="0" w:space="0" w:color="auto"/>
        <w:bottom w:val="none" w:sz="0" w:space="0" w:color="auto"/>
        <w:right w:val="none" w:sz="0" w:space="0" w:color="auto"/>
      </w:divBdr>
    </w:div>
    <w:div w:id="693531745">
      <w:bodyDiv w:val="1"/>
      <w:marLeft w:val="0"/>
      <w:marRight w:val="0"/>
      <w:marTop w:val="0"/>
      <w:marBottom w:val="0"/>
      <w:divBdr>
        <w:top w:val="none" w:sz="0" w:space="0" w:color="auto"/>
        <w:left w:val="none" w:sz="0" w:space="0" w:color="auto"/>
        <w:bottom w:val="none" w:sz="0" w:space="0" w:color="auto"/>
        <w:right w:val="none" w:sz="0" w:space="0" w:color="auto"/>
      </w:divBdr>
    </w:div>
    <w:div w:id="693848566">
      <w:bodyDiv w:val="1"/>
      <w:marLeft w:val="0"/>
      <w:marRight w:val="0"/>
      <w:marTop w:val="0"/>
      <w:marBottom w:val="0"/>
      <w:divBdr>
        <w:top w:val="none" w:sz="0" w:space="0" w:color="auto"/>
        <w:left w:val="none" w:sz="0" w:space="0" w:color="auto"/>
        <w:bottom w:val="none" w:sz="0" w:space="0" w:color="auto"/>
        <w:right w:val="none" w:sz="0" w:space="0" w:color="auto"/>
      </w:divBdr>
    </w:div>
    <w:div w:id="694118560">
      <w:bodyDiv w:val="1"/>
      <w:marLeft w:val="0"/>
      <w:marRight w:val="0"/>
      <w:marTop w:val="0"/>
      <w:marBottom w:val="0"/>
      <w:divBdr>
        <w:top w:val="none" w:sz="0" w:space="0" w:color="auto"/>
        <w:left w:val="none" w:sz="0" w:space="0" w:color="auto"/>
        <w:bottom w:val="none" w:sz="0" w:space="0" w:color="auto"/>
        <w:right w:val="none" w:sz="0" w:space="0" w:color="auto"/>
      </w:divBdr>
    </w:div>
    <w:div w:id="698312292">
      <w:bodyDiv w:val="1"/>
      <w:marLeft w:val="0"/>
      <w:marRight w:val="0"/>
      <w:marTop w:val="0"/>
      <w:marBottom w:val="0"/>
      <w:divBdr>
        <w:top w:val="none" w:sz="0" w:space="0" w:color="auto"/>
        <w:left w:val="none" w:sz="0" w:space="0" w:color="auto"/>
        <w:bottom w:val="none" w:sz="0" w:space="0" w:color="auto"/>
        <w:right w:val="none" w:sz="0" w:space="0" w:color="auto"/>
      </w:divBdr>
    </w:div>
    <w:div w:id="700864936">
      <w:bodyDiv w:val="1"/>
      <w:marLeft w:val="0"/>
      <w:marRight w:val="0"/>
      <w:marTop w:val="0"/>
      <w:marBottom w:val="0"/>
      <w:divBdr>
        <w:top w:val="none" w:sz="0" w:space="0" w:color="auto"/>
        <w:left w:val="none" w:sz="0" w:space="0" w:color="auto"/>
        <w:bottom w:val="none" w:sz="0" w:space="0" w:color="auto"/>
        <w:right w:val="none" w:sz="0" w:space="0" w:color="auto"/>
      </w:divBdr>
      <w:divsChild>
        <w:div w:id="1824276662">
          <w:marLeft w:val="0"/>
          <w:marRight w:val="0"/>
          <w:marTop w:val="0"/>
          <w:marBottom w:val="0"/>
          <w:divBdr>
            <w:top w:val="none" w:sz="0" w:space="0" w:color="auto"/>
            <w:left w:val="none" w:sz="0" w:space="0" w:color="auto"/>
            <w:bottom w:val="none" w:sz="0" w:space="0" w:color="auto"/>
            <w:right w:val="none" w:sz="0" w:space="0" w:color="auto"/>
          </w:divBdr>
          <w:divsChild>
            <w:div w:id="1992712605">
              <w:marLeft w:val="0"/>
              <w:marRight w:val="0"/>
              <w:marTop w:val="0"/>
              <w:marBottom w:val="0"/>
              <w:divBdr>
                <w:top w:val="none" w:sz="0" w:space="0" w:color="auto"/>
                <w:left w:val="none" w:sz="0" w:space="0" w:color="auto"/>
                <w:bottom w:val="none" w:sz="0" w:space="0" w:color="auto"/>
                <w:right w:val="none" w:sz="0" w:space="0" w:color="auto"/>
              </w:divBdr>
              <w:divsChild>
                <w:div w:id="1597864988">
                  <w:marLeft w:val="0"/>
                  <w:marRight w:val="0"/>
                  <w:marTop w:val="0"/>
                  <w:marBottom w:val="0"/>
                  <w:divBdr>
                    <w:top w:val="none" w:sz="0" w:space="0" w:color="auto"/>
                    <w:left w:val="none" w:sz="0" w:space="0" w:color="auto"/>
                    <w:bottom w:val="none" w:sz="0" w:space="0" w:color="auto"/>
                    <w:right w:val="none" w:sz="0" w:space="0" w:color="auto"/>
                  </w:divBdr>
                  <w:divsChild>
                    <w:div w:id="741874172">
                      <w:marLeft w:val="0"/>
                      <w:marRight w:val="0"/>
                      <w:marTop w:val="0"/>
                      <w:marBottom w:val="0"/>
                      <w:divBdr>
                        <w:top w:val="none" w:sz="0" w:space="0" w:color="auto"/>
                        <w:left w:val="none" w:sz="0" w:space="0" w:color="auto"/>
                        <w:bottom w:val="none" w:sz="0" w:space="0" w:color="auto"/>
                        <w:right w:val="none" w:sz="0" w:space="0" w:color="auto"/>
                      </w:divBdr>
                      <w:divsChild>
                        <w:div w:id="69541634">
                          <w:marLeft w:val="0"/>
                          <w:marRight w:val="0"/>
                          <w:marTop w:val="0"/>
                          <w:marBottom w:val="0"/>
                          <w:divBdr>
                            <w:top w:val="none" w:sz="0" w:space="0" w:color="auto"/>
                            <w:left w:val="none" w:sz="0" w:space="0" w:color="auto"/>
                            <w:bottom w:val="none" w:sz="0" w:space="0" w:color="auto"/>
                            <w:right w:val="none" w:sz="0" w:space="0" w:color="auto"/>
                          </w:divBdr>
                          <w:divsChild>
                            <w:div w:id="1570799381">
                              <w:marLeft w:val="0"/>
                              <w:marRight w:val="0"/>
                              <w:marTop w:val="0"/>
                              <w:marBottom w:val="0"/>
                              <w:divBdr>
                                <w:top w:val="none" w:sz="0" w:space="0" w:color="auto"/>
                                <w:left w:val="none" w:sz="0" w:space="0" w:color="auto"/>
                                <w:bottom w:val="none" w:sz="0" w:space="0" w:color="auto"/>
                                <w:right w:val="none" w:sz="0" w:space="0" w:color="auto"/>
                              </w:divBdr>
                              <w:divsChild>
                                <w:div w:id="1921285915">
                                  <w:marLeft w:val="0"/>
                                  <w:marRight w:val="0"/>
                                  <w:marTop w:val="0"/>
                                  <w:marBottom w:val="0"/>
                                  <w:divBdr>
                                    <w:top w:val="none" w:sz="0" w:space="0" w:color="auto"/>
                                    <w:left w:val="none" w:sz="0" w:space="0" w:color="auto"/>
                                    <w:bottom w:val="none" w:sz="0" w:space="0" w:color="auto"/>
                                    <w:right w:val="none" w:sz="0" w:space="0" w:color="auto"/>
                                  </w:divBdr>
                                  <w:divsChild>
                                    <w:div w:id="533469455">
                                      <w:marLeft w:val="0"/>
                                      <w:marRight w:val="0"/>
                                      <w:marTop w:val="0"/>
                                      <w:marBottom w:val="0"/>
                                      <w:divBdr>
                                        <w:top w:val="none" w:sz="0" w:space="0" w:color="auto"/>
                                        <w:left w:val="none" w:sz="0" w:space="0" w:color="auto"/>
                                        <w:bottom w:val="none" w:sz="0" w:space="0" w:color="auto"/>
                                        <w:right w:val="none" w:sz="0" w:space="0" w:color="auto"/>
                                      </w:divBdr>
                                      <w:divsChild>
                                        <w:div w:id="319045721">
                                          <w:marLeft w:val="0"/>
                                          <w:marRight w:val="0"/>
                                          <w:marTop w:val="0"/>
                                          <w:marBottom w:val="0"/>
                                          <w:divBdr>
                                            <w:top w:val="none" w:sz="0" w:space="0" w:color="auto"/>
                                            <w:left w:val="none" w:sz="0" w:space="0" w:color="auto"/>
                                            <w:bottom w:val="none" w:sz="0" w:space="0" w:color="auto"/>
                                            <w:right w:val="none" w:sz="0" w:space="0" w:color="auto"/>
                                          </w:divBdr>
                                          <w:divsChild>
                                            <w:div w:id="537621022">
                                              <w:marLeft w:val="0"/>
                                              <w:marRight w:val="0"/>
                                              <w:marTop w:val="0"/>
                                              <w:marBottom w:val="0"/>
                                              <w:divBdr>
                                                <w:top w:val="none" w:sz="0" w:space="0" w:color="auto"/>
                                                <w:left w:val="none" w:sz="0" w:space="0" w:color="auto"/>
                                                <w:bottom w:val="none" w:sz="0" w:space="0" w:color="auto"/>
                                                <w:right w:val="none" w:sz="0" w:space="0" w:color="auto"/>
                                              </w:divBdr>
                                              <w:divsChild>
                                                <w:div w:id="950282807">
                                                  <w:marLeft w:val="0"/>
                                                  <w:marRight w:val="0"/>
                                                  <w:marTop w:val="0"/>
                                                  <w:marBottom w:val="0"/>
                                                  <w:divBdr>
                                                    <w:top w:val="none" w:sz="0" w:space="0" w:color="auto"/>
                                                    <w:left w:val="none" w:sz="0" w:space="0" w:color="auto"/>
                                                    <w:bottom w:val="none" w:sz="0" w:space="0" w:color="auto"/>
                                                    <w:right w:val="none" w:sz="0" w:space="0" w:color="auto"/>
                                                  </w:divBdr>
                                                  <w:divsChild>
                                                    <w:div w:id="1779569260">
                                                      <w:marLeft w:val="0"/>
                                                      <w:marRight w:val="0"/>
                                                      <w:marTop w:val="0"/>
                                                      <w:marBottom w:val="0"/>
                                                      <w:divBdr>
                                                        <w:top w:val="none" w:sz="0" w:space="0" w:color="auto"/>
                                                        <w:left w:val="none" w:sz="0" w:space="0" w:color="auto"/>
                                                        <w:bottom w:val="none" w:sz="0" w:space="0" w:color="auto"/>
                                                        <w:right w:val="none" w:sz="0" w:space="0" w:color="auto"/>
                                                      </w:divBdr>
                                                      <w:divsChild>
                                                        <w:div w:id="1437558971">
                                                          <w:marLeft w:val="0"/>
                                                          <w:marRight w:val="0"/>
                                                          <w:marTop w:val="0"/>
                                                          <w:marBottom w:val="0"/>
                                                          <w:divBdr>
                                                            <w:top w:val="none" w:sz="0" w:space="0" w:color="auto"/>
                                                            <w:left w:val="none" w:sz="0" w:space="0" w:color="auto"/>
                                                            <w:bottom w:val="none" w:sz="0" w:space="0" w:color="auto"/>
                                                            <w:right w:val="none" w:sz="0" w:space="0" w:color="auto"/>
                                                          </w:divBdr>
                                                          <w:divsChild>
                                                            <w:div w:id="945305753">
                                                              <w:marLeft w:val="0"/>
                                                              <w:marRight w:val="0"/>
                                                              <w:marTop w:val="0"/>
                                                              <w:marBottom w:val="0"/>
                                                              <w:divBdr>
                                                                <w:top w:val="none" w:sz="0" w:space="0" w:color="auto"/>
                                                                <w:left w:val="none" w:sz="0" w:space="0" w:color="auto"/>
                                                                <w:bottom w:val="none" w:sz="0" w:space="0" w:color="auto"/>
                                                                <w:right w:val="none" w:sz="0" w:space="0" w:color="auto"/>
                                                              </w:divBdr>
                                                              <w:divsChild>
                                                                <w:div w:id="749154676">
                                                                  <w:marLeft w:val="0"/>
                                                                  <w:marRight w:val="0"/>
                                                                  <w:marTop w:val="0"/>
                                                                  <w:marBottom w:val="0"/>
                                                                  <w:divBdr>
                                                                    <w:top w:val="none" w:sz="0" w:space="0" w:color="auto"/>
                                                                    <w:left w:val="none" w:sz="0" w:space="0" w:color="auto"/>
                                                                    <w:bottom w:val="none" w:sz="0" w:space="0" w:color="auto"/>
                                                                    <w:right w:val="none" w:sz="0" w:space="0" w:color="auto"/>
                                                                  </w:divBdr>
                                                                  <w:divsChild>
                                                                    <w:div w:id="766852892">
                                                                      <w:marLeft w:val="0"/>
                                                                      <w:marRight w:val="0"/>
                                                                      <w:marTop w:val="0"/>
                                                                      <w:marBottom w:val="0"/>
                                                                      <w:divBdr>
                                                                        <w:top w:val="none" w:sz="0" w:space="0" w:color="auto"/>
                                                                        <w:left w:val="none" w:sz="0" w:space="0" w:color="auto"/>
                                                                        <w:bottom w:val="none" w:sz="0" w:space="0" w:color="auto"/>
                                                                        <w:right w:val="none" w:sz="0" w:space="0" w:color="auto"/>
                                                                      </w:divBdr>
                                                                      <w:divsChild>
                                                                        <w:div w:id="202659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7872743">
      <w:bodyDiv w:val="1"/>
      <w:marLeft w:val="0"/>
      <w:marRight w:val="0"/>
      <w:marTop w:val="0"/>
      <w:marBottom w:val="0"/>
      <w:divBdr>
        <w:top w:val="none" w:sz="0" w:space="0" w:color="auto"/>
        <w:left w:val="none" w:sz="0" w:space="0" w:color="auto"/>
        <w:bottom w:val="none" w:sz="0" w:space="0" w:color="auto"/>
        <w:right w:val="none" w:sz="0" w:space="0" w:color="auto"/>
      </w:divBdr>
    </w:div>
    <w:div w:id="721758734">
      <w:bodyDiv w:val="1"/>
      <w:marLeft w:val="0"/>
      <w:marRight w:val="0"/>
      <w:marTop w:val="0"/>
      <w:marBottom w:val="0"/>
      <w:divBdr>
        <w:top w:val="none" w:sz="0" w:space="0" w:color="auto"/>
        <w:left w:val="none" w:sz="0" w:space="0" w:color="auto"/>
        <w:bottom w:val="none" w:sz="0" w:space="0" w:color="auto"/>
        <w:right w:val="none" w:sz="0" w:space="0" w:color="auto"/>
      </w:divBdr>
    </w:div>
    <w:div w:id="727994685">
      <w:bodyDiv w:val="1"/>
      <w:marLeft w:val="0"/>
      <w:marRight w:val="0"/>
      <w:marTop w:val="0"/>
      <w:marBottom w:val="0"/>
      <w:divBdr>
        <w:top w:val="none" w:sz="0" w:space="0" w:color="auto"/>
        <w:left w:val="none" w:sz="0" w:space="0" w:color="auto"/>
        <w:bottom w:val="none" w:sz="0" w:space="0" w:color="auto"/>
        <w:right w:val="none" w:sz="0" w:space="0" w:color="auto"/>
      </w:divBdr>
    </w:div>
    <w:div w:id="749617939">
      <w:bodyDiv w:val="1"/>
      <w:marLeft w:val="0"/>
      <w:marRight w:val="0"/>
      <w:marTop w:val="0"/>
      <w:marBottom w:val="0"/>
      <w:divBdr>
        <w:top w:val="none" w:sz="0" w:space="0" w:color="auto"/>
        <w:left w:val="none" w:sz="0" w:space="0" w:color="auto"/>
        <w:bottom w:val="none" w:sz="0" w:space="0" w:color="auto"/>
        <w:right w:val="none" w:sz="0" w:space="0" w:color="auto"/>
      </w:divBdr>
    </w:div>
    <w:div w:id="752169624">
      <w:bodyDiv w:val="1"/>
      <w:marLeft w:val="0"/>
      <w:marRight w:val="0"/>
      <w:marTop w:val="0"/>
      <w:marBottom w:val="0"/>
      <w:divBdr>
        <w:top w:val="none" w:sz="0" w:space="0" w:color="auto"/>
        <w:left w:val="none" w:sz="0" w:space="0" w:color="auto"/>
        <w:bottom w:val="none" w:sz="0" w:space="0" w:color="auto"/>
        <w:right w:val="none" w:sz="0" w:space="0" w:color="auto"/>
      </w:divBdr>
    </w:div>
    <w:div w:id="753819700">
      <w:bodyDiv w:val="1"/>
      <w:marLeft w:val="0"/>
      <w:marRight w:val="0"/>
      <w:marTop w:val="0"/>
      <w:marBottom w:val="0"/>
      <w:divBdr>
        <w:top w:val="none" w:sz="0" w:space="0" w:color="auto"/>
        <w:left w:val="none" w:sz="0" w:space="0" w:color="auto"/>
        <w:bottom w:val="none" w:sz="0" w:space="0" w:color="auto"/>
        <w:right w:val="none" w:sz="0" w:space="0" w:color="auto"/>
      </w:divBdr>
      <w:divsChild>
        <w:div w:id="162209712">
          <w:marLeft w:val="0"/>
          <w:marRight w:val="0"/>
          <w:marTop w:val="450"/>
          <w:marBottom w:val="0"/>
          <w:divBdr>
            <w:top w:val="none" w:sz="0" w:space="0" w:color="auto"/>
            <w:left w:val="none" w:sz="0" w:space="0" w:color="auto"/>
            <w:bottom w:val="none" w:sz="0" w:space="0" w:color="auto"/>
            <w:right w:val="none" w:sz="0" w:space="0" w:color="auto"/>
          </w:divBdr>
          <w:divsChild>
            <w:div w:id="1291664912">
              <w:marLeft w:val="0"/>
              <w:marRight w:val="0"/>
              <w:marTop w:val="0"/>
              <w:marBottom w:val="0"/>
              <w:divBdr>
                <w:top w:val="none" w:sz="0" w:space="0" w:color="auto"/>
                <w:left w:val="none" w:sz="0" w:space="0" w:color="auto"/>
                <w:bottom w:val="none" w:sz="0" w:space="0" w:color="auto"/>
                <w:right w:val="none" w:sz="0" w:space="0" w:color="auto"/>
              </w:divBdr>
              <w:divsChild>
                <w:div w:id="205071241">
                  <w:marLeft w:val="0"/>
                  <w:marRight w:val="0"/>
                  <w:marTop w:val="15"/>
                  <w:marBottom w:val="0"/>
                  <w:divBdr>
                    <w:top w:val="none" w:sz="0" w:space="0" w:color="auto"/>
                    <w:left w:val="none" w:sz="0" w:space="0" w:color="auto"/>
                    <w:bottom w:val="none" w:sz="0" w:space="0" w:color="auto"/>
                    <w:right w:val="none" w:sz="0" w:space="0" w:color="auto"/>
                  </w:divBdr>
                  <w:divsChild>
                    <w:div w:id="94794757">
                      <w:marLeft w:val="0"/>
                      <w:marRight w:val="0"/>
                      <w:marTop w:val="100"/>
                      <w:marBottom w:val="100"/>
                      <w:divBdr>
                        <w:top w:val="none" w:sz="0" w:space="0" w:color="auto"/>
                        <w:left w:val="none" w:sz="0" w:space="0" w:color="auto"/>
                        <w:bottom w:val="none" w:sz="0" w:space="0" w:color="auto"/>
                        <w:right w:val="none" w:sz="0" w:space="0" w:color="auto"/>
                      </w:divBdr>
                      <w:divsChild>
                        <w:div w:id="1883054759">
                          <w:marLeft w:val="0"/>
                          <w:marRight w:val="0"/>
                          <w:marTop w:val="0"/>
                          <w:marBottom w:val="0"/>
                          <w:divBdr>
                            <w:top w:val="none" w:sz="0" w:space="0" w:color="auto"/>
                            <w:left w:val="none" w:sz="0" w:space="0" w:color="auto"/>
                            <w:bottom w:val="none" w:sz="0" w:space="0" w:color="auto"/>
                            <w:right w:val="none" w:sz="0" w:space="0" w:color="auto"/>
                          </w:divBdr>
                          <w:divsChild>
                            <w:div w:id="1586112778">
                              <w:marLeft w:val="0"/>
                              <w:marRight w:val="0"/>
                              <w:marTop w:val="0"/>
                              <w:marBottom w:val="0"/>
                              <w:divBdr>
                                <w:top w:val="none" w:sz="0" w:space="0" w:color="auto"/>
                                <w:left w:val="none" w:sz="0" w:space="0" w:color="auto"/>
                                <w:bottom w:val="none" w:sz="0" w:space="0" w:color="auto"/>
                                <w:right w:val="none" w:sz="0" w:space="0" w:color="auto"/>
                              </w:divBdr>
                              <w:divsChild>
                                <w:div w:id="37258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5400109">
      <w:bodyDiv w:val="1"/>
      <w:marLeft w:val="0"/>
      <w:marRight w:val="0"/>
      <w:marTop w:val="0"/>
      <w:marBottom w:val="0"/>
      <w:divBdr>
        <w:top w:val="none" w:sz="0" w:space="0" w:color="auto"/>
        <w:left w:val="none" w:sz="0" w:space="0" w:color="auto"/>
        <w:bottom w:val="none" w:sz="0" w:space="0" w:color="auto"/>
        <w:right w:val="none" w:sz="0" w:space="0" w:color="auto"/>
      </w:divBdr>
    </w:div>
    <w:div w:id="756829189">
      <w:bodyDiv w:val="1"/>
      <w:marLeft w:val="0"/>
      <w:marRight w:val="0"/>
      <w:marTop w:val="0"/>
      <w:marBottom w:val="0"/>
      <w:divBdr>
        <w:top w:val="none" w:sz="0" w:space="0" w:color="auto"/>
        <w:left w:val="none" w:sz="0" w:space="0" w:color="auto"/>
        <w:bottom w:val="none" w:sz="0" w:space="0" w:color="auto"/>
        <w:right w:val="none" w:sz="0" w:space="0" w:color="auto"/>
      </w:divBdr>
    </w:div>
    <w:div w:id="764769824">
      <w:bodyDiv w:val="1"/>
      <w:marLeft w:val="0"/>
      <w:marRight w:val="0"/>
      <w:marTop w:val="0"/>
      <w:marBottom w:val="0"/>
      <w:divBdr>
        <w:top w:val="none" w:sz="0" w:space="0" w:color="auto"/>
        <w:left w:val="none" w:sz="0" w:space="0" w:color="auto"/>
        <w:bottom w:val="none" w:sz="0" w:space="0" w:color="auto"/>
        <w:right w:val="none" w:sz="0" w:space="0" w:color="auto"/>
      </w:divBdr>
    </w:div>
    <w:div w:id="771702580">
      <w:bodyDiv w:val="1"/>
      <w:marLeft w:val="0"/>
      <w:marRight w:val="0"/>
      <w:marTop w:val="0"/>
      <w:marBottom w:val="0"/>
      <w:divBdr>
        <w:top w:val="none" w:sz="0" w:space="0" w:color="auto"/>
        <w:left w:val="none" w:sz="0" w:space="0" w:color="auto"/>
        <w:bottom w:val="none" w:sz="0" w:space="0" w:color="auto"/>
        <w:right w:val="none" w:sz="0" w:space="0" w:color="auto"/>
      </w:divBdr>
    </w:div>
    <w:div w:id="775977783">
      <w:bodyDiv w:val="1"/>
      <w:marLeft w:val="0"/>
      <w:marRight w:val="0"/>
      <w:marTop w:val="0"/>
      <w:marBottom w:val="0"/>
      <w:divBdr>
        <w:top w:val="none" w:sz="0" w:space="0" w:color="auto"/>
        <w:left w:val="none" w:sz="0" w:space="0" w:color="auto"/>
        <w:bottom w:val="none" w:sz="0" w:space="0" w:color="auto"/>
        <w:right w:val="none" w:sz="0" w:space="0" w:color="auto"/>
      </w:divBdr>
    </w:div>
    <w:div w:id="779181336">
      <w:bodyDiv w:val="1"/>
      <w:marLeft w:val="0"/>
      <w:marRight w:val="0"/>
      <w:marTop w:val="0"/>
      <w:marBottom w:val="0"/>
      <w:divBdr>
        <w:top w:val="none" w:sz="0" w:space="0" w:color="auto"/>
        <w:left w:val="none" w:sz="0" w:space="0" w:color="auto"/>
        <w:bottom w:val="none" w:sz="0" w:space="0" w:color="auto"/>
        <w:right w:val="none" w:sz="0" w:space="0" w:color="auto"/>
      </w:divBdr>
    </w:div>
    <w:div w:id="779764049">
      <w:bodyDiv w:val="1"/>
      <w:marLeft w:val="0"/>
      <w:marRight w:val="0"/>
      <w:marTop w:val="0"/>
      <w:marBottom w:val="0"/>
      <w:divBdr>
        <w:top w:val="none" w:sz="0" w:space="0" w:color="auto"/>
        <w:left w:val="none" w:sz="0" w:space="0" w:color="auto"/>
        <w:bottom w:val="none" w:sz="0" w:space="0" w:color="auto"/>
        <w:right w:val="none" w:sz="0" w:space="0" w:color="auto"/>
      </w:divBdr>
    </w:div>
    <w:div w:id="780341522">
      <w:bodyDiv w:val="1"/>
      <w:marLeft w:val="0"/>
      <w:marRight w:val="0"/>
      <w:marTop w:val="0"/>
      <w:marBottom w:val="0"/>
      <w:divBdr>
        <w:top w:val="none" w:sz="0" w:space="0" w:color="auto"/>
        <w:left w:val="none" w:sz="0" w:space="0" w:color="auto"/>
        <w:bottom w:val="none" w:sz="0" w:space="0" w:color="auto"/>
        <w:right w:val="none" w:sz="0" w:space="0" w:color="auto"/>
      </w:divBdr>
    </w:div>
    <w:div w:id="789402920">
      <w:bodyDiv w:val="1"/>
      <w:marLeft w:val="0"/>
      <w:marRight w:val="0"/>
      <w:marTop w:val="0"/>
      <w:marBottom w:val="0"/>
      <w:divBdr>
        <w:top w:val="none" w:sz="0" w:space="0" w:color="auto"/>
        <w:left w:val="none" w:sz="0" w:space="0" w:color="auto"/>
        <w:bottom w:val="none" w:sz="0" w:space="0" w:color="auto"/>
        <w:right w:val="none" w:sz="0" w:space="0" w:color="auto"/>
      </w:divBdr>
    </w:div>
    <w:div w:id="799107330">
      <w:bodyDiv w:val="1"/>
      <w:marLeft w:val="0"/>
      <w:marRight w:val="0"/>
      <w:marTop w:val="0"/>
      <w:marBottom w:val="0"/>
      <w:divBdr>
        <w:top w:val="none" w:sz="0" w:space="0" w:color="auto"/>
        <w:left w:val="none" w:sz="0" w:space="0" w:color="auto"/>
        <w:bottom w:val="none" w:sz="0" w:space="0" w:color="auto"/>
        <w:right w:val="none" w:sz="0" w:space="0" w:color="auto"/>
      </w:divBdr>
    </w:div>
    <w:div w:id="800534579">
      <w:bodyDiv w:val="1"/>
      <w:marLeft w:val="0"/>
      <w:marRight w:val="0"/>
      <w:marTop w:val="0"/>
      <w:marBottom w:val="0"/>
      <w:divBdr>
        <w:top w:val="none" w:sz="0" w:space="0" w:color="auto"/>
        <w:left w:val="none" w:sz="0" w:space="0" w:color="auto"/>
        <w:bottom w:val="none" w:sz="0" w:space="0" w:color="auto"/>
        <w:right w:val="none" w:sz="0" w:space="0" w:color="auto"/>
      </w:divBdr>
    </w:div>
    <w:div w:id="804205169">
      <w:bodyDiv w:val="1"/>
      <w:marLeft w:val="0"/>
      <w:marRight w:val="0"/>
      <w:marTop w:val="0"/>
      <w:marBottom w:val="0"/>
      <w:divBdr>
        <w:top w:val="none" w:sz="0" w:space="0" w:color="auto"/>
        <w:left w:val="none" w:sz="0" w:space="0" w:color="auto"/>
        <w:bottom w:val="none" w:sz="0" w:space="0" w:color="auto"/>
        <w:right w:val="none" w:sz="0" w:space="0" w:color="auto"/>
      </w:divBdr>
    </w:div>
    <w:div w:id="811680866">
      <w:bodyDiv w:val="1"/>
      <w:marLeft w:val="0"/>
      <w:marRight w:val="0"/>
      <w:marTop w:val="0"/>
      <w:marBottom w:val="0"/>
      <w:divBdr>
        <w:top w:val="none" w:sz="0" w:space="0" w:color="auto"/>
        <w:left w:val="none" w:sz="0" w:space="0" w:color="auto"/>
        <w:bottom w:val="none" w:sz="0" w:space="0" w:color="auto"/>
        <w:right w:val="none" w:sz="0" w:space="0" w:color="auto"/>
      </w:divBdr>
      <w:divsChild>
        <w:div w:id="1051803126">
          <w:marLeft w:val="0"/>
          <w:marRight w:val="0"/>
          <w:marTop w:val="0"/>
          <w:marBottom w:val="0"/>
          <w:divBdr>
            <w:top w:val="none" w:sz="0" w:space="0" w:color="auto"/>
            <w:left w:val="none" w:sz="0" w:space="0" w:color="auto"/>
            <w:bottom w:val="none" w:sz="0" w:space="0" w:color="auto"/>
            <w:right w:val="none" w:sz="0" w:space="0" w:color="auto"/>
          </w:divBdr>
          <w:divsChild>
            <w:div w:id="311375824">
              <w:marLeft w:val="150"/>
              <w:marRight w:val="150"/>
              <w:marTop w:val="0"/>
              <w:marBottom w:val="0"/>
              <w:divBdr>
                <w:top w:val="none" w:sz="0" w:space="0" w:color="auto"/>
                <w:left w:val="none" w:sz="0" w:space="0" w:color="auto"/>
                <w:bottom w:val="none" w:sz="0" w:space="0" w:color="auto"/>
                <w:right w:val="none" w:sz="0" w:space="0" w:color="auto"/>
              </w:divBdr>
              <w:divsChild>
                <w:div w:id="332536637">
                  <w:marLeft w:val="0"/>
                  <w:marRight w:val="0"/>
                  <w:marTop w:val="0"/>
                  <w:marBottom w:val="0"/>
                  <w:divBdr>
                    <w:top w:val="none" w:sz="0" w:space="0" w:color="auto"/>
                    <w:left w:val="none" w:sz="0" w:space="0" w:color="auto"/>
                    <w:bottom w:val="none" w:sz="0" w:space="0" w:color="auto"/>
                    <w:right w:val="none" w:sz="0" w:space="0" w:color="auto"/>
                  </w:divBdr>
                  <w:divsChild>
                    <w:div w:id="1556161899">
                      <w:marLeft w:val="0"/>
                      <w:marRight w:val="0"/>
                      <w:marTop w:val="0"/>
                      <w:marBottom w:val="0"/>
                      <w:divBdr>
                        <w:top w:val="none" w:sz="0" w:space="0" w:color="auto"/>
                        <w:left w:val="none" w:sz="0" w:space="0" w:color="auto"/>
                        <w:bottom w:val="none" w:sz="0" w:space="0" w:color="auto"/>
                        <w:right w:val="none" w:sz="0" w:space="0" w:color="auto"/>
                      </w:divBdr>
                      <w:divsChild>
                        <w:div w:id="1624464189">
                          <w:marLeft w:val="0"/>
                          <w:marRight w:val="0"/>
                          <w:marTop w:val="0"/>
                          <w:marBottom w:val="0"/>
                          <w:divBdr>
                            <w:top w:val="none" w:sz="0" w:space="0" w:color="auto"/>
                            <w:left w:val="none" w:sz="0" w:space="0" w:color="auto"/>
                            <w:bottom w:val="none" w:sz="0" w:space="0" w:color="auto"/>
                            <w:right w:val="none" w:sz="0" w:space="0" w:color="auto"/>
                          </w:divBdr>
                          <w:divsChild>
                            <w:div w:id="1895315669">
                              <w:marLeft w:val="0"/>
                              <w:marRight w:val="0"/>
                              <w:marTop w:val="0"/>
                              <w:marBottom w:val="300"/>
                              <w:divBdr>
                                <w:top w:val="none" w:sz="0" w:space="0" w:color="auto"/>
                                <w:left w:val="none" w:sz="0" w:space="0" w:color="auto"/>
                                <w:bottom w:val="none" w:sz="0" w:space="0" w:color="auto"/>
                                <w:right w:val="none" w:sz="0" w:space="0" w:color="auto"/>
                              </w:divBdr>
                              <w:divsChild>
                                <w:div w:id="882982285">
                                  <w:marLeft w:val="0"/>
                                  <w:marRight w:val="0"/>
                                  <w:marTop w:val="0"/>
                                  <w:marBottom w:val="0"/>
                                  <w:divBdr>
                                    <w:top w:val="none" w:sz="0" w:space="0" w:color="auto"/>
                                    <w:left w:val="none" w:sz="0" w:space="0" w:color="auto"/>
                                    <w:bottom w:val="none" w:sz="0" w:space="0" w:color="auto"/>
                                    <w:right w:val="none" w:sz="0" w:space="0" w:color="auto"/>
                                  </w:divBdr>
                                  <w:divsChild>
                                    <w:div w:id="958099448">
                                      <w:marLeft w:val="0"/>
                                      <w:marRight w:val="0"/>
                                      <w:marTop w:val="0"/>
                                      <w:marBottom w:val="0"/>
                                      <w:divBdr>
                                        <w:top w:val="none" w:sz="0" w:space="0" w:color="auto"/>
                                        <w:left w:val="none" w:sz="0" w:space="0" w:color="auto"/>
                                        <w:bottom w:val="none" w:sz="0" w:space="0" w:color="auto"/>
                                        <w:right w:val="none" w:sz="0" w:space="0" w:color="auto"/>
                                      </w:divBdr>
                                      <w:divsChild>
                                        <w:div w:id="1115054645">
                                          <w:marLeft w:val="0"/>
                                          <w:marRight w:val="0"/>
                                          <w:marTop w:val="0"/>
                                          <w:marBottom w:val="0"/>
                                          <w:divBdr>
                                            <w:top w:val="none" w:sz="0" w:space="0" w:color="auto"/>
                                            <w:left w:val="none" w:sz="0" w:space="0" w:color="auto"/>
                                            <w:bottom w:val="none" w:sz="0" w:space="0" w:color="auto"/>
                                            <w:right w:val="none" w:sz="0" w:space="0" w:color="auto"/>
                                          </w:divBdr>
                                          <w:divsChild>
                                            <w:div w:id="845633504">
                                              <w:marLeft w:val="0"/>
                                              <w:marRight w:val="0"/>
                                              <w:marTop w:val="0"/>
                                              <w:marBottom w:val="0"/>
                                              <w:divBdr>
                                                <w:top w:val="none" w:sz="0" w:space="0" w:color="auto"/>
                                                <w:left w:val="none" w:sz="0" w:space="0" w:color="auto"/>
                                                <w:bottom w:val="none" w:sz="0" w:space="0" w:color="auto"/>
                                                <w:right w:val="none" w:sz="0" w:space="0" w:color="auto"/>
                                              </w:divBdr>
                                              <w:divsChild>
                                                <w:div w:id="1147674360">
                                                  <w:marLeft w:val="0"/>
                                                  <w:marRight w:val="0"/>
                                                  <w:marTop w:val="0"/>
                                                  <w:marBottom w:val="0"/>
                                                  <w:divBdr>
                                                    <w:top w:val="none" w:sz="0" w:space="0" w:color="auto"/>
                                                    <w:left w:val="none" w:sz="0" w:space="0" w:color="auto"/>
                                                    <w:bottom w:val="none" w:sz="0" w:space="0" w:color="auto"/>
                                                    <w:right w:val="none" w:sz="0" w:space="0" w:color="auto"/>
                                                  </w:divBdr>
                                                  <w:divsChild>
                                                    <w:div w:id="1011881884">
                                                      <w:marLeft w:val="0"/>
                                                      <w:marRight w:val="0"/>
                                                      <w:marTop w:val="0"/>
                                                      <w:marBottom w:val="0"/>
                                                      <w:divBdr>
                                                        <w:top w:val="none" w:sz="0" w:space="0" w:color="auto"/>
                                                        <w:left w:val="none" w:sz="0" w:space="0" w:color="auto"/>
                                                        <w:bottom w:val="none" w:sz="0" w:space="0" w:color="auto"/>
                                                        <w:right w:val="none" w:sz="0" w:space="0" w:color="auto"/>
                                                      </w:divBdr>
                                                      <w:divsChild>
                                                        <w:div w:id="642125216">
                                                          <w:marLeft w:val="0"/>
                                                          <w:marRight w:val="0"/>
                                                          <w:marTop w:val="0"/>
                                                          <w:marBottom w:val="0"/>
                                                          <w:divBdr>
                                                            <w:top w:val="none" w:sz="0" w:space="0" w:color="auto"/>
                                                            <w:left w:val="none" w:sz="0" w:space="0" w:color="auto"/>
                                                            <w:bottom w:val="none" w:sz="0" w:space="0" w:color="auto"/>
                                                            <w:right w:val="none" w:sz="0" w:space="0" w:color="auto"/>
                                                          </w:divBdr>
                                                          <w:divsChild>
                                                            <w:div w:id="214976547">
                                                              <w:marLeft w:val="0"/>
                                                              <w:marRight w:val="0"/>
                                                              <w:marTop w:val="0"/>
                                                              <w:marBottom w:val="0"/>
                                                              <w:divBdr>
                                                                <w:top w:val="none" w:sz="0" w:space="0" w:color="auto"/>
                                                                <w:left w:val="none" w:sz="0" w:space="0" w:color="auto"/>
                                                                <w:bottom w:val="none" w:sz="0" w:space="0" w:color="auto"/>
                                                                <w:right w:val="none" w:sz="0" w:space="0" w:color="auto"/>
                                                              </w:divBdr>
                                                              <w:divsChild>
                                                                <w:div w:id="1473332589">
                                                                  <w:marLeft w:val="0"/>
                                                                  <w:marRight w:val="0"/>
                                                                  <w:marTop w:val="0"/>
                                                                  <w:marBottom w:val="0"/>
                                                                  <w:divBdr>
                                                                    <w:top w:val="none" w:sz="0" w:space="0" w:color="auto"/>
                                                                    <w:left w:val="none" w:sz="0" w:space="0" w:color="auto"/>
                                                                    <w:bottom w:val="none" w:sz="0" w:space="0" w:color="auto"/>
                                                                    <w:right w:val="none" w:sz="0" w:space="0" w:color="auto"/>
                                                                  </w:divBdr>
                                                                  <w:divsChild>
                                                                    <w:div w:id="83036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606757">
                                                              <w:marLeft w:val="0"/>
                                                              <w:marRight w:val="0"/>
                                                              <w:marTop w:val="0"/>
                                                              <w:marBottom w:val="0"/>
                                                              <w:divBdr>
                                                                <w:top w:val="none" w:sz="0" w:space="0" w:color="auto"/>
                                                                <w:left w:val="none" w:sz="0" w:space="0" w:color="auto"/>
                                                                <w:bottom w:val="none" w:sz="0" w:space="0" w:color="auto"/>
                                                                <w:right w:val="none" w:sz="0" w:space="0" w:color="auto"/>
                                                              </w:divBdr>
                                                              <w:divsChild>
                                                                <w:div w:id="1594436225">
                                                                  <w:marLeft w:val="0"/>
                                                                  <w:marRight w:val="0"/>
                                                                  <w:marTop w:val="0"/>
                                                                  <w:marBottom w:val="0"/>
                                                                  <w:divBdr>
                                                                    <w:top w:val="none" w:sz="0" w:space="0" w:color="auto"/>
                                                                    <w:left w:val="none" w:sz="0" w:space="0" w:color="auto"/>
                                                                    <w:bottom w:val="none" w:sz="0" w:space="0" w:color="auto"/>
                                                                    <w:right w:val="none" w:sz="0" w:space="0" w:color="auto"/>
                                                                  </w:divBdr>
                                                                  <w:divsChild>
                                                                    <w:div w:id="129369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450024">
                                                              <w:marLeft w:val="0"/>
                                                              <w:marRight w:val="0"/>
                                                              <w:marTop w:val="0"/>
                                                              <w:marBottom w:val="0"/>
                                                              <w:divBdr>
                                                                <w:top w:val="none" w:sz="0" w:space="0" w:color="auto"/>
                                                                <w:left w:val="none" w:sz="0" w:space="0" w:color="auto"/>
                                                                <w:bottom w:val="none" w:sz="0" w:space="0" w:color="auto"/>
                                                                <w:right w:val="none" w:sz="0" w:space="0" w:color="auto"/>
                                                              </w:divBdr>
                                                              <w:divsChild>
                                                                <w:div w:id="2036543310">
                                                                  <w:marLeft w:val="0"/>
                                                                  <w:marRight w:val="0"/>
                                                                  <w:marTop w:val="0"/>
                                                                  <w:marBottom w:val="0"/>
                                                                  <w:divBdr>
                                                                    <w:top w:val="none" w:sz="0" w:space="0" w:color="auto"/>
                                                                    <w:left w:val="none" w:sz="0" w:space="0" w:color="auto"/>
                                                                    <w:bottom w:val="none" w:sz="0" w:space="0" w:color="auto"/>
                                                                    <w:right w:val="none" w:sz="0" w:space="0" w:color="auto"/>
                                                                  </w:divBdr>
                                                                </w:div>
                                                              </w:divsChild>
                                                            </w:div>
                                                            <w:div w:id="553662842">
                                                              <w:marLeft w:val="0"/>
                                                              <w:marRight w:val="0"/>
                                                              <w:marTop w:val="0"/>
                                                              <w:marBottom w:val="0"/>
                                                              <w:divBdr>
                                                                <w:top w:val="none" w:sz="0" w:space="0" w:color="auto"/>
                                                                <w:left w:val="none" w:sz="0" w:space="0" w:color="auto"/>
                                                                <w:bottom w:val="none" w:sz="0" w:space="0" w:color="auto"/>
                                                                <w:right w:val="none" w:sz="0" w:space="0" w:color="auto"/>
                                                              </w:divBdr>
                                                              <w:divsChild>
                                                                <w:div w:id="278222381">
                                                                  <w:marLeft w:val="0"/>
                                                                  <w:marRight w:val="0"/>
                                                                  <w:marTop w:val="0"/>
                                                                  <w:marBottom w:val="0"/>
                                                                  <w:divBdr>
                                                                    <w:top w:val="none" w:sz="0" w:space="0" w:color="auto"/>
                                                                    <w:left w:val="none" w:sz="0" w:space="0" w:color="auto"/>
                                                                    <w:bottom w:val="none" w:sz="0" w:space="0" w:color="auto"/>
                                                                    <w:right w:val="none" w:sz="0" w:space="0" w:color="auto"/>
                                                                  </w:divBdr>
                                                                  <w:divsChild>
                                                                    <w:div w:id="484050458">
                                                                      <w:marLeft w:val="0"/>
                                                                      <w:marRight w:val="0"/>
                                                                      <w:marTop w:val="0"/>
                                                                      <w:marBottom w:val="0"/>
                                                                      <w:divBdr>
                                                                        <w:top w:val="none" w:sz="0" w:space="0" w:color="auto"/>
                                                                        <w:left w:val="none" w:sz="0" w:space="0" w:color="auto"/>
                                                                        <w:bottom w:val="none" w:sz="0" w:space="0" w:color="auto"/>
                                                                        <w:right w:val="none" w:sz="0" w:space="0" w:color="auto"/>
                                                                      </w:divBdr>
                                                                      <w:divsChild>
                                                                        <w:div w:id="100174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6337744">
      <w:bodyDiv w:val="1"/>
      <w:marLeft w:val="0"/>
      <w:marRight w:val="0"/>
      <w:marTop w:val="0"/>
      <w:marBottom w:val="0"/>
      <w:divBdr>
        <w:top w:val="none" w:sz="0" w:space="0" w:color="auto"/>
        <w:left w:val="none" w:sz="0" w:space="0" w:color="auto"/>
        <w:bottom w:val="none" w:sz="0" w:space="0" w:color="auto"/>
        <w:right w:val="none" w:sz="0" w:space="0" w:color="auto"/>
      </w:divBdr>
    </w:div>
    <w:div w:id="827600523">
      <w:bodyDiv w:val="1"/>
      <w:marLeft w:val="0"/>
      <w:marRight w:val="0"/>
      <w:marTop w:val="0"/>
      <w:marBottom w:val="0"/>
      <w:divBdr>
        <w:top w:val="none" w:sz="0" w:space="0" w:color="auto"/>
        <w:left w:val="none" w:sz="0" w:space="0" w:color="auto"/>
        <w:bottom w:val="none" w:sz="0" w:space="0" w:color="auto"/>
        <w:right w:val="none" w:sz="0" w:space="0" w:color="auto"/>
      </w:divBdr>
    </w:div>
    <w:div w:id="830099265">
      <w:bodyDiv w:val="1"/>
      <w:marLeft w:val="0"/>
      <w:marRight w:val="0"/>
      <w:marTop w:val="0"/>
      <w:marBottom w:val="0"/>
      <w:divBdr>
        <w:top w:val="none" w:sz="0" w:space="0" w:color="auto"/>
        <w:left w:val="none" w:sz="0" w:space="0" w:color="auto"/>
        <w:bottom w:val="none" w:sz="0" w:space="0" w:color="auto"/>
        <w:right w:val="none" w:sz="0" w:space="0" w:color="auto"/>
      </w:divBdr>
    </w:div>
    <w:div w:id="834302548">
      <w:bodyDiv w:val="1"/>
      <w:marLeft w:val="0"/>
      <w:marRight w:val="0"/>
      <w:marTop w:val="0"/>
      <w:marBottom w:val="0"/>
      <w:divBdr>
        <w:top w:val="none" w:sz="0" w:space="0" w:color="auto"/>
        <w:left w:val="none" w:sz="0" w:space="0" w:color="auto"/>
        <w:bottom w:val="none" w:sz="0" w:space="0" w:color="auto"/>
        <w:right w:val="none" w:sz="0" w:space="0" w:color="auto"/>
      </w:divBdr>
      <w:divsChild>
        <w:div w:id="1182234380">
          <w:marLeft w:val="0"/>
          <w:marRight w:val="0"/>
          <w:marTop w:val="0"/>
          <w:marBottom w:val="0"/>
          <w:divBdr>
            <w:top w:val="none" w:sz="0" w:space="0" w:color="auto"/>
            <w:left w:val="none" w:sz="0" w:space="0" w:color="auto"/>
            <w:bottom w:val="none" w:sz="0" w:space="0" w:color="auto"/>
            <w:right w:val="none" w:sz="0" w:space="0" w:color="auto"/>
          </w:divBdr>
          <w:divsChild>
            <w:div w:id="1002664646">
              <w:marLeft w:val="0"/>
              <w:marRight w:val="0"/>
              <w:marTop w:val="100"/>
              <w:marBottom w:val="100"/>
              <w:divBdr>
                <w:top w:val="none" w:sz="0" w:space="0" w:color="auto"/>
                <w:left w:val="none" w:sz="0" w:space="0" w:color="auto"/>
                <w:bottom w:val="none" w:sz="0" w:space="0" w:color="auto"/>
                <w:right w:val="none" w:sz="0" w:space="0" w:color="auto"/>
              </w:divBdr>
              <w:divsChild>
                <w:div w:id="59328542">
                  <w:marLeft w:val="0"/>
                  <w:marRight w:val="0"/>
                  <w:marTop w:val="0"/>
                  <w:marBottom w:val="720"/>
                  <w:divBdr>
                    <w:top w:val="none" w:sz="0" w:space="0" w:color="auto"/>
                    <w:left w:val="none" w:sz="0" w:space="0" w:color="auto"/>
                    <w:bottom w:val="none" w:sz="0" w:space="0" w:color="auto"/>
                    <w:right w:val="none" w:sz="0" w:space="0" w:color="auto"/>
                  </w:divBdr>
                  <w:divsChild>
                    <w:div w:id="154304384">
                      <w:marLeft w:val="0"/>
                      <w:marRight w:val="0"/>
                      <w:marTop w:val="0"/>
                      <w:marBottom w:val="0"/>
                      <w:divBdr>
                        <w:top w:val="none" w:sz="0" w:space="0" w:color="auto"/>
                        <w:left w:val="none" w:sz="0" w:space="0" w:color="auto"/>
                        <w:bottom w:val="none" w:sz="0" w:space="0" w:color="auto"/>
                        <w:right w:val="none" w:sz="0" w:space="0" w:color="auto"/>
                      </w:divBdr>
                      <w:divsChild>
                        <w:div w:id="330333820">
                          <w:marLeft w:val="0"/>
                          <w:marRight w:val="0"/>
                          <w:marTop w:val="0"/>
                          <w:marBottom w:val="330"/>
                          <w:divBdr>
                            <w:top w:val="none" w:sz="0" w:space="0" w:color="auto"/>
                            <w:left w:val="none" w:sz="0" w:space="0" w:color="auto"/>
                            <w:bottom w:val="none" w:sz="0" w:space="0" w:color="auto"/>
                            <w:right w:val="none" w:sz="0" w:space="0" w:color="auto"/>
                          </w:divBdr>
                          <w:divsChild>
                            <w:div w:id="246117062">
                              <w:marLeft w:val="0"/>
                              <w:marRight w:val="0"/>
                              <w:marTop w:val="0"/>
                              <w:marBottom w:val="0"/>
                              <w:divBdr>
                                <w:top w:val="none" w:sz="0" w:space="0" w:color="auto"/>
                                <w:left w:val="none" w:sz="0" w:space="0" w:color="auto"/>
                                <w:bottom w:val="none" w:sz="0" w:space="0" w:color="auto"/>
                                <w:right w:val="none" w:sz="0" w:space="0" w:color="auto"/>
                              </w:divBdr>
                              <w:divsChild>
                                <w:div w:id="730663316">
                                  <w:marLeft w:val="0"/>
                                  <w:marRight w:val="0"/>
                                  <w:marTop w:val="0"/>
                                  <w:marBottom w:val="0"/>
                                  <w:divBdr>
                                    <w:top w:val="none" w:sz="0" w:space="0" w:color="auto"/>
                                    <w:left w:val="none" w:sz="0" w:space="0" w:color="auto"/>
                                    <w:bottom w:val="none" w:sz="0" w:space="0" w:color="auto"/>
                                    <w:right w:val="none" w:sz="0" w:space="0" w:color="auto"/>
                                  </w:divBdr>
                                </w:div>
                              </w:divsChild>
                            </w:div>
                            <w:div w:id="1278028350">
                              <w:marLeft w:val="0"/>
                              <w:marRight w:val="0"/>
                              <w:marTop w:val="3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5267276">
      <w:bodyDiv w:val="1"/>
      <w:marLeft w:val="0"/>
      <w:marRight w:val="0"/>
      <w:marTop w:val="0"/>
      <w:marBottom w:val="0"/>
      <w:divBdr>
        <w:top w:val="none" w:sz="0" w:space="0" w:color="auto"/>
        <w:left w:val="none" w:sz="0" w:space="0" w:color="auto"/>
        <w:bottom w:val="none" w:sz="0" w:space="0" w:color="auto"/>
        <w:right w:val="none" w:sz="0" w:space="0" w:color="auto"/>
      </w:divBdr>
    </w:div>
    <w:div w:id="842358705">
      <w:bodyDiv w:val="1"/>
      <w:marLeft w:val="0"/>
      <w:marRight w:val="0"/>
      <w:marTop w:val="0"/>
      <w:marBottom w:val="0"/>
      <w:divBdr>
        <w:top w:val="none" w:sz="0" w:space="0" w:color="auto"/>
        <w:left w:val="none" w:sz="0" w:space="0" w:color="auto"/>
        <w:bottom w:val="none" w:sz="0" w:space="0" w:color="auto"/>
        <w:right w:val="none" w:sz="0" w:space="0" w:color="auto"/>
      </w:divBdr>
    </w:div>
    <w:div w:id="842625764">
      <w:bodyDiv w:val="1"/>
      <w:marLeft w:val="0"/>
      <w:marRight w:val="0"/>
      <w:marTop w:val="0"/>
      <w:marBottom w:val="0"/>
      <w:divBdr>
        <w:top w:val="none" w:sz="0" w:space="0" w:color="auto"/>
        <w:left w:val="none" w:sz="0" w:space="0" w:color="auto"/>
        <w:bottom w:val="none" w:sz="0" w:space="0" w:color="auto"/>
        <w:right w:val="none" w:sz="0" w:space="0" w:color="auto"/>
      </w:divBdr>
    </w:div>
    <w:div w:id="843397061">
      <w:bodyDiv w:val="1"/>
      <w:marLeft w:val="0"/>
      <w:marRight w:val="0"/>
      <w:marTop w:val="0"/>
      <w:marBottom w:val="0"/>
      <w:divBdr>
        <w:top w:val="none" w:sz="0" w:space="0" w:color="auto"/>
        <w:left w:val="none" w:sz="0" w:space="0" w:color="auto"/>
        <w:bottom w:val="none" w:sz="0" w:space="0" w:color="auto"/>
        <w:right w:val="none" w:sz="0" w:space="0" w:color="auto"/>
      </w:divBdr>
    </w:div>
    <w:div w:id="861014361">
      <w:bodyDiv w:val="1"/>
      <w:marLeft w:val="0"/>
      <w:marRight w:val="0"/>
      <w:marTop w:val="0"/>
      <w:marBottom w:val="0"/>
      <w:divBdr>
        <w:top w:val="none" w:sz="0" w:space="0" w:color="auto"/>
        <w:left w:val="none" w:sz="0" w:space="0" w:color="auto"/>
        <w:bottom w:val="none" w:sz="0" w:space="0" w:color="auto"/>
        <w:right w:val="none" w:sz="0" w:space="0" w:color="auto"/>
      </w:divBdr>
    </w:div>
    <w:div w:id="862281523">
      <w:bodyDiv w:val="1"/>
      <w:marLeft w:val="0"/>
      <w:marRight w:val="0"/>
      <w:marTop w:val="0"/>
      <w:marBottom w:val="0"/>
      <w:divBdr>
        <w:top w:val="none" w:sz="0" w:space="0" w:color="auto"/>
        <w:left w:val="none" w:sz="0" w:space="0" w:color="auto"/>
        <w:bottom w:val="none" w:sz="0" w:space="0" w:color="auto"/>
        <w:right w:val="none" w:sz="0" w:space="0" w:color="auto"/>
      </w:divBdr>
    </w:div>
    <w:div w:id="872039024">
      <w:bodyDiv w:val="1"/>
      <w:marLeft w:val="0"/>
      <w:marRight w:val="0"/>
      <w:marTop w:val="0"/>
      <w:marBottom w:val="0"/>
      <w:divBdr>
        <w:top w:val="none" w:sz="0" w:space="0" w:color="auto"/>
        <w:left w:val="none" w:sz="0" w:space="0" w:color="auto"/>
        <w:bottom w:val="none" w:sz="0" w:space="0" w:color="auto"/>
        <w:right w:val="none" w:sz="0" w:space="0" w:color="auto"/>
      </w:divBdr>
    </w:div>
    <w:div w:id="880241276">
      <w:bodyDiv w:val="1"/>
      <w:marLeft w:val="0"/>
      <w:marRight w:val="0"/>
      <w:marTop w:val="0"/>
      <w:marBottom w:val="0"/>
      <w:divBdr>
        <w:top w:val="none" w:sz="0" w:space="0" w:color="auto"/>
        <w:left w:val="none" w:sz="0" w:space="0" w:color="auto"/>
        <w:bottom w:val="none" w:sz="0" w:space="0" w:color="auto"/>
        <w:right w:val="none" w:sz="0" w:space="0" w:color="auto"/>
      </w:divBdr>
    </w:div>
    <w:div w:id="883370128">
      <w:bodyDiv w:val="1"/>
      <w:marLeft w:val="0"/>
      <w:marRight w:val="0"/>
      <w:marTop w:val="0"/>
      <w:marBottom w:val="0"/>
      <w:divBdr>
        <w:top w:val="none" w:sz="0" w:space="0" w:color="auto"/>
        <w:left w:val="none" w:sz="0" w:space="0" w:color="auto"/>
        <w:bottom w:val="none" w:sz="0" w:space="0" w:color="auto"/>
        <w:right w:val="none" w:sz="0" w:space="0" w:color="auto"/>
      </w:divBdr>
    </w:div>
    <w:div w:id="887490221">
      <w:bodyDiv w:val="1"/>
      <w:marLeft w:val="0"/>
      <w:marRight w:val="0"/>
      <w:marTop w:val="0"/>
      <w:marBottom w:val="0"/>
      <w:divBdr>
        <w:top w:val="none" w:sz="0" w:space="0" w:color="auto"/>
        <w:left w:val="none" w:sz="0" w:space="0" w:color="auto"/>
        <w:bottom w:val="none" w:sz="0" w:space="0" w:color="auto"/>
        <w:right w:val="none" w:sz="0" w:space="0" w:color="auto"/>
      </w:divBdr>
    </w:div>
    <w:div w:id="889531382">
      <w:bodyDiv w:val="1"/>
      <w:marLeft w:val="0"/>
      <w:marRight w:val="0"/>
      <w:marTop w:val="0"/>
      <w:marBottom w:val="0"/>
      <w:divBdr>
        <w:top w:val="none" w:sz="0" w:space="0" w:color="auto"/>
        <w:left w:val="none" w:sz="0" w:space="0" w:color="auto"/>
        <w:bottom w:val="none" w:sz="0" w:space="0" w:color="auto"/>
        <w:right w:val="none" w:sz="0" w:space="0" w:color="auto"/>
      </w:divBdr>
    </w:div>
    <w:div w:id="891305776">
      <w:bodyDiv w:val="1"/>
      <w:marLeft w:val="0"/>
      <w:marRight w:val="0"/>
      <w:marTop w:val="0"/>
      <w:marBottom w:val="0"/>
      <w:divBdr>
        <w:top w:val="none" w:sz="0" w:space="0" w:color="auto"/>
        <w:left w:val="none" w:sz="0" w:space="0" w:color="auto"/>
        <w:bottom w:val="none" w:sz="0" w:space="0" w:color="auto"/>
        <w:right w:val="none" w:sz="0" w:space="0" w:color="auto"/>
      </w:divBdr>
    </w:div>
    <w:div w:id="901449411">
      <w:bodyDiv w:val="1"/>
      <w:marLeft w:val="0"/>
      <w:marRight w:val="0"/>
      <w:marTop w:val="0"/>
      <w:marBottom w:val="0"/>
      <w:divBdr>
        <w:top w:val="none" w:sz="0" w:space="0" w:color="auto"/>
        <w:left w:val="none" w:sz="0" w:space="0" w:color="auto"/>
        <w:bottom w:val="none" w:sz="0" w:space="0" w:color="auto"/>
        <w:right w:val="none" w:sz="0" w:space="0" w:color="auto"/>
      </w:divBdr>
    </w:div>
    <w:div w:id="902641005">
      <w:bodyDiv w:val="1"/>
      <w:marLeft w:val="0"/>
      <w:marRight w:val="0"/>
      <w:marTop w:val="0"/>
      <w:marBottom w:val="0"/>
      <w:divBdr>
        <w:top w:val="none" w:sz="0" w:space="0" w:color="auto"/>
        <w:left w:val="none" w:sz="0" w:space="0" w:color="auto"/>
        <w:bottom w:val="none" w:sz="0" w:space="0" w:color="auto"/>
        <w:right w:val="none" w:sz="0" w:space="0" w:color="auto"/>
      </w:divBdr>
    </w:div>
    <w:div w:id="920522477">
      <w:bodyDiv w:val="1"/>
      <w:marLeft w:val="0"/>
      <w:marRight w:val="0"/>
      <w:marTop w:val="0"/>
      <w:marBottom w:val="0"/>
      <w:divBdr>
        <w:top w:val="none" w:sz="0" w:space="0" w:color="auto"/>
        <w:left w:val="none" w:sz="0" w:space="0" w:color="auto"/>
        <w:bottom w:val="none" w:sz="0" w:space="0" w:color="auto"/>
        <w:right w:val="none" w:sz="0" w:space="0" w:color="auto"/>
      </w:divBdr>
    </w:div>
    <w:div w:id="936405869">
      <w:bodyDiv w:val="1"/>
      <w:marLeft w:val="0"/>
      <w:marRight w:val="0"/>
      <w:marTop w:val="0"/>
      <w:marBottom w:val="0"/>
      <w:divBdr>
        <w:top w:val="none" w:sz="0" w:space="0" w:color="auto"/>
        <w:left w:val="none" w:sz="0" w:space="0" w:color="auto"/>
        <w:bottom w:val="none" w:sz="0" w:space="0" w:color="auto"/>
        <w:right w:val="none" w:sz="0" w:space="0" w:color="auto"/>
      </w:divBdr>
    </w:div>
    <w:div w:id="954945229">
      <w:bodyDiv w:val="1"/>
      <w:marLeft w:val="0"/>
      <w:marRight w:val="0"/>
      <w:marTop w:val="0"/>
      <w:marBottom w:val="0"/>
      <w:divBdr>
        <w:top w:val="none" w:sz="0" w:space="0" w:color="auto"/>
        <w:left w:val="none" w:sz="0" w:space="0" w:color="auto"/>
        <w:bottom w:val="none" w:sz="0" w:space="0" w:color="auto"/>
        <w:right w:val="none" w:sz="0" w:space="0" w:color="auto"/>
      </w:divBdr>
    </w:div>
    <w:div w:id="966198198">
      <w:bodyDiv w:val="1"/>
      <w:marLeft w:val="0"/>
      <w:marRight w:val="0"/>
      <w:marTop w:val="0"/>
      <w:marBottom w:val="0"/>
      <w:divBdr>
        <w:top w:val="none" w:sz="0" w:space="0" w:color="auto"/>
        <w:left w:val="none" w:sz="0" w:space="0" w:color="auto"/>
        <w:bottom w:val="none" w:sz="0" w:space="0" w:color="auto"/>
        <w:right w:val="none" w:sz="0" w:space="0" w:color="auto"/>
      </w:divBdr>
    </w:div>
    <w:div w:id="971056939">
      <w:bodyDiv w:val="1"/>
      <w:marLeft w:val="0"/>
      <w:marRight w:val="0"/>
      <w:marTop w:val="0"/>
      <w:marBottom w:val="0"/>
      <w:divBdr>
        <w:top w:val="none" w:sz="0" w:space="0" w:color="auto"/>
        <w:left w:val="none" w:sz="0" w:space="0" w:color="auto"/>
        <w:bottom w:val="none" w:sz="0" w:space="0" w:color="auto"/>
        <w:right w:val="none" w:sz="0" w:space="0" w:color="auto"/>
      </w:divBdr>
    </w:div>
    <w:div w:id="973679471">
      <w:bodyDiv w:val="1"/>
      <w:marLeft w:val="0"/>
      <w:marRight w:val="0"/>
      <w:marTop w:val="0"/>
      <w:marBottom w:val="0"/>
      <w:divBdr>
        <w:top w:val="none" w:sz="0" w:space="0" w:color="auto"/>
        <w:left w:val="none" w:sz="0" w:space="0" w:color="auto"/>
        <w:bottom w:val="none" w:sz="0" w:space="0" w:color="auto"/>
        <w:right w:val="none" w:sz="0" w:space="0" w:color="auto"/>
      </w:divBdr>
    </w:div>
    <w:div w:id="986668172">
      <w:bodyDiv w:val="1"/>
      <w:marLeft w:val="0"/>
      <w:marRight w:val="0"/>
      <w:marTop w:val="0"/>
      <w:marBottom w:val="0"/>
      <w:divBdr>
        <w:top w:val="none" w:sz="0" w:space="0" w:color="auto"/>
        <w:left w:val="none" w:sz="0" w:space="0" w:color="auto"/>
        <w:bottom w:val="none" w:sz="0" w:space="0" w:color="auto"/>
        <w:right w:val="none" w:sz="0" w:space="0" w:color="auto"/>
      </w:divBdr>
    </w:div>
    <w:div w:id="987317404">
      <w:bodyDiv w:val="1"/>
      <w:marLeft w:val="0"/>
      <w:marRight w:val="0"/>
      <w:marTop w:val="0"/>
      <w:marBottom w:val="0"/>
      <w:divBdr>
        <w:top w:val="none" w:sz="0" w:space="0" w:color="auto"/>
        <w:left w:val="none" w:sz="0" w:space="0" w:color="auto"/>
        <w:bottom w:val="none" w:sz="0" w:space="0" w:color="auto"/>
        <w:right w:val="none" w:sz="0" w:space="0" w:color="auto"/>
      </w:divBdr>
      <w:divsChild>
        <w:div w:id="872423798">
          <w:marLeft w:val="0"/>
          <w:marRight w:val="0"/>
          <w:marTop w:val="0"/>
          <w:marBottom w:val="0"/>
          <w:divBdr>
            <w:top w:val="none" w:sz="0" w:space="0" w:color="auto"/>
            <w:left w:val="none" w:sz="0" w:space="0" w:color="auto"/>
            <w:bottom w:val="single" w:sz="18" w:space="0" w:color="F8991D"/>
            <w:right w:val="none" w:sz="0" w:space="0" w:color="auto"/>
          </w:divBdr>
          <w:divsChild>
            <w:div w:id="1921209681">
              <w:marLeft w:val="285"/>
              <w:marRight w:val="0"/>
              <w:marTop w:val="0"/>
              <w:marBottom w:val="0"/>
              <w:divBdr>
                <w:top w:val="none" w:sz="0" w:space="0" w:color="auto"/>
                <w:left w:val="none" w:sz="0" w:space="0" w:color="auto"/>
                <w:bottom w:val="none" w:sz="0" w:space="0" w:color="auto"/>
                <w:right w:val="none" w:sz="0" w:space="0" w:color="auto"/>
              </w:divBdr>
              <w:divsChild>
                <w:div w:id="1708066803">
                  <w:marLeft w:val="0"/>
                  <w:marRight w:val="0"/>
                  <w:marTop w:val="0"/>
                  <w:marBottom w:val="0"/>
                  <w:divBdr>
                    <w:top w:val="none" w:sz="0" w:space="0" w:color="auto"/>
                    <w:left w:val="none" w:sz="0" w:space="0" w:color="auto"/>
                    <w:bottom w:val="none" w:sz="0" w:space="0" w:color="auto"/>
                    <w:right w:val="none" w:sz="0" w:space="0" w:color="auto"/>
                  </w:divBdr>
                  <w:divsChild>
                    <w:div w:id="878515915">
                      <w:marLeft w:val="0"/>
                      <w:marRight w:val="0"/>
                      <w:marTop w:val="0"/>
                      <w:marBottom w:val="0"/>
                      <w:divBdr>
                        <w:top w:val="none" w:sz="0" w:space="0" w:color="auto"/>
                        <w:left w:val="none" w:sz="0" w:space="0" w:color="auto"/>
                        <w:bottom w:val="none" w:sz="0" w:space="0" w:color="auto"/>
                        <w:right w:val="none" w:sz="0" w:space="0" w:color="auto"/>
                      </w:divBdr>
                      <w:divsChild>
                        <w:div w:id="1544904986">
                          <w:marLeft w:val="0"/>
                          <w:marRight w:val="0"/>
                          <w:marTop w:val="0"/>
                          <w:marBottom w:val="0"/>
                          <w:divBdr>
                            <w:top w:val="none" w:sz="0" w:space="0" w:color="auto"/>
                            <w:left w:val="none" w:sz="0" w:space="0" w:color="auto"/>
                            <w:bottom w:val="none" w:sz="0" w:space="0" w:color="auto"/>
                            <w:right w:val="none" w:sz="0" w:space="0" w:color="auto"/>
                          </w:divBdr>
                          <w:divsChild>
                            <w:div w:id="126919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9094650">
      <w:bodyDiv w:val="1"/>
      <w:marLeft w:val="0"/>
      <w:marRight w:val="0"/>
      <w:marTop w:val="0"/>
      <w:marBottom w:val="0"/>
      <w:divBdr>
        <w:top w:val="none" w:sz="0" w:space="0" w:color="auto"/>
        <w:left w:val="none" w:sz="0" w:space="0" w:color="auto"/>
        <w:bottom w:val="none" w:sz="0" w:space="0" w:color="auto"/>
        <w:right w:val="none" w:sz="0" w:space="0" w:color="auto"/>
      </w:divBdr>
    </w:div>
    <w:div w:id="992296642">
      <w:bodyDiv w:val="1"/>
      <w:marLeft w:val="0"/>
      <w:marRight w:val="0"/>
      <w:marTop w:val="0"/>
      <w:marBottom w:val="0"/>
      <w:divBdr>
        <w:top w:val="none" w:sz="0" w:space="0" w:color="auto"/>
        <w:left w:val="none" w:sz="0" w:space="0" w:color="auto"/>
        <w:bottom w:val="none" w:sz="0" w:space="0" w:color="auto"/>
        <w:right w:val="none" w:sz="0" w:space="0" w:color="auto"/>
      </w:divBdr>
    </w:div>
    <w:div w:id="1041444840">
      <w:bodyDiv w:val="1"/>
      <w:marLeft w:val="0"/>
      <w:marRight w:val="0"/>
      <w:marTop w:val="0"/>
      <w:marBottom w:val="0"/>
      <w:divBdr>
        <w:top w:val="none" w:sz="0" w:space="0" w:color="auto"/>
        <w:left w:val="none" w:sz="0" w:space="0" w:color="auto"/>
        <w:bottom w:val="none" w:sz="0" w:space="0" w:color="auto"/>
        <w:right w:val="none" w:sz="0" w:space="0" w:color="auto"/>
      </w:divBdr>
    </w:div>
    <w:div w:id="1044328345">
      <w:bodyDiv w:val="1"/>
      <w:marLeft w:val="0"/>
      <w:marRight w:val="0"/>
      <w:marTop w:val="0"/>
      <w:marBottom w:val="0"/>
      <w:divBdr>
        <w:top w:val="none" w:sz="0" w:space="0" w:color="auto"/>
        <w:left w:val="none" w:sz="0" w:space="0" w:color="auto"/>
        <w:bottom w:val="none" w:sz="0" w:space="0" w:color="auto"/>
        <w:right w:val="none" w:sz="0" w:space="0" w:color="auto"/>
      </w:divBdr>
    </w:div>
    <w:div w:id="1054698399">
      <w:bodyDiv w:val="1"/>
      <w:marLeft w:val="0"/>
      <w:marRight w:val="0"/>
      <w:marTop w:val="0"/>
      <w:marBottom w:val="0"/>
      <w:divBdr>
        <w:top w:val="none" w:sz="0" w:space="0" w:color="auto"/>
        <w:left w:val="none" w:sz="0" w:space="0" w:color="auto"/>
        <w:bottom w:val="none" w:sz="0" w:space="0" w:color="auto"/>
        <w:right w:val="none" w:sz="0" w:space="0" w:color="auto"/>
      </w:divBdr>
    </w:div>
    <w:div w:id="1057317755">
      <w:bodyDiv w:val="1"/>
      <w:marLeft w:val="0"/>
      <w:marRight w:val="0"/>
      <w:marTop w:val="0"/>
      <w:marBottom w:val="0"/>
      <w:divBdr>
        <w:top w:val="none" w:sz="0" w:space="0" w:color="auto"/>
        <w:left w:val="none" w:sz="0" w:space="0" w:color="auto"/>
        <w:bottom w:val="none" w:sz="0" w:space="0" w:color="auto"/>
        <w:right w:val="none" w:sz="0" w:space="0" w:color="auto"/>
      </w:divBdr>
    </w:div>
    <w:div w:id="1077239897">
      <w:bodyDiv w:val="1"/>
      <w:marLeft w:val="0"/>
      <w:marRight w:val="0"/>
      <w:marTop w:val="0"/>
      <w:marBottom w:val="0"/>
      <w:divBdr>
        <w:top w:val="none" w:sz="0" w:space="0" w:color="auto"/>
        <w:left w:val="none" w:sz="0" w:space="0" w:color="auto"/>
        <w:bottom w:val="none" w:sz="0" w:space="0" w:color="auto"/>
        <w:right w:val="none" w:sz="0" w:space="0" w:color="auto"/>
      </w:divBdr>
    </w:div>
    <w:div w:id="1088232098">
      <w:bodyDiv w:val="1"/>
      <w:marLeft w:val="0"/>
      <w:marRight w:val="0"/>
      <w:marTop w:val="0"/>
      <w:marBottom w:val="0"/>
      <w:divBdr>
        <w:top w:val="none" w:sz="0" w:space="0" w:color="auto"/>
        <w:left w:val="none" w:sz="0" w:space="0" w:color="auto"/>
        <w:bottom w:val="none" w:sz="0" w:space="0" w:color="auto"/>
        <w:right w:val="none" w:sz="0" w:space="0" w:color="auto"/>
      </w:divBdr>
    </w:div>
    <w:div w:id="1093745377">
      <w:bodyDiv w:val="1"/>
      <w:marLeft w:val="0"/>
      <w:marRight w:val="0"/>
      <w:marTop w:val="0"/>
      <w:marBottom w:val="0"/>
      <w:divBdr>
        <w:top w:val="none" w:sz="0" w:space="0" w:color="auto"/>
        <w:left w:val="none" w:sz="0" w:space="0" w:color="auto"/>
        <w:bottom w:val="none" w:sz="0" w:space="0" w:color="auto"/>
        <w:right w:val="none" w:sz="0" w:space="0" w:color="auto"/>
      </w:divBdr>
    </w:div>
    <w:div w:id="1100639062">
      <w:bodyDiv w:val="1"/>
      <w:marLeft w:val="0"/>
      <w:marRight w:val="0"/>
      <w:marTop w:val="0"/>
      <w:marBottom w:val="0"/>
      <w:divBdr>
        <w:top w:val="none" w:sz="0" w:space="0" w:color="auto"/>
        <w:left w:val="none" w:sz="0" w:space="0" w:color="auto"/>
        <w:bottom w:val="none" w:sz="0" w:space="0" w:color="auto"/>
        <w:right w:val="none" w:sz="0" w:space="0" w:color="auto"/>
      </w:divBdr>
    </w:div>
    <w:div w:id="1102603400">
      <w:bodyDiv w:val="1"/>
      <w:marLeft w:val="0"/>
      <w:marRight w:val="0"/>
      <w:marTop w:val="0"/>
      <w:marBottom w:val="0"/>
      <w:divBdr>
        <w:top w:val="none" w:sz="0" w:space="0" w:color="auto"/>
        <w:left w:val="none" w:sz="0" w:space="0" w:color="auto"/>
        <w:bottom w:val="none" w:sz="0" w:space="0" w:color="auto"/>
        <w:right w:val="none" w:sz="0" w:space="0" w:color="auto"/>
      </w:divBdr>
    </w:div>
    <w:div w:id="1106388822">
      <w:bodyDiv w:val="1"/>
      <w:marLeft w:val="0"/>
      <w:marRight w:val="0"/>
      <w:marTop w:val="0"/>
      <w:marBottom w:val="0"/>
      <w:divBdr>
        <w:top w:val="none" w:sz="0" w:space="0" w:color="auto"/>
        <w:left w:val="none" w:sz="0" w:space="0" w:color="auto"/>
        <w:bottom w:val="none" w:sz="0" w:space="0" w:color="auto"/>
        <w:right w:val="none" w:sz="0" w:space="0" w:color="auto"/>
      </w:divBdr>
    </w:div>
    <w:div w:id="1114442213">
      <w:bodyDiv w:val="1"/>
      <w:marLeft w:val="0"/>
      <w:marRight w:val="0"/>
      <w:marTop w:val="0"/>
      <w:marBottom w:val="0"/>
      <w:divBdr>
        <w:top w:val="none" w:sz="0" w:space="0" w:color="auto"/>
        <w:left w:val="none" w:sz="0" w:space="0" w:color="auto"/>
        <w:bottom w:val="none" w:sz="0" w:space="0" w:color="auto"/>
        <w:right w:val="none" w:sz="0" w:space="0" w:color="auto"/>
      </w:divBdr>
    </w:div>
    <w:div w:id="1124621388">
      <w:bodyDiv w:val="1"/>
      <w:marLeft w:val="0"/>
      <w:marRight w:val="0"/>
      <w:marTop w:val="0"/>
      <w:marBottom w:val="0"/>
      <w:divBdr>
        <w:top w:val="none" w:sz="0" w:space="0" w:color="auto"/>
        <w:left w:val="none" w:sz="0" w:space="0" w:color="auto"/>
        <w:bottom w:val="none" w:sz="0" w:space="0" w:color="auto"/>
        <w:right w:val="none" w:sz="0" w:space="0" w:color="auto"/>
      </w:divBdr>
    </w:div>
    <w:div w:id="1124885942">
      <w:bodyDiv w:val="1"/>
      <w:marLeft w:val="0"/>
      <w:marRight w:val="0"/>
      <w:marTop w:val="0"/>
      <w:marBottom w:val="0"/>
      <w:divBdr>
        <w:top w:val="none" w:sz="0" w:space="0" w:color="auto"/>
        <w:left w:val="none" w:sz="0" w:space="0" w:color="auto"/>
        <w:bottom w:val="none" w:sz="0" w:space="0" w:color="auto"/>
        <w:right w:val="none" w:sz="0" w:space="0" w:color="auto"/>
      </w:divBdr>
    </w:div>
    <w:div w:id="1125346611">
      <w:bodyDiv w:val="1"/>
      <w:marLeft w:val="0"/>
      <w:marRight w:val="0"/>
      <w:marTop w:val="0"/>
      <w:marBottom w:val="0"/>
      <w:divBdr>
        <w:top w:val="none" w:sz="0" w:space="0" w:color="auto"/>
        <w:left w:val="none" w:sz="0" w:space="0" w:color="auto"/>
        <w:bottom w:val="none" w:sz="0" w:space="0" w:color="auto"/>
        <w:right w:val="none" w:sz="0" w:space="0" w:color="auto"/>
      </w:divBdr>
    </w:div>
    <w:div w:id="1125736807">
      <w:bodyDiv w:val="1"/>
      <w:marLeft w:val="0"/>
      <w:marRight w:val="0"/>
      <w:marTop w:val="0"/>
      <w:marBottom w:val="0"/>
      <w:divBdr>
        <w:top w:val="none" w:sz="0" w:space="0" w:color="auto"/>
        <w:left w:val="none" w:sz="0" w:space="0" w:color="auto"/>
        <w:bottom w:val="none" w:sz="0" w:space="0" w:color="auto"/>
        <w:right w:val="none" w:sz="0" w:space="0" w:color="auto"/>
      </w:divBdr>
    </w:div>
    <w:div w:id="1137379463">
      <w:bodyDiv w:val="1"/>
      <w:marLeft w:val="0"/>
      <w:marRight w:val="0"/>
      <w:marTop w:val="0"/>
      <w:marBottom w:val="0"/>
      <w:divBdr>
        <w:top w:val="none" w:sz="0" w:space="0" w:color="auto"/>
        <w:left w:val="none" w:sz="0" w:space="0" w:color="auto"/>
        <w:bottom w:val="none" w:sz="0" w:space="0" w:color="auto"/>
        <w:right w:val="none" w:sz="0" w:space="0" w:color="auto"/>
      </w:divBdr>
    </w:div>
    <w:div w:id="1137530480">
      <w:bodyDiv w:val="1"/>
      <w:marLeft w:val="0"/>
      <w:marRight w:val="0"/>
      <w:marTop w:val="0"/>
      <w:marBottom w:val="0"/>
      <w:divBdr>
        <w:top w:val="none" w:sz="0" w:space="0" w:color="auto"/>
        <w:left w:val="none" w:sz="0" w:space="0" w:color="auto"/>
        <w:bottom w:val="none" w:sz="0" w:space="0" w:color="auto"/>
        <w:right w:val="none" w:sz="0" w:space="0" w:color="auto"/>
      </w:divBdr>
    </w:div>
    <w:div w:id="1161502514">
      <w:bodyDiv w:val="1"/>
      <w:marLeft w:val="0"/>
      <w:marRight w:val="0"/>
      <w:marTop w:val="0"/>
      <w:marBottom w:val="0"/>
      <w:divBdr>
        <w:top w:val="none" w:sz="0" w:space="0" w:color="auto"/>
        <w:left w:val="none" w:sz="0" w:space="0" w:color="auto"/>
        <w:bottom w:val="none" w:sz="0" w:space="0" w:color="auto"/>
        <w:right w:val="none" w:sz="0" w:space="0" w:color="auto"/>
      </w:divBdr>
    </w:div>
    <w:div w:id="1163811136">
      <w:bodyDiv w:val="1"/>
      <w:marLeft w:val="0"/>
      <w:marRight w:val="0"/>
      <w:marTop w:val="0"/>
      <w:marBottom w:val="0"/>
      <w:divBdr>
        <w:top w:val="none" w:sz="0" w:space="0" w:color="auto"/>
        <w:left w:val="none" w:sz="0" w:space="0" w:color="auto"/>
        <w:bottom w:val="none" w:sz="0" w:space="0" w:color="auto"/>
        <w:right w:val="none" w:sz="0" w:space="0" w:color="auto"/>
      </w:divBdr>
    </w:div>
    <w:div w:id="1167095098">
      <w:bodyDiv w:val="1"/>
      <w:marLeft w:val="0"/>
      <w:marRight w:val="0"/>
      <w:marTop w:val="0"/>
      <w:marBottom w:val="0"/>
      <w:divBdr>
        <w:top w:val="none" w:sz="0" w:space="0" w:color="auto"/>
        <w:left w:val="none" w:sz="0" w:space="0" w:color="auto"/>
        <w:bottom w:val="none" w:sz="0" w:space="0" w:color="auto"/>
        <w:right w:val="none" w:sz="0" w:space="0" w:color="auto"/>
      </w:divBdr>
    </w:div>
    <w:div w:id="1168902568">
      <w:bodyDiv w:val="1"/>
      <w:marLeft w:val="0"/>
      <w:marRight w:val="0"/>
      <w:marTop w:val="0"/>
      <w:marBottom w:val="0"/>
      <w:divBdr>
        <w:top w:val="none" w:sz="0" w:space="0" w:color="auto"/>
        <w:left w:val="none" w:sz="0" w:space="0" w:color="auto"/>
        <w:bottom w:val="none" w:sz="0" w:space="0" w:color="auto"/>
        <w:right w:val="none" w:sz="0" w:space="0" w:color="auto"/>
      </w:divBdr>
    </w:div>
    <w:div w:id="1171794743">
      <w:bodyDiv w:val="1"/>
      <w:marLeft w:val="0"/>
      <w:marRight w:val="0"/>
      <w:marTop w:val="0"/>
      <w:marBottom w:val="0"/>
      <w:divBdr>
        <w:top w:val="none" w:sz="0" w:space="0" w:color="auto"/>
        <w:left w:val="none" w:sz="0" w:space="0" w:color="auto"/>
        <w:bottom w:val="none" w:sz="0" w:space="0" w:color="auto"/>
        <w:right w:val="none" w:sz="0" w:space="0" w:color="auto"/>
      </w:divBdr>
    </w:div>
    <w:div w:id="1177497375">
      <w:bodyDiv w:val="1"/>
      <w:marLeft w:val="0"/>
      <w:marRight w:val="0"/>
      <w:marTop w:val="0"/>
      <w:marBottom w:val="0"/>
      <w:divBdr>
        <w:top w:val="none" w:sz="0" w:space="0" w:color="auto"/>
        <w:left w:val="none" w:sz="0" w:space="0" w:color="auto"/>
        <w:bottom w:val="none" w:sz="0" w:space="0" w:color="auto"/>
        <w:right w:val="none" w:sz="0" w:space="0" w:color="auto"/>
      </w:divBdr>
    </w:div>
    <w:div w:id="1180199357">
      <w:bodyDiv w:val="1"/>
      <w:marLeft w:val="0"/>
      <w:marRight w:val="0"/>
      <w:marTop w:val="0"/>
      <w:marBottom w:val="0"/>
      <w:divBdr>
        <w:top w:val="none" w:sz="0" w:space="0" w:color="auto"/>
        <w:left w:val="none" w:sz="0" w:space="0" w:color="auto"/>
        <w:bottom w:val="none" w:sz="0" w:space="0" w:color="auto"/>
        <w:right w:val="none" w:sz="0" w:space="0" w:color="auto"/>
      </w:divBdr>
    </w:div>
    <w:div w:id="1183780722">
      <w:bodyDiv w:val="1"/>
      <w:marLeft w:val="0"/>
      <w:marRight w:val="0"/>
      <w:marTop w:val="0"/>
      <w:marBottom w:val="0"/>
      <w:divBdr>
        <w:top w:val="none" w:sz="0" w:space="0" w:color="auto"/>
        <w:left w:val="none" w:sz="0" w:space="0" w:color="auto"/>
        <w:bottom w:val="none" w:sz="0" w:space="0" w:color="auto"/>
        <w:right w:val="none" w:sz="0" w:space="0" w:color="auto"/>
      </w:divBdr>
    </w:div>
    <w:div w:id="1191652877">
      <w:bodyDiv w:val="1"/>
      <w:marLeft w:val="0"/>
      <w:marRight w:val="0"/>
      <w:marTop w:val="0"/>
      <w:marBottom w:val="0"/>
      <w:divBdr>
        <w:top w:val="none" w:sz="0" w:space="0" w:color="auto"/>
        <w:left w:val="none" w:sz="0" w:space="0" w:color="auto"/>
        <w:bottom w:val="none" w:sz="0" w:space="0" w:color="auto"/>
        <w:right w:val="none" w:sz="0" w:space="0" w:color="auto"/>
      </w:divBdr>
    </w:div>
    <w:div w:id="1197892455">
      <w:bodyDiv w:val="1"/>
      <w:marLeft w:val="0"/>
      <w:marRight w:val="0"/>
      <w:marTop w:val="0"/>
      <w:marBottom w:val="0"/>
      <w:divBdr>
        <w:top w:val="none" w:sz="0" w:space="0" w:color="auto"/>
        <w:left w:val="none" w:sz="0" w:space="0" w:color="auto"/>
        <w:bottom w:val="none" w:sz="0" w:space="0" w:color="auto"/>
        <w:right w:val="none" w:sz="0" w:space="0" w:color="auto"/>
      </w:divBdr>
    </w:div>
    <w:div w:id="1219895933">
      <w:bodyDiv w:val="1"/>
      <w:marLeft w:val="0"/>
      <w:marRight w:val="0"/>
      <w:marTop w:val="0"/>
      <w:marBottom w:val="0"/>
      <w:divBdr>
        <w:top w:val="none" w:sz="0" w:space="0" w:color="auto"/>
        <w:left w:val="none" w:sz="0" w:space="0" w:color="auto"/>
        <w:bottom w:val="none" w:sz="0" w:space="0" w:color="auto"/>
        <w:right w:val="none" w:sz="0" w:space="0" w:color="auto"/>
      </w:divBdr>
    </w:div>
    <w:div w:id="1220438153">
      <w:bodyDiv w:val="1"/>
      <w:marLeft w:val="0"/>
      <w:marRight w:val="0"/>
      <w:marTop w:val="0"/>
      <w:marBottom w:val="0"/>
      <w:divBdr>
        <w:top w:val="none" w:sz="0" w:space="0" w:color="auto"/>
        <w:left w:val="none" w:sz="0" w:space="0" w:color="auto"/>
        <w:bottom w:val="none" w:sz="0" w:space="0" w:color="auto"/>
        <w:right w:val="none" w:sz="0" w:space="0" w:color="auto"/>
      </w:divBdr>
    </w:div>
    <w:div w:id="1226835862">
      <w:bodyDiv w:val="1"/>
      <w:marLeft w:val="0"/>
      <w:marRight w:val="0"/>
      <w:marTop w:val="0"/>
      <w:marBottom w:val="0"/>
      <w:divBdr>
        <w:top w:val="none" w:sz="0" w:space="0" w:color="auto"/>
        <w:left w:val="none" w:sz="0" w:space="0" w:color="auto"/>
        <w:bottom w:val="none" w:sz="0" w:space="0" w:color="auto"/>
        <w:right w:val="none" w:sz="0" w:space="0" w:color="auto"/>
      </w:divBdr>
    </w:div>
    <w:div w:id="1231696384">
      <w:bodyDiv w:val="1"/>
      <w:marLeft w:val="0"/>
      <w:marRight w:val="0"/>
      <w:marTop w:val="0"/>
      <w:marBottom w:val="0"/>
      <w:divBdr>
        <w:top w:val="none" w:sz="0" w:space="0" w:color="auto"/>
        <w:left w:val="none" w:sz="0" w:space="0" w:color="auto"/>
        <w:bottom w:val="none" w:sz="0" w:space="0" w:color="auto"/>
        <w:right w:val="none" w:sz="0" w:space="0" w:color="auto"/>
      </w:divBdr>
    </w:div>
    <w:div w:id="1232960531">
      <w:bodyDiv w:val="1"/>
      <w:marLeft w:val="0"/>
      <w:marRight w:val="0"/>
      <w:marTop w:val="0"/>
      <w:marBottom w:val="0"/>
      <w:divBdr>
        <w:top w:val="none" w:sz="0" w:space="0" w:color="auto"/>
        <w:left w:val="none" w:sz="0" w:space="0" w:color="auto"/>
        <w:bottom w:val="none" w:sz="0" w:space="0" w:color="auto"/>
        <w:right w:val="none" w:sz="0" w:space="0" w:color="auto"/>
      </w:divBdr>
    </w:div>
    <w:div w:id="1233353068">
      <w:bodyDiv w:val="1"/>
      <w:marLeft w:val="0"/>
      <w:marRight w:val="0"/>
      <w:marTop w:val="0"/>
      <w:marBottom w:val="0"/>
      <w:divBdr>
        <w:top w:val="none" w:sz="0" w:space="0" w:color="auto"/>
        <w:left w:val="none" w:sz="0" w:space="0" w:color="auto"/>
        <w:bottom w:val="none" w:sz="0" w:space="0" w:color="auto"/>
        <w:right w:val="none" w:sz="0" w:space="0" w:color="auto"/>
      </w:divBdr>
    </w:div>
    <w:div w:id="1239750653">
      <w:bodyDiv w:val="1"/>
      <w:marLeft w:val="0"/>
      <w:marRight w:val="0"/>
      <w:marTop w:val="0"/>
      <w:marBottom w:val="0"/>
      <w:divBdr>
        <w:top w:val="none" w:sz="0" w:space="0" w:color="auto"/>
        <w:left w:val="none" w:sz="0" w:space="0" w:color="auto"/>
        <w:bottom w:val="none" w:sz="0" w:space="0" w:color="auto"/>
        <w:right w:val="none" w:sz="0" w:space="0" w:color="auto"/>
      </w:divBdr>
    </w:div>
    <w:div w:id="1242063741">
      <w:bodyDiv w:val="1"/>
      <w:marLeft w:val="0"/>
      <w:marRight w:val="0"/>
      <w:marTop w:val="0"/>
      <w:marBottom w:val="0"/>
      <w:divBdr>
        <w:top w:val="none" w:sz="0" w:space="0" w:color="auto"/>
        <w:left w:val="none" w:sz="0" w:space="0" w:color="auto"/>
        <w:bottom w:val="none" w:sz="0" w:space="0" w:color="auto"/>
        <w:right w:val="none" w:sz="0" w:space="0" w:color="auto"/>
      </w:divBdr>
    </w:div>
    <w:div w:id="1245651350">
      <w:bodyDiv w:val="1"/>
      <w:marLeft w:val="0"/>
      <w:marRight w:val="0"/>
      <w:marTop w:val="0"/>
      <w:marBottom w:val="0"/>
      <w:divBdr>
        <w:top w:val="none" w:sz="0" w:space="0" w:color="auto"/>
        <w:left w:val="none" w:sz="0" w:space="0" w:color="auto"/>
        <w:bottom w:val="none" w:sz="0" w:space="0" w:color="auto"/>
        <w:right w:val="none" w:sz="0" w:space="0" w:color="auto"/>
      </w:divBdr>
    </w:div>
    <w:div w:id="1249196321">
      <w:bodyDiv w:val="1"/>
      <w:marLeft w:val="0"/>
      <w:marRight w:val="0"/>
      <w:marTop w:val="0"/>
      <w:marBottom w:val="0"/>
      <w:divBdr>
        <w:top w:val="none" w:sz="0" w:space="0" w:color="auto"/>
        <w:left w:val="none" w:sz="0" w:space="0" w:color="auto"/>
        <w:bottom w:val="none" w:sz="0" w:space="0" w:color="auto"/>
        <w:right w:val="none" w:sz="0" w:space="0" w:color="auto"/>
      </w:divBdr>
    </w:div>
    <w:div w:id="1254391794">
      <w:bodyDiv w:val="1"/>
      <w:marLeft w:val="0"/>
      <w:marRight w:val="0"/>
      <w:marTop w:val="0"/>
      <w:marBottom w:val="0"/>
      <w:divBdr>
        <w:top w:val="none" w:sz="0" w:space="0" w:color="auto"/>
        <w:left w:val="none" w:sz="0" w:space="0" w:color="auto"/>
        <w:bottom w:val="none" w:sz="0" w:space="0" w:color="auto"/>
        <w:right w:val="none" w:sz="0" w:space="0" w:color="auto"/>
      </w:divBdr>
    </w:div>
    <w:div w:id="1271666327">
      <w:bodyDiv w:val="1"/>
      <w:marLeft w:val="0"/>
      <w:marRight w:val="0"/>
      <w:marTop w:val="0"/>
      <w:marBottom w:val="0"/>
      <w:divBdr>
        <w:top w:val="none" w:sz="0" w:space="0" w:color="auto"/>
        <w:left w:val="none" w:sz="0" w:space="0" w:color="auto"/>
        <w:bottom w:val="none" w:sz="0" w:space="0" w:color="auto"/>
        <w:right w:val="none" w:sz="0" w:space="0" w:color="auto"/>
      </w:divBdr>
    </w:div>
    <w:div w:id="1277175733">
      <w:bodyDiv w:val="1"/>
      <w:marLeft w:val="0"/>
      <w:marRight w:val="0"/>
      <w:marTop w:val="0"/>
      <w:marBottom w:val="0"/>
      <w:divBdr>
        <w:top w:val="none" w:sz="0" w:space="0" w:color="auto"/>
        <w:left w:val="none" w:sz="0" w:space="0" w:color="auto"/>
        <w:bottom w:val="none" w:sz="0" w:space="0" w:color="auto"/>
        <w:right w:val="none" w:sz="0" w:space="0" w:color="auto"/>
      </w:divBdr>
    </w:div>
    <w:div w:id="1297836743">
      <w:bodyDiv w:val="1"/>
      <w:marLeft w:val="0"/>
      <w:marRight w:val="0"/>
      <w:marTop w:val="0"/>
      <w:marBottom w:val="0"/>
      <w:divBdr>
        <w:top w:val="none" w:sz="0" w:space="0" w:color="auto"/>
        <w:left w:val="none" w:sz="0" w:space="0" w:color="auto"/>
        <w:bottom w:val="none" w:sz="0" w:space="0" w:color="auto"/>
        <w:right w:val="none" w:sz="0" w:space="0" w:color="auto"/>
      </w:divBdr>
    </w:div>
    <w:div w:id="1300262904">
      <w:bodyDiv w:val="1"/>
      <w:marLeft w:val="0"/>
      <w:marRight w:val="0"/>
      <w:marTop w:val="0"/>
      <w:marBottom w:val="0"/>
      <w:divBdr>
        <w:top w:val="none" w:sz="0" w:space="0" w:color="auto"/>
        <w:left w:val="none" w:sz="0" w:space="0" w:color="auto"/>
        <w:bottom w:val="none" w:sz="0" w:space="0" w:color="auto"/>
        <w:right w:val="none" w:sz="0" w:space="0" w:color="auto"/>
      </w:divBdr>
    </w:div>
    <w:div w:id="1333027117">
      <w:bodyDiv w:val="1"/>
      <w:marLeft w:val="0"/>
      <w:marRight w:val="0"/>
      <w:marTop w:val="0"/>
      <w:marBottom w:val="0"/>
      <w:divBdr>
        <w:top w:val="none" w:sz="0" w:space="0" w:color="auto"/>
        <w:left w:val="none" w:sz="0" w:space="0" w:color="auto"/>
        <w:bottom w:val="none" w:sz="0" w:space="0" w:color="auto"/>
        <w:right w:val="none" w:sz="0" w:space="0" w:color="auto"/>
      </w:divBdr>
    </w:div>
    <w:div w:id="1334646655">
      <w:bodyDiv w:val="1"/>
      <w:marLeft w:val="0"/>
      <w:marRight w:val="0"/>
      <w:marTop w:val="0"/>
      <w:marBottom w:val="0"/>
      <w:divBdr>
        <w:top w:val="none" w:sz="0" w:space="0" w:color="auto"/>
        <w:left w:val="none" w:sz="0" w:space="0" w:color="auto"/>
        <w:bottom w:val="none" w:sz="0" w:space="0" w:color="auto"/>
        <w:right w:val="none" w:sz="0" w:space="0" w:color="auto"/>
      </w:divBdr>
    </w:div>
    <w:div w:id="1339849021">
      <w:bodyDiv w:val="1"/>
      <w:marLeft w:val="0"/>
      <w:marRight w:val="0"/>
      <w:marTop w:val="0"/>
      <w:marBottom w:val="0"/>
      <w:divBdr>
        <w:top w:val="none" w:sz="0" w:space="0" w:color="auto"/>
        <w:left w:val="none" w:sz="0" w:space="0" w:color="auto"/>
        <w:bottom w:val="none" w:sz="0" w:space="0" w:color="auto"/>
        <w:right w:val="none" w:sz="0" w:space="0" w:color="auto"/>
      </w:divBdr>
    </w:div>
    <w:div w:id="1341007875">
      <w:bodyDiv w:val="1"/>
      <w:marLeft w:val="0"/>
      <w:marRight w:val="0"/>
      <w:marTop w:val="0"/>
      <w:marBottom w:val="0"/>
      <w:divBdr>
        <w:top w:val="none" w:sz="0" w:space="0" w:color="auto"/>
        <w:left w:val="none" w:sz="0" w:space="0" w:color="auto"/>
        <w:bottom w:val="none" w:sz="0" w:space="0" w:color="auto"/>
        <w:right w:val="none" w:sz="0" w:space="0" w:color="auto"/>
      </w:divBdr>
    </w:div>
    <w:div w:id="1344280212">
      <w:bodyDiv w:val="1"/>
      <w:marLeft w:val="0"/>
      <w:marRight w:val="0"/>
      <w:marTop w:val="0"/>
      <w:marBottom w:val="0"/>
      <w:divBdr>
        <w:top w:val="none" w:sz="0" w:space="0" w:color="auto"/>
        <w:left w:val="none" w:sz="0" w:space="0" w:color="auto"/>
        <w:bottom w:val="none" w:sz="0" w:space="0" w:color="auto"/>
        <w:right w:val="none" w:sz="0" w:space="0" w:color="auto"/>
      </w:divBdr>
      <w:divsChild>
        <w:div w:id="875390144">
          <w:marLeft w:val="0"/>
          <w:marRight w:val="0"/>
          <w:marTop w:val="0"/>
          <w:marBottom w:val="0"/>
          <w:divBdr>
            <w:top w:val="none" w:sz="0" w:space="0" w:color="auto"/>
            <w:left w:val="none" w:sz="0" w:space="0" w:color="auto"/>
            <w:bottom w:val="none" w:sz="0" w:space="0" w:color="auto"/>
            <w:right w:val="none" w:sz="0" w:space="0" w:color="auto"/>
          </w:divBdr>
          <w:divsChild>
            <w:div w:id="144153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215431">
      <w:bodyDiv w:val="1"/>
      <w:marLeft w:val="0"/>
      <w:marRight w:val="0"/>
      <w:marTop w:val="0"/>
      <w:marBottom w:val="0"/>
      <w:divBdr>
        <w:top w:val="none" w:sz="0" w:space="0" w:color="auto"/>
        <w:left w:val="none" w:sz="0" w:space="0" w:color="auto"/>
        <w:bottom w:val="none" w:sz="0" w:space="0" w:color="auto"/>
        <w:right w:val="none" w:sz="0" w:space="0" w:color="auto"/>
      </w:divBdr>
    </w:div>
    <w:div w:id="1359157389">
      <w:bodyDiv w:val="1"/>
      <w:marLeft w:val="0"/>
      <w:marRight w:val="0"/>
      <w:marTop w:val="0"/>
      <w:marBottom w:val="0"/>
      <w:divBdr>
        <w:top w:val="none" w:sz="0" w:space="0" w:color="auto"/>
        <w:left w:val="none" w:sz="0" w:space="0" w:color="auto"/>
        <w:bottom w:val="none" w:sz="0" w:space="0" w:color="auto"/>
        <w:right w:val="none" w:sz="0" w:space="0" w:color="auto"/>
      </w:divBdr>
    </w:div>
    <w:div w:id="1359432582">
      <w:bodyDiv w:val="1"/>
      <w:marLeft w:val="0"/>
      <w:marRight w:val="0"/>
      <w:marTop w:val="0"/>
      <w:marBottom w:val="0"/>
      <w:divBdr>
        <w:top w:val="none" w:sz="0" w:space="0" w:color="auto"/>
        <w:left w:val="none" w:sz="0" w:space="0" w:color="auto"/>
        <w:bottom w:val="none" w:sz="0" w:space="0" w:color="auto"/>
        <w:right w:val="none" w:sz="0" w:space="0" w:color="auto"/>
      </w:divBdr>
    </w:div>
    <w:div w:id="1360936933">
      <w:bodyDiv w:val="1"/>
      <w:marLeft w:val="0"/>
      <w:marRight w:val="0"/>
      <w:marTop w:val="0"/>
      <w:marBottom w:val="0"/>
      <w:divBdr>
        <w:top w:val="none" w:sz="0" w:space="0" w:color="auto"/>
        <w:left w:val="none" w:sz="0" w:space="0" w:color="auto"/>
        <w:bottom w:val="none" w:sz="0" w:space="0" w:color="auto"/>
        <w:right w:val="none" w:sz="0" w:space="0" w:color="auto"/>
      </w:divBdr>
    </w:div>
    <w:div w:id="1361084170">
      <w:bodyDiv w:val="1"/>
      <w:marLeft w:val="0"/>
      <w:marRight w:val="0"/>
      <w:marTop w:val="0"/>
      <w:marBottom w:val="0"/>
      <w:divBdr>
        <w:top w:val="none" w:sz="0" w:space="0" w:color="auto"/>
        <w:left w:val="none" w:sz="0" w:space="0" w:color="auto"/>
        <w:bottom w:val="none" w:sz="0" w:space="0" w:color="auto"/>
        <w:right w:val="none" w:sz="0" w:space="0" w:color="auto"/>
      </w:divBdr>
    </w:div>
    <w:div w:id="1362198149">
      <w:bodyDiv w:val="1"/>
      <w:marLeft w:val="0"/>
      <w:marRight w:val="0"/>
      <w:marTop w:val="0"/>
      <w:marBottom w:val="0"/>
      <w:divBdr>
        <w:top w:val="none" w:sz="0" w:space="0" w:color="auto"/>
        <w:left w:val="none" w:sz="0" w:space="0" w:color="auto"/>
        <w:bottom w:val="none" w:sz="0" w:space="0" w:color="auto"/>
        <w:right w:val="none" w:sz="0" w:space="0" w:color="auto"/>
      </w:divBdr>
    </w:div>
    <w:div w:id="1362701550">
      <w:bodyDiv w:val="1"/>
      <w:marLeft w:val="0"/>
      <w:marRight w:val="0"/>
      <w:marTop w:val="0"/>
      <w:marBottom w:val="0"/>
      <w:divBdr>
        <w:top w:val="none" w:sz="0" w:space="0" w:color="auto"/>
        <w:left w:val="none" w:sz="0" w:space="0" w:color="auto"/>
        <w:bottom w:val="none" w:sz="0" w:space="0" w:color="auto"/>
        <w:right w:val="none" w:sz="0" w:space="0" w:color="auto"/>
      </w:divBdr>
    </w:div>
    <w:div w:id="1364132480">
      <w:bodyDiv w:val="1"/>
      <w:marLeft w:val="0"/>
      <w:marRight w:val="0"/>
      <w:marTop w:val="0"/>
      <w:marBottom w:val="0"/>
      <w:divBdr>
        <w:top w:val="none" w:sz="0" w:space="0" w:color="auto"/>
        <w:left w:val="none" w:sz="0" w:space="0" w:color="auto"/>
        <w:bottom w:val="none" w:sz="0" w:space="0" w:color="auto"/>
        <w:right w:val="none" w:sz="0" w:space="0" w:color="auto"/>
      </w:divBdr>
    </w:div>
    <w:div w:id="1364937246">
      <w:bodyDiv w:val="1"/>
      <w:marLeft w:val="0"/>
      <w:marRight w:val="0"/>
      <w:marTop w:val="0"/>
      <w:marBottom w:val="0"/>
      <w:divBdr>
        <w:top w:val="none" w:sz="0" w:space="0" w:color="auto"/>
        <w:left w:val="none" w:sz="0" w:space="0" w:color="auto"/>
        <w:bottom w:val="none" w:sz="0" w:space="0" w:color="auto"/>
        <w:right w:val="none" w:sz="0" w:space="0" w:color="auto"/>
      </w:divBdr>
    </w:div>
    <w:div w:id="1370227211">
      <w:bodyDiv w:val="1"/>
      <w:marLeft w:val="0"/>
      <w:marRight w:val="0"/>
      <w:marTop w:val="0"/>
      <w:marBottom w:val="0"/>
      <w:divBdr>
        <w:top w:val="none" w:sz="0" w:space="0" w:color="auto"/>
        <w:left w:val="none" w:sz="0" w:space="0" w:color="auto"/>
        <w:bottom w:val="none" w:sz="0" w:space="0" w:color="auto"/>
        <w:right w:val="none" w:sz="0" w:space="0" w:color="auto"/>
      </w:divBdr>
    </w:div>
    <w:div w:id="1389495848">
      <w:bodyDiv w:val="1"/>
      <w:marLeft w:val="0"/>
      <w:marRight w:val="0"/>
      <w:marTop w:val="0"/>
      <w:marBottom w:val="0"/>
      <w:divBdr>
        <w:top w:val="none" w:sz="0" w:space="0" w:color="auto"/>
        <w:left w:val="none" w:sz="0" w:space="0" w:color="auto"/>
        <w:bottom w:val="none" w:sz="0" w:space="0" w:color="auto"/>
        <w:right w:val="none" w:sz="0" w:space="0" w:color="auto"/>
      </w:divBdr>
    </w:div>
    <w:div w:id="1393506870">
      <w:bodyDiv w:val="1"/>
      <w:marLeft w:val="0"/>
      <w:marRight w:val="0"/>
      <w:marTop w:val="0"/>
      <w:marBottom w:val="0"/>
      <w:divBdr>
        <w:top w:val="none" w:sz="0" w:space="0" w:color="auto"/>
        <w:left w:val="none" w:sz="0" w:space="0" w:color="auto"/>
        <w:bottom w:val="none" w:sz="0" w:space="0" w:color="auto"/>
        <w:right w:val="none" w:sz="0" w:space="0" w:color="auto"/>
      </w:divBdr>
    </w:div>
    <w:div w:id="1398044874">
      <w:bodyDiv w:val="1"/>
      <w:marLeft w:val="0"/>
      <w:marRight w:val="0"/>
      <w:marTop w:val="0"/>
      <w:marBottom w:val="0"/>
      <w:divBdr>
        <w:top w:val="none" w:sz="0" w:space="0" w:color="auto"/>
        <w:left w:val="none" w:sz="0" w:space="0" w:color="auto"/>
        <w:bottom w:val="none" w:sz="0" w:space="0" w:color="auto"/>
        <w:right w:val="none" w:sz="0" w:space="0" w:color="auto"/>
      </w:divBdr>
    </w:div>
    <w:div w:id="1398361564">
      <w:bodyDiv w:val="1"/>
      <w:marLeft w:val="0"/>
      <w:marRight w:val="0"/>
      <w:marTop w:val="0"/>
      <w:marBottom w:val="0"/>
      <w:divBdr>
        <w:top w:val="none" w:sz="0" w:space="0" w:color="auto"/>
        <w:left w:val="none" w:sz="0" w:space="0" w:color="auto"/>
        <w:bottom w:val="none" w:sz="0" w:space="0" w:color="auto"/>
        <w:right w:val="none" w:sz="0" w:space="0" w:color="auto"/>
      </w:divBdr>
    </w:div>
    <w:div w:id="1410735233">
      <w:bodyDiv w:val="1"/>
      <w:marLeft w:val="0"/>
      <w:marRight w:val="0"/>
      <w:marTop w:val="0"/>
      <w:marBottom w:val="0"/>
      <w:divBdr>
        <w:top w:val="none" w:sz="0" w:space="0" w:color="auto"/>
        <w:left w:val="none" w:sz="0" w:space="0" w:color="auto"/>
        <w:bottom w:val="none" w:sz="0" w:space="0" w:color="auto"/>
        <w:right w:val="none" w:sz="0" w:space="0" w:color="auto"/>
      </w:divBdr>
    </w:div>
    <w:div w:id="1411778226">
      <w:bodyDiv w:val="1"/>
      <w:marLeft w:val="0"/>
      <w:marRight w:val="0"/>
      <w:marTop w:val="0"/>
      <w:marBottom w:val="0"/>
      <w:divBdr>
        <w:top w:val="none" w:sz="0" w:space="0" w:color="auto"/>
        <w:left w:val="none" w:sz="0" w:space="0" w:color="auto"/>
        <w:bottom w:val="none" w:sz="0" w:space="0" w:color="auto"/>
        <w:right w:val="none" w:sz="0" w:space="0" w:color="auto"/>
      </w:divBdr>
    </w:div>
    <w:div w:id="1424570812">
      <w:bodyDiv w:val="1"/>
      <w:marLeft w:val="0"/>
      <w:marRight w:val="0"/>
      <w:marTop w:val="0"/>
      <w:marBottom w:val="0"/>
      <w:divBdr>
        <w:top w:val="none" w:sz="0" w:space="0" w:color="auto"/>
        <w:left w:val="none" w:sz="0" w:space="0" w:color="auto"/>
        <w:bottom w:val="none" w:sz="0" w:space="0" w:color="auto"/>
        <w:right w:val="none" w:sz="0" w:space="0" w:color="auto"/>
      </w:divBdr>
    </w:div>
    <w:div w:id="1451507701">
      <w:bodyDiv w:val="1"/>
      <w:marLeft w:val="0"/>
      <w:marRight w:val="0"/>
      <w:marTop w:val="0"/>
      <w:marBottom w:val="0"/>
      <w:divBdr>
        <w:top w:val="none" w:sz="0" w:space="0" w:color="auto"/>
        <w:left w:val="none" w:sz="0" w:space="0" w:color="auto"/>
        <w:bottom w:val="none" w:sz="0" w:space="0" w:color="auto"/>
        <w:right w:val="none" w:sz="0" w:space="0" w:color="auto"/>
      </w:divBdr>
    </w:div>
    <w:div w:id="1454326140">
      <w:bodyDiv w:val="1"/>
      <w:marLeft w:val="0"/>
      <w:marRight w:val="0"/>
      <w:marTop w:val="0"/>
      <w:marBottom w:val="0"/>
      <w:divBdr>
        <w:top w:val="none" w:sz="0" w:space="0" w:color="auto"/>
        <w:left w:val="none" w:sz="0" w:space="0" w:color="auto"/>
        <w:bottom w:val="none" w:sz="0" w:space="0" w:color="auto"/>
        <w:right w:val="none" w:sz="0" w:space="0" w:color="auto"/>
      </w:divBdr>
    </w:div>
    <w:div w:id="1458719970">
      <w:bodyDiv w:val="1"/>
      <w:marLeft w:val="0"/>
      <w:marRight w:val="0"/>
      <w:marTop w:val="0"/>
      <w:marBottom w:val="0"/>
      <w:divBdr>
        <w:top w:val="none" w:sz="0" w:space="0" w:color="auto"/>
        <w:left w:val="none" w:sz="0" w:space="0" w:color="auto"/>
        <w:bottom w:val="none" w:sz="0" w:space="0" w:color="auto"/>
        <w:right w:val="none" w:sz="0" w:space="0" w:color="auto"/>
      </w:divBdr>
    </w:div>
    <w:div w:id="1473793986">
      <w:bodyDiv w:val="1"/>
      <w:marLeft w:val="0"/>
      <w:marRight w:val="0"/>
      <w:marTop w:val="0"/>
      <w:marBottom w:val="0"/>
      <w:divBdr>
        <w:top w:val="none" w:sz="0" w:space="0" w:color="auto"/>
        <w:left w:val="none" w:sz="0" w:space="0" w:color="auto"/>
        <w:bottom w:val="none" w:sz="0" w:space="0" w:color="auto"/>
        <w:right w:val="none" w:sz="0" w:space="0" w:color="auto"/>
      </w:divBdr>
    </w:div>
    <w:div w:id="1474910000">
      <w:bodyDiv w:val="1"/>
      <w:marLeft w:val="0"/>
      <w:marRight w:val="0"/>
      <w:marTop w:val="0"/>
      <w:marBottom w:val="0"/>
      <w:divBdr>
        <w:top w:val="none" w:sz="0" w:space="0" w:color="auto"/>
        <w:left w:val="none" w:sz="0" w:space="0" w:color="auto"/>
        <w:bottom w:val="none" w:sz="0" w:space="0" w:color="auto"/>
        <w:right w:val="none" w:sz="0" w:space="0" w:color="auto"/>
      </w:divBdr>
    </w:div>
    <w:div w:id="1476946862">
      <w:bodyDiv w:val="1"/>
      <w:marLeft w:val="0"/>
      <w:marRight w:val="0"/>
      <w:marTop w:val="0"/>
      <w:marBottom w:val="0"/>
      <w:divBdr>
        <w:top w:val="none" w:sz="0" w:space="0" w:color="auto"/>
        <w:left w:val="none" w:sz="0" w:space="0" w:color="auto"/>
        <w:bottom w:val="none" w:sz="0" w:space="0" w:color="auto"/>
        <w:right w:val="none" w:sz="0" w:space="0" w:color="auto"/>
      </w:divBdr>
    </w:div>
    <w:div w:id="1485967168">
      <w:bodyDiv w:val="1"/>
      <w:marLeft w:val="0"/>
      <w:marRight w:val="0"/>
      <w:marTop w:val="0"/>
      <w:marBottom w:val="0"/>
      <w:divBdr>
        <w:top w:val="none" w:sz="0" w:space="0" w:color="auto"/>
        <w:left w:val="none" w:sz="0" w:space="0" w:color="auto"/>
        <w:bottom w:val="none" w:sz="0" w:space="0" w:color="auto"/>
        <w:right w:val="none" w:sz="0" w:space="0" w:color="auto"/>
      </w:divBdr>
    </w:div>
    <w:div w:id="1490095547">
      <w:bodyDiv w:val="1"/>
      <w:marLeft w:val="0"/>
      <w:marRight w:val="0"/>
      <w:marTop w:val="0"/>
      <w:marBottom w:val="0"/>
      <w:divBdr>
        <w:top w:val="none" w:sz="0" w:space="0" w:color="auto"/>
        <w:left w:val="none" w:sz="0" w:space="0" w:color="auto"/>
        <w:bottom w:val="none" w:sz="0" w:space="0" w:color="auto"/>
        <w:right w:val="none" w:sz="0" w:space="0" w:color="auto"/>
      </w:divBdr>
    </w:div>
    <w:div w:id="1493982353">
      <w:bodyDiv w:val="1"/>
      <w:marLeft w:val="0"/>
      <w:marRight w:val="0"/>
      <w:marTop w:val="0"/>
      <w:marBottom w:val="0"/>
      <w:divBdr>
        <w:top w:val="none" w:sz="0" w:space="0" w:color="auto"/>
        <w:left w:val="none" w:sz="0" w:space="0" w:color="auto"/>
        <w:bottom w:val="none" w:sz="0" w:space="0" w:color="auto"/>
        <w:right w:val="none" w:sz="0" w:space="0" w:color="auto"/>
      </w:divBdr>
    </w:div>
    <w:div w:id="1505514207">
      <w:bodyDiv w:val="1"/>
      <w:marLeft w:val="0"/>
      <w:marRight w:val="0"/>
      <w:marTop w:val="0"/>
      <w:marBottom w:val="0"/>
      <w:divBdr>
        <w:top w:val="none" w:sz="0" w:space="0" w:color="auto"/>
        <w:left w:val="none" w:sz="0" w:space="0" w:color="auto"/>
        <w:bottom w:val="none" w:sz="0" w:space="0" w:color="auto"/>
        <w:right w:val="none" w:sz="0" w:space="0" w:color="auto"/>
      </w:divBdr>
    </w:div>
    <w:div w:id="1513841094">
      <w:bodyDiv w:val="1"/>
      <w:marLeft w:val="0"/>
      <w:marRight w:val="0"/>
      <w:marTop w:val="0"/>
      <w:marBottom w:val="0"/>
      <w:divBdr>
        <w:top w:val="none" w:sz="0" w:space="0" w:color="auto"/>
        <w:left w:val="none" w:sz="0" w:space="0" w:color="auto"/>
        <w:bottom w:val="none" w:sz="0" w:space="0" w:color="auto"/>
        <w:right w:val="none" w:sz="0" w:space="0" w:color="auto"/>
      </w:divBdr>
    </w:div>
    <w:div w:id="1520124672">
      <w:bodyDiv w:val="1"/>
      <w:marLeft w:val="0"/>
      <w:marRight w:val="0"/>
      <w:marTop w:val="0"/>
      <w:marBottom w:val="0"/>
      <w:divBdr>
        <w:top w:val="none" w:sz="0" w:space="0" w:color="auto"/>
        <w:left w:val="none" w:sz="0" w:space="0" w:color="auto"/>
        <w:bottom w:val="none" w:sz="0" w:space="0" w:color="auto"/>
        <w:right w:val="none" w:sz="0" w:space="0" w:color="auto"/>
      </w:divBdr>
    </w:div>
    <w:div w:id="1530726950">
      <w:bodyDiv w:val="1"/>
      <w:marLeft w:val="0"/>
      <w:marRight w:val="0"/>
      <w:marTop w:val="0"/>
      <w:marBottom w:val="0"/>
      <w:divBdr>
        <w:top w:val="none" w:sz="0" w:space="0" w:color="auto"/>
        <w:left w:val="none" w:sz="0" w:space="0" w:color="auto"/>
        <w:bottom w:val="none" w:sz="0" w:space="0" w:color="auto"/>
        <w:right w:val="none" w:sz="0" w:space="0" w:color="auto"/>
      </w:divBdr>
    </w:div>
    <w:div w:id="1536769502">
      <w:bodyDiv w:val="1"/>
      <w:marLeft w:val="0"/>
      <w:marRight w:val="0"/>
      <w:marTop w:val="0"/>
      <w:marBottom w:val="0"/>
      <w:divBdr>
        <w:top w:val="none" w:sz="0" w:space="0" w:color="auto"/>
        <w:left w:val="none" w:sz="0" w:space="0" w:color="auto"/>
        <w:bottom w:val="none" w:sz="0" w:space="0" w:color="auto"/>
        <w:right w:val="none" w:sz="0" w:space="0" w:color="auto"/>
      </w:divBdr>
    </w:div>
    <w:div w:id="1545360948">
      <w:bodyDiv w:val="1"/>
      <w:marLeft w:val="0"/>
      <w:marRight w:val="0"/>
      <w:marTop w:val="0"/>
      <w:marBottom w:val="0"/>
      <w:divBdr>
        <w:top w:val="none" w:sz="0" w:space="0" w:color="auto"/>
        <w:left w:val="none" w:sz="0" w:space="0" w:color="auto"/>
        <w:bottom w:val="none" w:sz="0" w:space="0" w:color="auto"/>
        <w:right w:val="none" w:sz="0" w:space="0" w:color="auto"/>
      </w:divBdr>
    </w:div>
    <w:div w:id="1554929567">
      <w:bodyDiv w:val="1"/>
      <w:marLeft w:val="0"/>
      <w:marRight w:val="0"/>
      <w:marTop w:val="0"/>
      <w:marBottom w:val="0"/>
      <w:divBdr>
        <w:top w:val="none" w:sz="0" w:space="0" w:color="auto"/>
        <w:left w:val="none" w:sz="0" w:space="0" w:color="auto"/>
        <w:bottom w:val="none" w:sz="0" w:space="0" w:color="auto"/>
        <w:right w:val="none" w:sz="0" w:space="0" w:color="auto"/>
      </w:divBdr>
      <w:divsChild>
        <w:div w:id="786464599">
          <w:marLeft w:val="0"/>
          <w:marRight w:val="0"/>
          <w:marTop w:val="0"/>
          <w:marBottom w:val="0"/>
          <w:divBdr>
            <w:top w:val="none" w:sz="0" w:space="0" w:color="auto"/>
            <w:left w:val="none" w:sz="0" w:space="0" w:color="auto"/>
            <w:bottom w:val="none" w:sz="0" w:space="0" w:color="auto"/>
            <w:right w:val="none" w:sz="0" w:space="0" w:color="auto"/>
          </w:divBdr>
          <w:divsChild>
            <w:div w:id="1559514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663822">
      <w:bodyDiv w:val="1"/>
      <w:marLeft w:val="0"/>
      <w:marRight w:val="0"/>
      <w:marTop w:val="0"/>
      <w:marBottom w:val="0"/>
      <w:divBdr>
        <w:top w:val="none" w:sz="0" w:space="0" w:color="auto"/>
        <w:left w:val="none" w:sz="0" w:space="0" w:color="auto"/>
        <w:bottom w:val="none" w:sz="0" w:space="0" w:color="auto"/>
        <w:right w:val="none" w:sz="0" w:space="0" w:color="auto"/>
      </w:divBdr>
    </w:div>
    <w:div w:id="1561601082">
      <w:bodyDiv w:val="1"/>
      <w:marLeft w:val="0"/>
      <w:marRight w:val="0"/>
      <w:marTop w:val="0"/>
      <w:marBottom w:val="0"/>
      <w:divBdr>
        <w:top w:val="none" w:sz="0" w:space="0" w:color="auto"/>
        <w:left w:val="none" w:sz="0" w:space="0" w:color="auto"/>
        <w:bottom w:val="none" w:sz="0" w:space="0" w:color="auto"/>
        <w:right w:val="none" w:sz="0" w:space="0" w:color="auto"/>
      </w:divBdr>
    </w:div>
    <w:div w:id="1562446855">
      <w:bodyDiv w:val="1"/>
      <w:marLeft w:val="0"/>
      <w:marRight w:val="0"/>
      <w:marTop w:val="0"/>
      <w:marBottom w:val="0"/>
      <w:divBdr>
        <w:top w:val="none" w:sz="0" w:space="0" w:color="auto"/>
        <w:left w:val="none" w:sz="0" w:space="0" w:color="auto"/>
        <w:bottom w:val="none" w:sz="0" w:space="0" w:color="auto"/>
        <w:right w:val="none" w:sz="0" w:space="0" w:color="auto"/>
      </w:divBdr>
    </w:div>
    <w:div w:id="1564950081">
      <w:bodyDiv w:val="1"/>
      <w:marLeft w:val="0"/>
      <w:marRight w:val="0"/>
      <w:marTop w:val="0"/>
      <w:marBottom w:val="0"/>
      <w:divBdr>
        <w:top w:val="none" w:sz="0" w:space="0" w:color="auto"/>
        <w:left w:val="none" w:sz="0" w:space="0" w:color="auto"/>
        <w:bottom w:val="none" w:sz="0" w:space="0" w:color="auto"/>
        <w:right w:val="none" w:sz="0" w:space="0" w:color="auto"/>
      </w:divBdr>
    </w:div>
    <w:div w:id="1571042567">
      <w:bodyDiv w:val="1"/>
      <w:marLeft w:val="0"/>
      <w:marRight w:val="0"/>
      <w:marTop w:val="0"/>
      <w:marBottom w:val="0"/>
      <w:divBdr>
        <w:top w:val="none" w:sz="0" w:space="0" w:color="auto"/>
        <w:left w:val="none" w:sz="0" w:space="0" w:color="auto"/>
        <w:bottom w:val="none" w:sz="0" w:space="0" w:color="auto"/>
        <w:right w:val="none" w:sz="0" w:space="0" w:color="auto"/>
      </w:divBdr>
    </w:div>
    <w:div w:id="1582134425">
      <w:bodyDiv w:val="1"/>
      <w:marLeft w:val="0"/>
      <w:marRight w:val="0"/>
      <w:marTop w:val="0"/>
      <w:marBottom w:val="0"/>
      <w:divBdr>
        <w:top w:val="none" w:sz="0" w:space="0" w:color="auto"/>
        <w:left w:val="none" w:sz="0" w:space="0" w:color="auto"/>
        <w:bottom w:val="none" w:sz="0" w:space="0" w:color="auto"/>
        <w:right w:val="none" w:sz="0" w:space="0" w:color="auto"/>
      </w:divBdr>
    </w:div>
    <w:div w:id="1585459561">
      <w:bodyDiv w:val="1"/>
      <w:marLeft w:val="0"/>
      <w:marRight w:val="0"/>
      <w:marTop w:val="0"/>
      <w:marBottom w:val="0"/>
      <w:divBdr>
        <w:top w:val="none" w:sz="0" w:space="0" w:color="auto"/>
        <w:left w:val="none" w:sz="0" w:space="0" w:color="auto"/>
        <w:bottom w:val="none" w:sz="0" w:space="0" w:color="auto"/>
        <w:right w:val="none" w:sz="0" w:space="0" w:color="auto"/>
      </w:divBdr>
    </w:div>
    <w:div w:id="1597204657">
      <w:bodyDiv w:val="1"/>
      <w:marLeft w:val="0"/>
      <w:marRight w:val="0"/>
      <w:marTop w:val="0"/>
      <w:marBottom w:val="0"/>
      <w:divBdr>
        <w:top w:val="none" w:sz="0" w:space="0" w:color="auto"/>
        <w:left w:val="none" w:sz="0" w:space="0" w:color="auto"/>
        <w:bottom w:val="none" w:sz="0" w:space="0" w:color="auto"/>
        <w:right w:val="none" w:sz="0" w:space="0" w:color="auto"/>
      </w:divBdr>
    </w:div>
    <w:div w:id="1602451770">
      <w:bodyDiv w:val="1"/>
      <w:marLeft w:val="0"/>
      <w:marRight w:val="0"/>
      <w:marTop w:val="0"/>
      <w:marBottom w:val="0"/>
      <w:divBdr>
        <w:top w:val="none" w:sz="0" w:space="0" w:color="auto"/>
        <w:left w:val="none" w:sz="0" w:space="0" w:color="auto"/>
        <w:bottom w:val="none" w:sz="0" w:space="0" w:color="auto"/>
        <w:right w:val="none" w:sz="0" w:space="0" w:color="auto"/>
      </w:divBdr>
    </w:div>
    <w:div w:id="1608344344">
      <w:bodyDiv w:val="1"/>
      <w:marLeft w:val="0"/>
      <w:marRight w:val="0"/>
      <w:marTop w:val="0"/>
      <w:marBottom w:val="0"/>
      <w:divBdr>
        <w:top w:val="none" w:sz="0" w:space="0" w:color="auto"/>
        <w:left w:val="none" w:sz="0" w:space="0" w:color="auto"/>
        <w:bottom w:val="none" w:sz="0" w:space="0" w:color="auto"/>
        <w:right w:val="none" w:sz="0" w:space="0" w:color="auto"/>
      </w:divBdr>
    </w:div>
    <w:div w:id="1616597911">
      <w:bodyDiv w:val="1"/>
      <w:marLeft w:val="0"/>
      <w:marRight w:val="0"/>
      <w:marTop w:val="0"/>
      <w:marBottom w:val="0"/>
      <w:divBdr>
        <w:top w:val="none" w:sz="0" w:space="0" w:color="auto"/>
        <w:left w:val="none" w:sz="0" w:space="0" w:color="auto"/>
        <w:bottom w:val="none" w:sz="0" w:space="0" w:color="auto"/>
        <w:right w:val="none" w:sz="0" w:space="0" w:color="auto"/>
      </w:divBdr>
    </w:div>
    <w:div w:id="1630935311">
      <w:bodyDiv w:val="1"/>
      <w:marLeft w:val="0"/>
      <w:marRight w:val="0"/>
      <w:marTop w:val="0"/>
      <w:marBottom w:val="0"/>
      <w:divBdr>
        <w:top w:val="none" w:sz="0" w:space="0" w:color="auto"/>
        <w:left w:val="none" w:sz="0" w:space="0" w:color="auto"/>
        <w:bottom w:val="none" w:sz="0" w:space="0" w:color="auto"/>
        <w:right w:val="none" w:sz="0" w:space="0" w:color="auto"/>
      </w:divBdr>
    </w:div>
    <w:div w:id="1631200905">
      <w:bodyDiv w:val="1"/>
      <w:marLeft w:val="0"/>
      <w:marRight w:val="0"/>
      <w:marTop w:val="0"/>
      <w:marBottom w:val="0"/>
      <w:divBdr>
        <w:top w:val="none" w:sz="0" w:space="0" w:color="auto"/>
        <w:left w:val="none" w:sz="0" w:space="0" w:color="auto"/>
        <w:bottom w:val="none" w:sz="0" w:space="0" w:color="auto"/>
        <w:right w:val="none" w:sz="0" w:space="0" w:color="auto"/>
      </w:divBdr>
    </w:div>
    <w:div w:id="1634477515">
      <w:bodyDiv w:val="1"/>
      <w:marLeft w:val="0"/>
      <w:marRight w:val="0"/>
      <w:marTop w:val="0"/>
      <w:marBottom w:val="0"/>
      <w:divBdr>
        <w:top w:val="none" w:sz="0" w:space="0" w:color="auto"/>
        <w:left w:val="none" w:sz="0" w:space="0" w:color="auto"/>
        <w:bottom w:val="none" w:sz="0" w:space="0" w:color="auto"/>
        <w:right w:val="none" w:sz="0" w:space="0" w:color="auto"/>
      </w:divBdr>
    </w:div>
    <w:div w:id="1641687977">
      <w:bodyDiv w:val="1"/>
      <w:marLeft w:val="0"/>
      <w:marRight w:val="0"/>
      <w:marTop w:val="0"/>
      <w:marBottom w:val="0"/>
      <w:divBdr>
        <w:top w:val="none" w:sz="0" w:space="0" w:color="auto"/>
        <w:left w:val="none" w:sz="0" w:space="0" w:color="auto"/>
        <w:bottom w:val="none" w:sz="0" w:space="0" w:color="auto"/>
        <w:right w:val="none" w:sz="0" w:space="0" w:color="auto"/>
      </w:divBdr>
    </w:div>
    <w:div w:id="1664888354">
      <w:bodyDiv w:val="1"/>
      <w:marLeft w:val="0"/>
      <w:marRight w:val="0"/>
      <w:marTop w:val="0"/>
      <w:marBottom w:val="0"/>
      <w:divBdr>
        <w:top w:val="none" w:sz="0" w:space="0" w:color="auto"/>
        <w:left w:val="none" w:sz="0" w:space="0" w:color="auto"/>
        <w:bottom w:val="none" w:sz="0" w:space="0" w:color="auto"/>
        <w:right w:val="none" w:sz="0" w:space="0" w:color="auto"/>
      </w:divBdr>
    </w:div>
    <w:div w:id="1680884715">
      <w:bodyDiv w:val="1"/>
      <w:marLeft w:val="0"/>
      <w:marRight w:val="0"/>
      <w:marTop w:val="0"/>
      <w:marBottom w:val="0"/>
      <w:divBdr>
        <w:top w:val="none" w:sz="0" w:space="0" w:color="auto"/>
        <w:left w:val="none" w:sz="0" w:space="0" w:color="auto"/>
        <w:bottom w:val="none" w:sz="0" w:space="0" w:color="auto"/>
        <w:right w:val="none" w:sz="0" w:space="0" w:color="auto"/>
      </w:divBdr>
    </w:div>
    <w:div w:id="1687251092">
      <w:bodyDiv w:val="1"/>
      <w:marLeft w:val="0"/>
      <w:marRight w:val="0"/>
      <w:marTop w:val="0"/>
      <w:marBottom w:val="0"/>
      <w:divBdr>
        <w:top w:val="none" w:sz="0" w:space="0" w:color="auto"/>
        <w:left w:val="none" w:sz="0" w:space="0" w:color="auto"/>
        <w:bottom w:val="none" w:sz="0" w:space="0" w:color="auto"/>
        <w:right w:val="none" w:sz="0" w:space="0" w:color="auto"/>
      </w:divBdr>
    </w:div>
    <w:div w:id="1698043740">
      <w:bodyDiv w:val="1"/>
      <w:marLeft w:val="0"/>
      <w:marRight w:val="0"/>
      <w:marTop w:val="0"/>
      <w:marBottom w:val="0"/>
      <w:divBdr>
        <w:top w:val="none" w:sz="0" w:space="0" w:color="auto"/>
        <w:left w:val="none" w:sz="0" w:space="0" w:color="auto"/>
        <w:bottom w:val="none" w:sz="0" w:space="0" w:color="auto"/>
        <w:right w:val="none" w:sz="0" w:space="0" w:color="auto"/>
      </w:divBdr>
    </w:div>
    <w:div w:id="1699433771">
      <w:bodyDiv w:val="1"/>
      <w:marLeft w:val="0"/>
      <w:marRight w:val="0"/>
      <w:marTop w:val="0"/>
      <w:marBottom w:val="0"/>
      <w:divBdr>
        <w:top w:val="none" w:sz="0" w:space="0" w:color="auto"/>
        <w:left w:val="none" w:sz="0" w:space="0" w:color="auto"/>
        <w:bottom w:val="none" w:sz="0" w:space="0" w:color="auto"/>
        <w:right w:val="none" w:sz="0" w:space="0" w:color="auto"/>
      </w:divBdr>
      <w:divsChild>
        <w:div w:id="49379663">
          <w:marLeft w:val="0"/>
          <w:marRight w:val="0"/>
          <w:marTop w:val="0"/>
          <w:marBottom w:val="0"/>
          <w:divBdr>
            <w:top w:val="none" w:sz="0" w:space="0" w:color="auto"/>
            <w:left w:val="none" w:sz="0" w:space="0" w:color="auto"/>
            <w:bottom w:val="none" w:sz="0" w:space="0" w:color="auto"/>
            <w:right w:val="none" w:sz="0" w:space="0" w:color="auto"/>
          </w:divBdr>
          <w:divsChild>
            <w:div w:id="18713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938313">
      <w:bodyDiv w:val="1"/>
      <w:marLeft w:val="0"/>
      <w:marRight w:val="0"/>
      <w:marTop w:val="0"/>
      <w:marBottom w:val="0"/>
      <w:divBdr>
        <w:top w:val="none" w:sz="0" w:space="0" w:color="auto"/>
        <w:left w:val="none" w:sz="0" w:space="0" w:color="auto"/>
        <w:bottom w:val="none" w:sz="0" w:space="0" w:color="auto"/>
        <w:right w:val="none" w:sz="0" w:space="0" w:color="auto"/>
      </w:divBdr>
    </w:div>
    <w:div w:id="1705902789">
      <w:bodyDiv w:val="1"/>
      <w:marLeft w:val="0"/>
      <w:marRight w:val="0"/>
      <w:marTop w:val="0"/>
      <w:marBottom w:val="0"/>
      <w:divBdr>
        <w:top w:val="none" w:sz="0" w:space="0" w:color="auto"/>
        <w:left w:val="none" w:sz="0" w:space="0" w:color="auto"/>
        <w:bottom w:val="none" w:sz="0" w:space="0" w:color="auto"/>
        <w:right w:val="none" w:sz="0" w:space="0" w:color="auto"/>
      </w:divBdr>
    </w:div>
    <w:div w:id="1737821925">
      <w:bodyDiv w:val="1"/>
      <w:marLeft w:val="0"/>
      <w:marRight w:val="0"/>
      <w:marTop w:val="0"/>
      <w:marBottom w:val="0"/>
      <w:divBdr>
        <w:top w:val="none" w:sz="0" w:space="0" w:color="auto"/>
        <w:left w:val="none" w:sz="0" w:space="0" w:color="auto"/>
        <w:bottom w:val="none" w:sz="0" w:space="0" w:color="auto"/>
        <w:right w:val="none" w:sz="0" w:space="0" w:color="auto"/>
      </w:divBdr>
    </w:div>
    <w:div w:id="1739159724">
      <w:bodyDiv w:val="1"/>
      <w:marLeft w:val="0"/>
      <w:marRight w:val="0"/>
      <w:marTop w:val="0"/>
      <w:marBottom w:val="0"/>
      <w:divBdr>
        <w:top w:val="none" w:sz="0" w:space="0" w:color="auto"/>
        <w:left w:val="none" w:sz="0" w:space="0" w:color="auto"/>
        <w:bottom w:val="none" w:sz="0" w:space="0" w:color="auto"/>
        <w:right w:val="none" w:sz="0" w:space="0" w:color="auto"/>
      </w:divBdr>
      <w:divsChild>
        <w:div w:id="737552806">
          <w:marLeft w:val="0"/>
          <w:marRight w:val="0"/>
          <w:marTop w:val="0"/>
          <w:marBottom w:val="0"/>
          <w:divBdr>
            <w:top w:val="none" w:sz="0" w:space="0" w:color="auto"/>
            <w:left w:val="none" w:sz="0" w:space="0" w:color="auto"/>
            <w:bottom w:val="none" w:sz="0" w:space="0" w:color="auto"/>
            <w:right w:val="none" w:sz="0" w:space="0" w:color="auto"/>
          </w:divBdr>
          <w:divsChild>
            <w:div w:id="12504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789153">
      <w:bodyDiv w:val="1"/>
      <w:marLeft w:val="0"/>
      <w:marRight w:val="0"/>
      <w:marTop w:val="0"/>
      <w:marBottom w:val="0"/>
      <w:divBdr>
        <w:top w:val="none" w:sz="0" w:space="0" w:color="auto"/>
        <w:left w:val="none" w:sz="0" w:space="0" w:color="auto"/>
        <w:bottom w:val="none" w:sz="0" w:space="0" w:color="auto"/>
        <w:right w:val="none" w:sz="0" w:space="0" w:color="auto"/>
      </w:divBdr>
    </w:div>
    <w:div w:id="1743720887">
      <w:bodyDiv w:val="1"/>
      <w:marLeft w:val="0"/>
      <w:marRight w:val="0"/>
      <w:marTop w:val="0"/>
      <w:marBottom w:val="0"/>
      <w:divBdr>
        <w:top w:val="none" w:sz="0" w:space="0" w:color="auto"/>
        <w:left w:val="none" w:sz="0" w:space="0" w:color="auto"/>
        <w:bottom w:val="none" w:sz="0" w:space="0" w:color="auto"/>
        <w:right w:val="none" w:sz="0" w:space="0" w:color="auto"/>
      </w:divBdr>
    </w:div>
    <w:div w:id="1744716286">
      <w:bodyDiv w:val="1"/>
      <w:marLeft w:val="0"/>
      <w:marRight w:val="0"/>
      <w:marTop w:val="0"/>
      <w:marBottom w:val="0"/>
      <w:divBdr>
        <w:top w:val="none" w:sz="0" w:space="0" w:color="auto"/>
        <w:left w:val="none" w:sz="0" w:space="0" w:color="auto"/>
        <w:bottom w:val="none" w:sz="0" w:space="0" w:color="auto"/>
        <w:right w:val="none" w:sz="0" w:space="0" w:color="auto"/>
      </w:divBdr>
    </w:div>
    <w:div w:id="1754548012">
      <w:bodyDiv w:val="1"/>
      <w:marLeft w:val="0"/>
      <w:marRight w:val="0"/>
      <w:marTop w:val="0"/>
      <w:marBottom w:val="0"/>
      <w:divBdr>
        <w:top w:val="none" w:sz="0" w:space="0" w:color="auto"/>
        <w:left w:val="none" w:sz="0" w:space="0" w:color="auto"/>
        <w:bottom w:val="none" w:sz="0" w:space="0" w:color="auto"/>
        <w:right w:val="none" w:sz="0" w:space="0" w:color="auto"/>
      </w:divBdr>
    </w:div>
    <w:div w:id="1755589427">
      <w:bodyDiv w:val="1"/>
      <w:marLeft w:val="0"/>
      <w:marRight w:val="0"/>
      <w:marTop w:val="0"/>
      <w:marBottom w:val="0"/>
      <w:divBdr>
        <w:top w:val="none" w:sz="0" w:space="0" w:color="auto"/>
        <w:left w:val="none" w:sz="0" w:space="0" w:color="auto"/>
        <w:bottom w:val="none" w:sz="0" w:space="0" w:color="auto"/>
        <w:right w:val="none" w:sz="0" w:space="0" w:color="auto"/>
      </w:divBdr>
    </w:div>
    <w:div w:id="1757094919">
      <w:bodyDiv w:val="1"/>
      <w:marLeft w:val="0"/>
      <w:marRight w:val="0"/>
      <w:marTop w:val="0"/>
      <w:marBottom w:val="0"/>
      <w:divBdr>
        <w:top w:val="none" w:sz="0" w:space="0" w:color="auto"/>
        <w:left w:val="none" w:sz="0" w:space="0" w:color="auto"/>
        <w:bottom w:val="none" w:sz="0" w:space="0" w:color="auto"/>
        <w:right w:val="none" w:sz="0" w:space="0" w:color="auto"/>
      </w:divBdr>
    </w:div>
    <w:div w:id="1757289442">
      <w:bodyDiv w:val="1"/>
      <w:marLeft w:val="0"/>
      <w:marRight w:val="0"/>
      <w:marTop w:val="0"/>
      <w:marBottom w:val="0"/>
      <w:divBdr>
        <w:top w:val="none" w:sz="0" w:space="0" w:color="auto"/>
        <w:left w:val="none" w:sz="0" w:space="0" w:color="auto"/>
        <w:bottom w:val="none" w:sz="0" w:space="0" w:color="auto"/>
        <w:right w:val="none" w:sz="0" w:space="0" w:color="auto"/>
      </w:divBdr>
      <w:divsChild>
        <w:div w:id="527371985">
          <w:marLeft w:val="0"/>
          <w:marRight w:val="0"/>
          <w:marTop w:val="0"/>
          <w:marBottom w:val="0"/>
          <w:divBdr>
            <w:top w:val="none" w:sz="0" w:space="0" w:color="auto"/>
            <w:left w:val="none" w:sz="0" w:space="0" w:color="auto"/>
            <w:bottom w:val="none" w:sz="0" w:space="0" w:color="auto"/>
            <w:right w:val="none" w:sz="0" w:space="0" w:color="auto"/>
          </w:divBdr>
          <w:divsChild>
            <w:div w:id="991062077">
              <w:marLeft w:val="0"/>
              <w:marRight w:val="0"/>
              <w:marTop w:val="0"/>
              <w:marBottom w:val="0"/>
              <w:divBdr>
                <w:top w:val="none" w:sz="0" w:space="0" w:color="auto"/>
                <w:left w:val="none" w:sz="0" w:space="0" w:color="auto"/>
                <w:bottom w:val="none" w:sz="0" w:space="0" w:color="auto"/>
                <w:right w:val="none" w:sz="0" w:space="0" w:color="auto"/>
              </w:divBdr>
              <w:divsChild>
                <w:div w:id="1187595030">
                  <w:marLeft w:val="0"/>
                  <w:marRight w:val="0"/>
                  <w:marTop w:val="0"/>
                  <w:marBottom w:val="0"/>
                  <w:divBdr>
                    <w:top w:val="none" w:sz="0" w:space="0" w:color="auto"/>
                    <w:left w:val="none" w:sz="0" w:space="0" w:color="auto"/>
                    <w:bottom w:val="none" w:sz="0" w:space="0" w:color="auto"/>
                    <w:right w:val="none" w:sz="0" w:space="0" w:color="auto"/>
                  </w:divBdr>
                  <w:divsChild>
                    <w:div w:id="683870133">
                      <w:marLeft w:val="0"/>
                      <w:marRight w:val="0"/>
                      <w:marTop w:val="0"/>
                      <w:marBottom w:val="0"/>
                      <w:divBdr>
                        <w:top w:val="none" w:sz="0" w:space="0" w:color="auto"/>
                        <w:left w:val="none" w:sz="0" w:space="0" w:color="auto"/>
                        <w:bottom w:val="none" w:sz="0" w:space="0" w:color="auto"/>
                        <w:right w:val="none" w:sz="0" w:space="0" w:color="auto"/>
                      </w:divBdr>
                      <w:divsChild>
                        <w:div w:id="191234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7022945">
      <w:bodyDiv w:val="1"/>
      <w:marLeft w:val="0"/>
      <w:marRight w:val="0"/>
      <w:marTop w:val="0"/>
      <w:marBottom w:val="0"/>
      <w:divBdr>
        <w:top w:val="none" w:sz="0" w:space="0" w:color="auto"/>
        <w:left w:val="none" w:sz="0" w:space="0" w:color="auto"/>
        <w:bottom w:val="none" w:sz="0" w:space="0" w:color="auto"/>
        <w:right w:val="none" w:sz="0" w:space="0" w:color="auto"/>
      </w:divBdr>
    </w:div>
    <w:div w:id="1781560032">
      <w:bodyDiv w:val="1"/>
      <w:marLeft w:val="0"/>
      <w:marRight w:val="0"/>
      <w:marTop w:val="0"/>
      <w:marBottom w:val="0"/>
      <w:divBdr>
        <w:top w:val="none" w:sz="0" w:space="0" w:color="auto"/>
        <w:left w:val="none" w:sz="0" w:space="0" w:color="auto"/>
        <w:bottom w:val="none" w:sz="0" w:space="0" w:color="auto"/>
        <w:right w:val="none" w:sz="0" w:space="0" w:color="auto"/>
      </w:divBdr>
    </w:div>
    <w:div w:id="1785345511">
      <w:bodyDiv w:val="1"/>
      <w:marLeft w:val="0"/>
      <w:marRight w:val="0"/>
      <w:marTop w:val="0"/>
      <w:marBottom w:val="0"/>
      <w:divBdr>
        <w:top w:val="none" w:sz="0" w:space="0" w:color="auto"/>
        <w:left w:val="none" w:sz="0" w:space="0" w:color="auto"/>
        <w:bottom w:val="none" w:sz="0" w:space="0" w:color="auto"/>
        <w:right w:val="none" w:sz="0" w:space="0" w:color="auto"/>
      </w:divBdr>
    </w:div>
    <w:div w:id="1787113313">
      <w:bodyDiv w:val="1"/>
      <w:marLeft w:val="0"/>
      <w:marRight w:val="0"/>
      <w:marTop w:val="0"/>
      <w:marBottom w:val="0"/>
      <w:divBdr>
        <w:top w:val="none" w:sz="0" w:space="0" w:color="auto"/>
        <w:left w:val="none" w:sz="0" w:space="0" w:color="auto"/>
        <w:bottom w:val="none" w:sz="0" w:space="0" w:color="auto"/>
        <w:right w:val="none" w:sz="0" w:space="0" w:color="auto"/>
      </w:divBdr>
    </w:div>
    <w:div w:id="1788548407">
      <w:bodyDiv w:val="1"/>
      <w:marLeft w:val="0"/>
      <w:marRight w:val="0"/>
      <w:marTop w:val="0"/>
      <w:marBottom w:val="0"/>
      <w:divBdr>
        <w:top w:val="none" w:sz="0" w:space="0" w:color="auto"/>
        <w:left w:val="none" w:sz="0" w:space="0" w:color="auto"/>
        <w:bottom w:val="none" w:sz="0" w:space="0" w:color="auto"/>
        <w:right w:val="none" w:sz="0" w:space="0" w:color="auto"/>
      </w:divBdr>
    </w:div>
    <w:div w:id="1809056571">
      <w:bodyDiv w:val="1"/>
      <w:marLeft w:val="0"/>
      <w:marRight w:val="0"/>
      <w:marTop w:val="0"/>
      <w:marBottom w:val="0"/>
      <w:divBdr>
        <w:top w:val="none" w:sz="0" w:space="0" w:color="auto"/>
        <w:left w:val="none" w:sz="0" w:space="0" w:color="auto"/>
        <w:bottom w:val="none" w:sz="0" w:space="0" w:color="auto"/>
        <w:right w:val="none" w:sz="0" w:space="0" w:color="auto"/>
      </w:divBdr>
    </w:div>
    <w:div w:id="1811708555">
      <w:bodyDiv w:val="1"/>
      <w:marLeft w:val="0"/>
      <w:marRight w:val="0"/>
      <w:marTop w:val="0"/>
      <w:marBottom w:val="0"/>
      <w:divBdr>
        <w:top w:val="none" w:sz="0" w:space="0" w:color="auto"/>
        <w:left w:val="none" w:sz="0" w:space="0" w:color="auto"/>
        <w:bottom w:val="none" w:sz="0" w:space="0" w:color="auto"/>
        <w:right w:val="none" w:sz="0" w:space="0" w:color="auto"/>
      </w:divBdr>
      <w:divsChild>
        <w:div w:id="377358820">
          <w:marLeft w:val="0"/>
          <w:marRight w:val="0"/>
          <w:marTop w:val="0"/>
          <w:marBottom w:val="0"/>
          <w:divBdr>
            <w:top w:val="none" w:sz="0" w:space="0" w:color="auto"/>
            <w:left w:val="none" w:sz="0" w:space="0" w:color="auto"/>
            <w:bottom w:val="none" w:sz="0" w:space="0" w:color="auto"/>
            <w:right w:val="none" w:sz="0" w:space="0" w:color="auto"/>
          </w:divBdr>
          <w:divsChild>
            <w:div w:id="836846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403409">
      <w:bodyDiv w:val="1"/>
      <w:marLeft w:val="0"/>
      <w:marRight w:val="0"/>
      <w:marTop w:val="0"/>
      <w:marBottom w:val="0"/>
      <w:divBdr>
        <w:top w:val="none" w:sz="0" w:space="0" w:color="auto"/>
        <w:left w:val="none" w:sz="0" w:space="0" w:color="auto"/>
        <w:bottom w:val="none" w:sz="0" w:space="0" w:color="auto"/>
        <w:right w:val="none" w:sz="0" w:space="0" w:color="auto"/>
      </w:divBdr>
    </w:div>
    <w:div w:id="1813869086">
      <w:bodyDiv w:val="1"/>
      <w:marLeft w:val="0"/>
      <w:marRight w:val="0"/>
      <w:marTop w:val="0"/>
      <w:marBottom w:val="0"/>
      <w:divBdr>
        <w:top w:val="none" w:sz="0" w:space="0" w:color="auto"/>
        <w:left w:val="none" w:sz="0" w:space="0" w:color="auto"/>
        <w:bottom w:val="none" w:sz="0" w:space="0" w:color="auto"/>
        <w:right w:val="none" w:sz="0" w:space="0" w:color="auto"/>
      </w:divBdr>
    </w:div>
    <w:div w:id="1816605747">
      <w:bodyDiv w:val="1"/>
      <w:marLeft w:val="0"/>
      <w:marRight w:val="0"/>
      <w:marTop w:val="0"/>
      <w:marBottom w:val="0"/>
      <w:divBdr>
        <w:top w:val="none" w:sz="0" w:space="0" w:color="auto"/>
        <w:left w:val="none" w:sz="0" w:space="0" w:color="auto"/>
        <w:bottom w:val="none" w:sz="0" w:space="0" w:color="auto"/>
        <w:right w:val="none" w:sz="0" w:space="0" w:color="auto"/>
      </w:divBdr>
    </w:div>
    <w:div w:id="1821653149">
      <w:bodyDiv w:val="1"/>
      <w:marLeft w:val="0"/>
      <w:marRight w:val="0"/>
      <w:marTop w:val="0"/>
      <w:marBottom w:val="0"/>
      <w:divBdr>
        <w:top w:val="none" w:sz="0" w:space="0" w:color="auto"/>
        <w:left w:val="none" w:sz="0" w:space="0" w:color="auto"/>
        <w:bottom w:val="none" w:sz="0" w:space="0" w:color="auto"/>
        <w:right w:val="none" w:sz="0" w:space="0" w:color="auto"/>
      </w:divBdr>
      <w:divsChild>
        <w:div w:id="489639614">
          <w:marLeft w:val="0"/>
          <w:marRight w:val="0"/>
          <w:marTop w:val="0"/>
          <w:marBottom w:val="0"/>
          <w:divBdr>
            <w:top w:val="none" w:sz="0" w:space="0" w:color="auto"/>
            <w:left w:val="none" w:sz="0" w:space="0" w:color="auto"/>
            <w:bottom w:val="none" w:sz="0" w:space="0" w:color="auto"/>
            <w:right w:val="none" w:sz="0" w:space="0" w:color="auto"/>
          </w:divBdr>
          <w:divsChild>
            <w:div w:id="47900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196722">
      <w:bodyDiv w:val="1"/>
      <w:marLeft w:val="0"/>
      <w:marRight w:val="0"/>
      <w:marTop w:val="0"/>
      <w:marBottom w:val="0"/>
      <w:divBdr>
        <w:top w:val="none" w:sz="0" w:space="0" w:color="auto"/>
        <w:left w:val="none" w:sz="0" w:space="0" w:color="auto"/>
        <w:bottom w:val="none" w:sz="0" w:space="0" w:color="auto"/>
        <w:right w:val="none" w:sz="0" w:space="0" w:color="auto"/>
      </w:divBdr>
    </w:div>
    <w:div w:id="1832137455">
      <w:bodyDiv w:val="1"/>
      <w:marLeft w:val="0"/>
      <w:marRight w:val="0"/>
      <w:marTop w:val="0"/>
      <w:marBottom w:val="0"/>
      <w:divBdr>
        <w:top w:val="none" w:sz="0" w:space="0" w:color="auto"/>
        <w:left w:val="none" w:sz="0" w:space="0" w:color="auto"/>
        <w:bottom w:val="none" w:sz="0" w:space="0" w:color="auto"/>
        <w:right w:val="none" w:sz="0" w:space="0" w:color="auto"/>
      </w:divBdr>
    </w:div>
    <w:div w:id="1834878906">
      <w:bodyDiv w:val="1"/>
      <w:marLeft w:val="0"/>
      <w:marRight w:val="0"/>
      <w:marTop w:val="0"/>
      <w:marBottom w:val="0"/>
      <w:divBdr>
        <w:top w:val="none" w:sz="0" w:space="0" w:color="auto"/>
        <w:left w:val="none" w:sz="0" w:space="0" w:color="auto"/>
        <w:bottom w:val="none" w:sz="0" w:space="0" w:color="auto"/>
        <w:right w:val="none" w:sz="0" w:space="0" w:color="auto"/>
      </w:divBdr>
    </w:div>
    <w:div w:id="1838183697">
      <w:bodyDiv w:val="1"/>
      <w:marLeft w:val="0"/>
      <w:marRight w:val="0"/>
      <w:marTop w:val="0"/>
      <w:marBottom w:val="0"/>
      <w:divBdr>
        <w:top w:val="none" w:sz="0" w:space="0" w:color="auto"/>
        <w:left w:val="none" w:sz="0" w:space="0" w:color="auto"/>
        <w:bottom w:val="none" w:sz="0" w:space="0" w:color="auto"/>
        <w:right w:val="none" w:sz="0" w:space="0" w:color="auto"/>
      </w:divBdr>
    </w:div>
    <w:div w:id="1841461696">
      <w:bodyDiv w:val="1"/>
      <w:marLeft w:val="0"/>
      <w:marRight w:val="0"/>
      <w:marTop w:val="0"/>
      <w:marBottom w:val="0"/>
      <w:divBdr>
        <w:top w:val="none" w:sz="0" w:space="0" w:color="auto"/>
        <w:left w:val="none" w:sz="0" w:space="0" w:color="auto"/>
        <w:bottom w:val="none" w:sz="0" w:space="0" w:color="auto"/>
        <w:right w:val="none" w:sz="0" w:space="0" w:color="auto"/>
      </w:divBdr>
    </w:div>
    <w:div w:id="1846549248">
      <w:bodyDiv w:val="1"/>
      <w:marLeft w:val="0"/>
      <w:marRight w:val="0"/>
      <w:marTop w:val="0"/>
      <w:marBottom w:val="0"/>
      <w:divBdr>
        <w:top w:val="none" w:sz="0" w:space="0" w:color="auto"/>
        <w:left w:val="none" w:sz="0" w:space="0" w:color="auto"/>
        <w:bottom w:val="none" w:sz="0" w:space="0" w:color="auto"/>
        <w:right w:val="none" w:sz="0" w:space="0" w:color="auto"/>
      </w:divBdr>
    </w:div>
    <w:div w:id="1867407193">
      <w:bodyDiv w:val="1"/>
      <w:marLeft w:val="0"/>
      <w:marRight w:val="0"/>
      <w:marTop w:val="0"/>
      <w:marBottom w:val="0"/>
      <w:divBdr>
        <w:top w:val="none" w:sz="0" w:space="0" w:color="auto"/>
        <w:left w:val="none" w:sz="0" w:space="0" w:color="auto"/>
        <w:bottom w:val="none" w:sz="0" w:space="0" w:color="auto"/>
        <w:right w:val="none" w:sz="0" w:space="0" w:color="auto"/>
      </w:divBdr>
    </w:div>
    <w:div w:id="1869249371">
      <w:bodyDiv w:val="1"/>
      <w:marLeft w:val="0"/>
      <w:marRight w:val="0"/>
      <w:marTop w:val="0"/>
      <w:marBottom w:val="0"/>
      <w:divBdr>
        <w:top w:val="none" w:sz="0" w:space="0" w:color="auto"/>
        <w:left w:val="none" w:sz="0" w:space="0" w:color="auto"/>
        <w:bottom w:val="none" w:sz="0" w:space="0" w:color="auto"/>
        <w:right w:val="none" w:sz="0" w:space="0" w:color="auto"/>
      </w:divBdr>
    </w:div>
    <w:div w:id="1871214040">
      <w:bodyDiv w:val="1"/>
      <w:marLeft w:val="0"/>
      <w:marRight w:val="0"/>
      <w:marTop w:val="0"/>
      <w:marBottom w:val="0"/>
      <w:divBdr>
        <w:top w:val="none" w:sz="0" w:space="0" w:color="auto"/>
        <w:left w:val="none" w:sz="0" w:space="0" w:color="auto"/>
        <w:bottom w:val="none" w:sz="0" w:space="0" w:color="auto"/>
        <w:right w:val="none" w:sz="0" w:space="0" w:color="auto"/>
      </w:divBdr>
    </w:div>
    <w:div w:id="1891959163">
      <w:bodyDiv w:val="1"/>
      <w:marLeft w:val="0"/>
      <w:marRight w:val="0"/>
      <w:marTop w:val="0"/>
      <w:marBottom w:val="0"/>
      <w:divBdr>
        <w:top w:val="none" w:sz="0" w:space="0" w:color="auto"/>
        <w:left w:val="none" w:sz="0" w:space="0" w:color="auto"/>
        <w:bottom w:val="none" w:sz="0" w:space="0" w:color="auto"/>
        <w:right w:val="none" w:sz="0" w:space="0" w:color="auto"/>
      </w:divBdr>
    </w:div>
    <w:div w:id="1893037120">
      <w:bodyDiv w:val="1"/>
      <w:marLeft w:val="0"/>
      <w:marRight w:val="0"/>
      <w:marTop w:val="0"/>
      <w:marBottom w:val="0"/>
      <w:divBdr>
        <w:top w:val="none" w:sz="0" w:space="0" w:color="auto"/>
        <w:left w:val="none" w:sz="0" w:space="0" w:color="auto"/>
        <w:bottom w:val="none" w:sz="0" w:space="0" w:color="auto"/>
        <w:right w:val="none" w:sz="0" w:space="0" w:color="auto"/>
      </w:divBdr>
    </w:div>
    <w:div w:id="1893930392">
      <w:bodyDiv w:val="1"/>
      <w:marLeft w:val="0"/>
      <w:marRight w:val="0"/>
      <w:marTop w:val="0"/>
      <w:marBottom w:val="0"/>
      <w:divBdr>
        <w:top w:val="none" w:sz="0" w:space="0" w:color="auto"/>
        <w:left w:val="none" w:sz="0" w:space="0" w:color="auto"/>
        <w:bottom w:val="none" w:sz="0" w:space="0" w:color="auto"/>
        <w:right w:val="none" w:sz="0" w:space="0" w:color="auto"/>
      </w:divBdr>
    </w:div>
    <w:div w:id="1898971754">
      <w:bodyDiv w:val="1"/>
      <w:marLeft w:val="0"/>
      <w:marRight w:val="0"/>
      <w:marTop w:val="0"/>
      <w:marBottom w:val="0"/>
      <w:divBdr>
        <w:top w:val="none" w:sz="0" w:space="0" w:color="auto"/>
        <w:left w:val="none" w:sz="0" w:space="0" w:color="auto"/>
        <w:bottom w:val="none" w:sz="0" w:space="0" w:color="auto"/>
        <w:right w:val="none" w:sz="0" w:space="0" w:color="auto"/>
      </w:divBdr>
    </w:div>
    <w:div w:id="1906526430">
      <w:bodyDiv w:val="1"/>
      <w:marLeft w:val="0"/>
      <w:marRight w:val="0"/>
      <w:marTop w:val="0"/>
      <w:marBottom w:val="0"/>
      <w:divBdr>
        <w:top w:val="none" w:sz="0" w:space="0" w:color="auto"/>
        <w:left w:val="none" w:sz="0" w:space="0" w:color="auto"/>
        <w:bottom w:val="none" w:sz="0" w:space="0" w:color="auto"/>
        <w:right w:val="none" w:sz="0" w:space="0" w:color="auto"/>
      </w:divBdr>
    </w:div>
    <w:div w:id="1908686126">
      <w:bodyDiv w:val="1"/>
      <w:marLeft w:val="0"/>
      <w:marRight w:val="0"/>
      <w:marTop w:val="0"/>
      <w:marBottom w:val="0"/>
      <w:divBdr>
        <w:top w:val="none" w:sz="0" w:space="0" w:color="auto"/>
        <w:left w:val="none" w:sz="0" w:space="0" w:color="auto"/>
        <w:bottom w:val="none" w:sz="0" w:space="0" w:color="auto"/>
        <w:right w:val="none" w:sz="0" w:space="0" w:color="auto"/>
      </w:divBdr>
    </w:div>
    <w:div w:id="1915125436">
      <w:bodyDiv w:val="1"/>
      <w:marLeft w:val="0"/>
      <w:marRight w:val="0"/>
      <w:marTop w:val="0"/>
      <w:marBottom w:val="0"/>
      <w:divBdr>
        <w:top w:val="none" w:sz="0" w:space="0" w:color="auto"/>
        <w:left w:val="none" w:sz="0" w:space="0" w:color="auto"/>
        <w:bottom w:val="none" w:sz="0" w:space="0" w:color="auto"/>
        <w:right w:val="none" w:sz="0" w:space="0" w:color="auto"/>
      </w:divBdr>
    </w:div>
    <w:div w:id="1931308141">
      <w:bodyDiv w:val="1"/>
      <w:marLeft w:val="0"/>
      <w:marRight w:val="0"/>
      <w:marTop w:val="0"/>
      <w:marBottom w:val="0"/>
      <w:divBdr>
        <w:top w:val="none" w:sz="0" w:space="0" w:color="auto"/>
        <w:left w:val="none" w:sz="0" w:space="0" w:color="auto"/>
        <w:bottom w:val="none" w:sz="0" w:space="0" w:color="auto"/>
        <w:right w:val="none" w:sz="0" w:space="0" w:color="auto"/>
      </w:divBdr>
    </w:div>
    <w:div w:id="1933080833">
      <w:bodyDiv w:val="1"/>
      <w:marLeft w:val="0"/>
      <w:marRight w:val="0"/>
      <w:marTop w:val="0"/>
      <w:marBottom w:val="0"/>
      <w:divBdr>
        <w:top w:val="none" w:sz="0" w:space="0" w:color="auto"/>
        <w:left w:val="none" w:sz="0" w:space="0" w:color="auto"/>
        <w:bottom w:val="none" w:sz="0" w:space="0" w:color="auto"/>
        <w:right w:val="none" w:sz="0" w:space="0" w:color="auto"/>
      </w:divBdr>
    </w:div>
    <w:div w:id="1938365152">
      <w:bodyDiv w:val="1"/>
      <w:marLeft w:val="0"/>
      <w:marRight w:val="0"/>
      <w:marTop w:val="0"/>
      <w:marBottom w:val="0"/>
      <w:divBdr>
        <w:top w:val="none" w:sz="0" w:space="0" w:color="auto"/>
        <w:left w:val="none" w:sz="0" w:space="0" w:color="auto"/>
        <w:bottom w:val="none" w:sz="0" w:space="0" w:color="auto"/>
        <w:right w:val="none" w:sz="0" w:space="0" w:color="auto"/>
      </w:divBdr>
    </w:div>
    <w:div w:id="1944336273">
      <w:bodyDiv w:val="1"/>
      <w:marLeft w:val="0"/>
      <w:marRight w:val="0"/>
      <w:marTop w:val="0"/>
      <w:marBottom w:val="0"/>
      <w:divBdr>
        <w:top w:val="none" w:sz="0" w:space="0" w:color="auto"/>
        <w:left w:val="none" w:sz="0" w:space="0" w:color="auto"/>
        <w:bottom w:val="none" w:sz="0" w:space="0" w:color="auto"/>
        <w:right w:val="none" w:sz="0" w:space="0" w:color="auto"/>
      </w:divBdr>
    </w:div>
    <w:div w:id="1954631686">
      <w:bodyDiv w:val="1"/>
      <w:marLeft w:val="0"/>
      <w:marRight w:val="0"/>
      <w:marTop w:val="0"/>
      <w:marBottom w:val="0"/>
      <w:divBdr>
        <w:top w:val="none" w:sz="0" w:space="0" w:color="auto"/>
        <w:left w:val="none" w:sz="0" w:space="0" w:color="auto"/>
        <w:bottom w:val="none" w:sz="0" w:space="0" w:color="auto"/>
        <w:right w:val="none" w:sz="0" w:space="0" w:color="auto"/>
      </w:divBdr>
    </w:div>
    <w:div w:id="1958678736">
      <w:bodyDiv w:val="1"/>
      <w:marLeft w:val="0"/>
      <w:marRight w:val="0"/>
      <w:marTop w:val="0"/>
      <w:marBottom w:val="0"/>
      <w:divBdr>
        <w:top w:val="none" w:sz="0" w:space="0" w:color="auto"/>
        <w:left w:val="none" w:sz="0" w:space="0" w:color="auto"/>
        <w:bottom w:val="none" w:sz="0" w:space="0" w:color="auto"/>
        <w:right w:val="none" w:sz="0" w:space="0" w:color="auto"/>
      </w:divBdr>
    </w:div>
    <w:div w:id="1964385531">
      <w:bodyDiv w:val="1"/>
      <w:marLeft w:val="0"/>
      <w:marRight w:val="0"/>
      <w:marTop w:val="0"/>
      <w:marBottom w:val="0"/>
      <w:divBdr>
        <w:top w:val="none" w:sz="0" w:space="0" w:color="auto"/>
        <w:left w:val="none" w:sz="0" w:space="0" w:color="auto"/>
        <w:bottom w:val="none" w:sz="0" w:space="0" w:color="auto"/>
        <w:right w:val="none" w:sz="0" w:space="0" w:color="auto"/>
      </w:divBdr>
    </w:div>
    <w:div w:id="1966226960">
      <w:bodyDiv w:val="1"/>
      <w:marLeft w:val="0"/>
      <w:marRight w:val="0"/>
      <w:marTop w:val="0"/>
      <w:marBottom w:val="0"/>
      <w:divBdr>
        <w:top w:val="none" w:sz="0" w:space="0" w:color="auto"/>
        <w:left w:val="none" w:sz="0" w:space="0" w:color="auto"/>
        <w:bottom w:val="none" w:sz="0" w:space="0" w:color="auto"/>
        <w:right w:val="none" w:sz="0" w:space="0" w:color="auto"/>
      </w:divBdr>
    </w:div>
    <w:div w:id="1967807525">
      <w:bodyDiv w:val="1"/>
      <w:marLeft w:val="0"/>
      <w:marRight w:val="0"/>
      <w:marTop w:val="0"/>
      <w:marBottom w:val="0"/>
      <w:divBdr>
        <w:top w:val="none" w:sz="0" w:space="0" w:color="auto"/>
        <w:left w:val="none" w:sz="0" w:space="0" w:color="auto"/>
        <w:bottom w:val="none" w:sz="0" w:space="0" w:color="auto"/>
        <w:right w:val="none" w:sz="0" w:space="0" w:color="auto"/>
      </w:divBdr>
    </w:div>
    <w:div w:id="1972251395">
      <w:bodyDiv w:val="1"/>
      <w:marLeft w:val="0"/>
      <w:marRight w:val="0"/>
      <w:marTop w:val="0"/>
      <w:marBottom w:val="0"/>
      <w:divBdr>
        <w:top w:val="none" w:sz="0" w:space="0" w:color="auto"/>
        <w:left w:val="none" w:sz="0" w:space="0" w:color="auto"/>
        <w:bottom w:val="none" w:sz="0" w:space="0" w:color="auto"/>
        <w:right w:val="none" w:sz="0" w:space="0" w:color="auto"/>
      </w:divBdr>
    </w:div>
    <w:div w:id="1975208641">
      <w:bodyDiv w:val="1"/>
      <w:marLeft w:val="0"/>
      <w:marRight w:val="0"/>
      <w:marTop w:val="0"/>
      <w:marBottom w:val="0"/>
      <w:divBdr>
        <w:top w:val="none" w:sz="0" w:space="0" w:color="auto"/>
        <w:left w:val="none" w:sz="0" w:space="0" w:color="auto"/>
        <w:bottom w:val="none" w:sz="0" w:space="0" w:color="auto"/>
        <w:right w:val="none" w:sz="0" w:space="0" w:color="auto"/>
      </w:divBdr>
    </w:div>
    <w:div w:id="1981182285">
      <w:bodyDiv w:val="1"/>
      <w:marLeft w:val="0"/>
      <w:marRight w:val="0"/>
      <w:marTop w:val="0"/>
      <w:marBottom w:val="0"/>
      <w:divBdr>
        <w:top w:val="none" w:sz="0" w:space="0" w:color="auto"/>
        <w:left w:val="none" w:sz="0" w:space="0" w:color="auto"/>
        <w:bottom w:val="none" w:sz="0" w:space="0" w:color="auto"/>
        <w:right w:val="none" w:sz="0" w:space="0" w:color="auto"/>
      </w:divBdr>
    </w:div>
    <w:div w:id="1994680195">
      <w:bodyDiv w:val="1"/>
      <w:marLeft w:val="0"/>
      <w:marRight w:val="0"/>
      <w:marTop w:val="0"/>
      <w:marBottom w:val="0"/>
      <w:divBdr>
        <w:top w:val="none" w:sz="0" w:space="0" w:color="auto"/>
        <w:left w:val="none" w:sz="0" w:space="0" w:color="auto"/>
        <w:bottom w:val="none" w:sz="0" w:space="0" w:color="auto"/>
        <w:right w:val="none" w:sz="0" w:space="0" w:color="auto"/>
      </w:divBdr>
    </w:div>
    <w:div w:id="1995450084">
      <w:bodyDiv w:val="1"/>
      <w:marLeft w:val="0"/>
      <w:marRight w:val="0"/>
      <w:marTop w:val="0"/>
      <w:marBottom w:val="0"/>
      <w:divBdr>
        <w:top w:val="none" w:sz="0" w:space="0" w:color="auto"/>
        <w:left w:val="none" w:sz="0" w:space="0" w:color="auto"/>
        <w:bottom w:val="none" w:sz="0" w:space="0" w:color="auto"/>
        <w:right w:val="none" w:sz="0" w:space="0" w:color="auto"/>
      </w:divBdr>
    </w:div>
    <w:div w:id="1998455316">
      <w:bodyDiv w:val="1"/>
      <w:marLeft w:val="0"/>
      <w:marRight w:val="0"/>
      <w:marTop w:val="0"/>
      <w:marBottom w:val="0"/>
      <w:divBdr>
        <w:top w:val="none" w:sz="0" w:space="0" w:color="auto"/>
        <w:left w:val="none" w:sz="0" w:space="0" w:color="auto"/>
        <w:bottom w:val="none" w:sz="0" w:space="0" w:color="auto"/>
        <w:right w:val="none" w:sz="0" w:space="0" w:color="auto"/>
      </w:divBdr>
    </w:div>
    <w:div w:id="2003194485">
      <w:bodyDiv w:val="1"/>
      <w:marLeft w:val="0"/>
      <w:marRight w:val="0"/>
      <w:marTop w:val="0"/>
      <w:marBottom w:val="0"/>
      <w:divBdr>
        <w:top w:val="none" w:sz="0" w:space="0" w:color="auto"/>
        <w:left w:val="none" w:sz="0" w:space="0" w:color="auto"/>
        <w:bottom w:val="none" w:sz="0" w:space="0" w:color="auto"/>
        <w:right w:val="none" w:sz="0" w:space="0" w:color="auto"/>
      </w:divBdr>
    </w:div>
    <w:div w:id="2007126159">
      <w:bodyDiv w:val="1"/>
      <w:marLeft w:val="0"/>
      <w:marRight w:val="0"/>
      <w:marTop w:val="0"/>
      <w:marBottom w:val="0"/>
      <w:divBdr>
        <w:top w:val="none" w:sz="0" w:space="0" w:color="auto"/>
        <w:left w:val="none" w:sz="0" w:space="0" w:color="auto"/>
        <w:bottom w:val="none" w:sz="0" w:space="0" w:color="auto"/>
        <w:right w:val="none" w:sz="0" w:space="0" w:color="auto"/>
      </w:divBdr>
    </w:div>
    <w:div w:id="2015257395">
      <w:bodyDiv w:val="1"/>
      <w:marLeft w:val="0"/>
      <w:marRight w:val="0"/>
      <w:marTop w:val="0"/>
      <w:marBottom w:val="0"/>
      <w:divBdr>
        <w:top w:val="none" w:sz="0" w:space="0" w:color="auto"/>
        <w:left w:val="none" w:sz="0" w:space="0" w:color="auto"/>
        <w:bottom w:val="none" w:sz="0" w:space="0" w:color="auto"/>
        <w:right w:val="none" w:sz="0" w:space="0" w:color="auto"/>
      </w:divBdr>
    </w:div>
    <w:div w:id="2025084270">
      <w:bodyDiv w:val="1"/>
      <w:marLeft w:val="0"/>
      <w:marRight w:val="0"/>
      <w:marTop w:val="0"/>
      <w:marBottom w:val="0"/>
      <w:divBdr>
        <w:top w:val="none" w:sz="0" w:space="0" w:color="auto"/>
        <w:left w:val="none" w:sz="0" w:space="0" w:color="auto"/>
        <w:bottom w:val="none" w:sz="0" w:space="0" w:color="auto"/>
        <w:right w:val="none" w:sz="0" w:space="0" w:color="auto"/>
      </w:divBdr>
    </w:div>
    <w:div w:id="2029523721">
      <w:bodyDiv w:val="1"/>
      <w:marLeft w:val="0"/>
      <w:marRight w:val="0"/>
      <w:marTop w:val="0"/>
      <w:marBottom w:val="0"/>
      <w:divBdr>
        <w:top w:val="none" w:sz="0" w:space="0" w:color="auto"/>
        <w:left w:val="none" w:sz="0" w:space="0" w:color="auto"/>
        <w:bottom w:val="none" w:sz="0" w:space="0" w:color="auto"/>
        <w:right w:val="none" w:sz="0" w:space="0" w:color="auto"/>
      </w:divBdr>
    </w:div>
    <w:div w:id="2029941702">
      <w:bodyDiv w:val="1"/>
      <w:marLeft w:val="0"/>
      <w:marRight w:val="0"/>
      <w:marTop w:val="0"/>
      <w:marBottom w:val="0"/>
      <w:divBdr>
        <w:top w:val="none" w:sz="0" w:space="0" w:color="auto"/>
        <w:left w:val="none" w:sz="0" w:space="0" w:color="auto"/>
        <w:bottom w:val="none" w:sz="0" w:space="0" w:color="auto"/>
        <w:right w:val="none" w:sz="0" w:space="0" w:color="auto"/>
      </w:divBdr>
    </w:div>
    <w:div w:id="2035184836">
      <w:bodyDiv w:val="1"/>
      <w:marLeft w:val="0"/>
      <w:marRight w:val="0"/>
      <w:marTop w:val="0"/>
      <w:marBottom w:val="0"/>
      <w:divBdr>
        <w:top w:val="none" w:sz="0" w:space="0" w:color="auto"/>
        <w:left w:val="none" w:sz="0" w:space="0" w:color="auto"/>
        <w:bottom w:val="none" w:sz="0" w:space="0" w:color="auto"/>
        <w:right w:val="none" w:sz="0" w:space="0" w:color="auto"/>
      </w:divBdr>
    </w:div>
    <w:div w:id="2042853732">
      <w:bodyDiv w:val="1"/>
      <w:marLeft w:val="0"/>
      <w:marRight w:val="0"/>
      <w:marTop w:val="0"/>
      <w:marBottom w:val="0"/>
      <w:divBdr>
        <w:top w:val="none" w:sz="0" w:space="0" w:color="auto"/>
        <w:left w:val="none" w:sz="0" w:space="0" w:color="auto"/>
        <w:bottom w:val="none" w:sz="0" w:space="0" w:color="auto"/>
        <w:right w:val="none" w:sz="0" w:space="0" w:color="auto"/>
      </w:divBdr>
    </w:div>
    <w:div w:id="2048020458">
      <w:bodyDiv w:val="1"/>
      <w:marLeft w:val="0"/>
      <w:marRight w:val="0"/>
      <w:marTop w:val="0"/>
      <w:marBottom w:val="0"/>
      <w:divBdr>
        <w:top w:val="none" w:sz="0" w:space="0" w:color="auto"/>
        <w:left w:val="none" w:sz="0" w:space="0" w:color="auto"/>
        <w:bottom w:val="none" w:sz="0" w:space="0" w:color="auto"/>
        <w:right w:val="none" w:sz="0" w:space="0" w:color="auto"/>
      </w:divBdr>
    </w:div>
    <w:div w:id="2049407613">
      <w:bodyDiv w:val="1"/>
      <w:marLeft w:val="0"/>
      <w:marRight w:val="0"/>
      <w:marTop w:val="0"/>
      <w:marBottom w:val="0"/>
      <w:divBdr>
        <w:top w:val="none" w:sz="0" w:space="0" w:color="auto"/>
        <w:left w:val="none" w:sz="0" w:space="0" w:color="auto"/>
        <w:bottom w:val="none" w:sz="0" w:space="0" w:color="auto"/>
        <w:right w:val="none" w:sz="0" w:space="0" w:color="auto"/>
      </w:divBdr>
    </w:div>
    <w:div w:id="2054571524">
      <w:bodyDiv w:val="1"/>
      <w:marLeft w:val="0"/>
      <w:marRight w:val="0"/>
      <w:marTop w:val="0"/>
      <w:marBottom w:val="0"/>
      <w:divBdr>
        <w:top w:val="none" w:sz="0" w:space="0" w:color="auto"/>
        <w:left w:val="none" w:sz="0" w:space="0" w:color="auto"/>
        <w:bottom w:val="none" w:sz="0" w:space="0" w:color="auto"/>
        <w:right w:val="none" w:sz="0" w:space="0" w:color="auto"/>
      </w:divBdr>
      <w:divsChild>
        <w:div w:id="1434940180">
          <w:marLeft w:val="0"/>
          <w:marRight w:val="0"/>
          <w:marTop w:val="0"/>
          <w:marBottom w:val="0"/>
          <w:divBdr>
            <w:top w:val="none" w:sz="0" w:space="0" w:color="auto"/>
            <w:left w:val="none" w:sz="0" w:space="0" w:color="auto"/>
            <w:bottom w:val="none" w:sz="0" w:space="0" w:color="auto"/>
            <w:right w:val="none" w:sz="0" w:space="0" w:color="auto"/>
          </w:divBdr>
          <w:divsChild>
            <w:div w:id="176772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290629">
      <w:bodyDiv w:val="1"/>
      <w:marLeft w:val="0"/>
      <w:marRight w:val="0"/>
      <w:marTop w:val="0"/>
      <w:marBottom w:val="0"/>
      <w:divBdr>
        <w:top w:val="none" w:sz="0" w:space="0" w:color="auto"/>
        <w:left w:val="none" w:sz="0" w:space="0" w:color="auto"/>
        <w:bottom w:val="none" w:sz="0" w:space="0" w:color="auto"/>
        <w:right w:val="none" w:sz="0" w:space="0" w:color="auto"/>
      </w:divBdr>
    </w:div>
    <w:div w:id="2067485787">
      <w:bodyDiv w:val="1"/>
      <w:marLeft w:val="0"/>
      <w:marRight w:val="0"/>
      <w:marTop w:val="0"/>
      <w:marBottom w:val="0"/>
      <w:divBdr>
        <w:top w:val="none" w:sz="0" w:space="0" w:color="auto"/>
        <w:left w:val="none" w:sz="0" w:space="0" w:color="auto"/>
        <w:bottom w:val="none" w:sz="0" w:space="0" w:color="auto"/>
        <w:right w:val="none" w:sz="0" w:space="0" w:color="auto"/>
      </w:divBdr>
    </w:div>
    <w:div w:id="2073656989">
      <w:bodyDiv w:val="1"/>
      <w:marLeft w:val="0"/>
      <w:marRight w:val="0"/>
      <w:marTop w:val="0"/>
      <w:marBottom w:val="0"/>
      <w:divBdr>
        <w:top w:val="none" w:sz="0" w:space="0" w:color="auto"/>
        <w:left w:val="none" w:sz="0" w:space="0" w:color="auto"/>
        <w:bottom w:val="none" w:sz="0" w:space="0" w:color="auto"/>
        <w:right w:val="none" w:sz="0" w:space="0" w:color="auto"/>
      </w:divBdr>
    </w:div>
    <w:div w:id="2077168062">
      <w:bodyDiv w:val="1"/>
      <w:marLeft w:val="0"/>
      <w:marRight w:val="0"/>
      <w:marTop w:val="0"/>
      <w:marBottom w:val="0"/>
      <w:divBdr>
        <w:top w:val="none" w:sz="0" w:space="0" w:color="auto"/>
        <w:left w:val="none" w:sz="0" w:space="0" w:color="auto"/>
        <w:bottom w:val="none" w:sz="0" w:space="0" w:color="auto"/>
        <w:right w:val="none" w:sz="0" w:space="0" w:color="auto"/>
      </w:divBdr>
    </w:div>
    <w:div w:id="2091807063">
      <w:bodyDiv w:val="1"/>
      <w:marLeft w:val="0"/>
      <w:marRight w:val="0"/>
      <w:marTop w:val="0"/>
      <w:marBottom w:val="0"/>
      <w:divBdr>
        <w:top w:val="none" w:sz="0" w:space="0" w:color="auto"/>
        <w:left w:val="none" w:sz="0" w:space="0" w:color="auto"/>
        <w:bottom w:val="none" w:sz="0" w:space="0" w:color="auto"/>
        <w:right w:val="none" w:sz="0" w:space="0" w:color="auto"/>
      </w:divBdr>
    </w:div>
    <w:div w:id="2094037514">
      <w:bodyDiv w:val="1"/>
      <w:marLeft w:val="0"/>
      <w:marRight w:val="0"/>
      <w:marTop w:val="0"/>
      <w:marBottom w:val="0"/>
      <w:divBdr>
        <w:top w:val="none" w:sz="0" w:space="0" w:color="auto"/>
        <w:left w:val="none" w:sz="0" w:space="0" w:color="auto"/>
        <w:bottom w:val="none" w:sz="0" w:space="0" w:color="auto"/>
        <w:right w:val="none" w:sz="0" w:space="0" w:color="auto"/>
      </w:divBdr>
    </w:div>
    <w:div w:id="2100908477">
      <w:bodyDiv w:val="1"/>
      <w:marLeft w:val="0"/>
      <w:marRight w:val="0"/>
      <w:marTop w:val="0"/>
      <w:marBottom w:val="0"/>
      <w:divBdr>
        <w:top w:val="none" w:sz="0" w:space="0" w:color="auto"/>
        <w:left w:val="none" w:sz="0" w:space="0" w:color="auto"/>
        <w:bottom w:val="none" w:sz="0" w:space="0" w:color="auto"/>
        <w:right w:val="none" w:sz="0" w:space="0" w:color="auto"/>
      </w:divBdr>
      <w:divsChild>
        <w:div w:id="715399924">
          <w:marLeft w:val="0"/>
          <w:marRight w:val="0"/>
          <w:marTop w:val="0"/>
          <w:marBottom w:val="0"/>
          <w:divBdr>
            <w:top w:val="none" w:sz="0" w:space="0" w:color="auto"/>
            <w:left w:val="none" w:sz="0" w:space="0" w:color="auto"/>
            <w:bottom w:val="none" w:sz="0" w:space="0" w:color="auto"/>
            <w:right w:val="none" w:sz="0" w:space="0" w:color="auto"/>
          </w:divBdr>
          <w:divsChild>
            <w:div w:id="1771318670">
              <w:marLeft w:val="0"/>
              <w:marRight w:val="0"/>
              <w:marTop w:val="100"/>
              <w:marBottom w:val="100"/>
              <w:divBdr>
                <w:top w:val="none" w:sz="0" w:space="0" w:color="auto"/>
                <w:left w:val="none" w:sz="0" w:space="0" w:color="auto"/>
                <w:bottom w:val="none" w:sz="0" w:space="0" w:color="auto"/>
                <w:right w:val="none" w:sz="0" w:space="0" w:color="auto"/>
              </w:divBdr>
              <w:divsChild>
                <w:div w:id="34818770">
                  <w:marLeft w:val="0"/>
                  <w:marRight w:val="0"/>
                  <w:marTop w:val="0"/>
                  <w:marBottom w:val="720"/>
                  <w:divBdr>
                    <w:top w:val="none" w:sz="0" w:space="0" w:color="auto"/>
                    <w:left w:val="none" w:sz="0" w:space="0" w:color="auto"/>
                    <w:bottom w:val="none" w:sz="0" w:space="0" w:color="auto"/>
                    <w:right w:val="none" w:sz="0" w:space="0" w:color="auto"/>
                  </w:divBdr>
                  <w:divsChild>
                    <w:div w:id="24528641">
                      <w:marLeft w:val="0"/>
                      <w:marRight w:val="0"/>
                      <w:marTop w:val="0"/>
                      <w:marBottom w:val="0"/>
                      <w:divBdr>
                        <w:top w:val="none" w:sz="0" w:space="0" w:color="auto"/>
                        <w:left w:val="none" w:sz="0" w:space="0" w:color="auto"/>
                        <w:bottom w:val="none" w:sz="0" w:space="0" w:color="auto"/>
                        <w:right w:val="none" w:sz="0" w:space="0" w:color="auto"/>
                      </w:divBdr>
                      <w:divsChild>
                        <w:div w:id="97524211">
                          <w:marLeft w:val="0"/>
                          <w:marRight w:val="0"/>
                          <w:marTop w:val="0"/>
                          <w:marBottom w:val="330"/>
                          <w:divBdr>
                            <w:top w:val="none" w:sz="0" w:space="0" w:color="auto"/>
                            <w:left w:val="none" w:sz="0" w:space="0" w:color="auto"/>
                            <w:bottom w:val="none" w:sz="0" w:space="0" w:color="auto"/>
                            <w:right w:val="none" w:sz="0" w:space="0" w:color="auto"/>
                          </w:divBdr>
                          <w:divsChild>
                            <w:div w:id="1156342020">
                              <w:marLeft w:val="0"/>
                              <w:marRight w:val="0"/>
                              <w:marTop w:val="0"/>
                              <w:marBottom w:val="0"/>
                              <w:divBdr>
                                <w:top w:val="none" w:sz="0" w:space="0" w:color="auto"/>
                                <w:left w:val="none" w:sz="0" w:space="0" w:color="auto"/>
                                <w:bottom w:val="none" w:sz="0" w:space="0" w:color="auto"/>
                                <w:right w:val="none" w:sz="0" w:space="0" w:color="auto"/>
                              </w:divBdr>
                              <w:divsChild>
                                <w:div w:id="408968360">
                                  <w:marLeft w:val="0"/>
                                  <w:marRight w:val="0"/>
                                  <w:marTop w:val="0"/>
                                  <w:marBottom w:val="0"/>
                                  <w:divBdr>
                                    <w:top w:val="none" w:sz="0" w:space="0" w:color="auto"/>
                                    <w:left w:val="none" w:sz="0" w:space="0" w:color="auto"/>
                                    <w:bottom w:val="none" w:sz="0" w:space="0" w:color="auto"/>
                                    <w:right w:val="none" w:sz="0" w:space="0" w:color="auto"/>
                                  </w:divBdr>
                                </w:div>
                              </w:divsChild>
                            </w:div>
                            <w:div w:id="1821994218">
                              <w:marLeft w:val="0"/>
                              <w:marRight w:val="0"/>
                              <w:marTop w:val="3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7538605">
      <w:bodyDiv w:val="1"/>
      <w:marLeft w:val="0"/>
      <w:marRight w:val="0"/>
      <w:marTop w:val="0"/>
      <w:marBottom w:val="0"/>
      <w:divBdr>
        <w:top w:val="none" w:sz="0" w:space="0" w:color="auto"/>
        <w:left w:val="none" w:sz="0" w:space="0" w:color="auto"/>
        <w:bottom w:val="none" w:sz="0" w:space="0" w:color="auto"/>
        <w:right w:val="none" w:sz="0" w:space="0" w:color="auto"/>
      </w:divBdr>
    </w:div>
    <w:div w:id="2109041913">
      <w:bodyDiv w:val="1"/>
      <w:marLeft w:val="0"/>
      <w:marRight w:val="0"/>
      <w:marTop w:val="0"/>
      <w:marBottom w:val="0"/>
      <w:divBdr>
        <w:top w:val="none" w:sz="0" w:space="0" w:color="auto"/>
        <w:left w:val="none" w:sz="0" w:space="0" w:color="auto"/>
        <w:bottom w:val="none" w:sz="0" w:space="0" w:color="auto"/>
        <w:right w:val="none" w:sz="0" w:space="0" w:color="auto"/>
      </w:divBdr>
    </w:div>
    <w:div w:id="2127386892">
      <w:bodyDiv w:val="1"/>
      <w:marLeft w:val="0"/>
      <w:marRight w:val="0"/>
      <w:marTop w:val="0"/>
      <w:marBottom w:val="0"/>
      <w:divBdr>
        <w:top w:val="none" w:sz="0" w:space="0" w:color="auto"/>
        <w:left w:val="none" w:sz="0" w:space="0" w:color="auto"/>
        <w:bottom w:val="none" w:sz="0" w:space="0" w:color="auto"/>
        <w:right w:val="none" w:sz="0" w:space="0" w:color="auto"/>
      </w:divBdr>
    </w:div>
    <w:div w:id="2129886407">
      <w:bodyDiv w:val="1"/>
      <w:marLeft w:val="0"/>
      <w:marRight w:val="0"/>
      <w:marTop w:val="0"/>
      <w:marBottom w:val="0"/>
      <w:divBdr>
        <w:top w:val="none" w:sz="0" w:space="0" w:color="auto"/>
        <w:left w:val="none" w:sz="0" w:space="0" w:color="auto"/>
        <w:bottom w:val="none" w:sz="0" w:space="0" w:color="auto"/>
        <w:right w:val="none" w:sz="0" w:space="0" w:color="auto"/>
      </w:divBdr>
      <w:divsChild>
        <w:div w:id="1185554304">
          <w:marLeft w:val="0"/>
          <w:marRight w:val="0"/>
          <w:marTop w:val="0"/>
          <w:marBottom w:val="0"/>
          <w:divBdr>
            <w:top w:val="none" w:sz="0" w:space="0" w:color="auto"/>
            <w:left w:val="none" w:sz="0" w:space="0" w:color="auto"/>
            <w:bottom w:val="none" w:sz="0" w:space="0" w:color="auto"/>
            <w:right w:val="none" w:sz="0" w:space="0" w:color="auto"/>
          </w:divBdr>
          <w:divsChild>
            <w:div w:id="25273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557679">
      <w:bodyDiv w:val="1"/>
      <w:marLeft w:val="0"/>
      <w:marRight w:val="0"/>
      <w:marTop w:val="0"/>
      <w:marBottom w:val="0"/>
      <w:divBdr>
        <w:top w:val="none" w:sz="0" w:space="0" w:color="auto"/>
        <w:left w:val="none" w:sz="0" w:space="0" w:color="auto"/>
        <w:bottom w:val="none" w:sz="0" w:space="0" w:color="auto"/>
        <w:right w:val="none" w:sz="0" w:space="0" w:color="auto"/>
      </w:divBdr>
    </w:div>
    <w:div w:id="2145000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slideshare.net/PublicHealthEngland/patterns-and-trends-inchild-obesity-june-2017" TargetMode="External"/><Relationship Id="rId21" Type="http://schemas.openxmlformats.org/officeDocument/2006/relationships/hyperlink" Target="https://khub.net/" TargetMode="External"/><Relationship Id="rId34" Type="http://schemas.openxmlformats.org/officeDocument/2006/relationships/hyperlink" Target="https://www.gov.uk/government/collections/housing-for-health" TargetMode="External"/><Relationship Id="rId42" Type="http://schemas.openxmlformats.org/officeDocument/2006/relationships/hyperlink" Target="https://www.gov.uk/government/collections/prevention-concordat-for-better-mental-health" TargetMode="External"/><Relationship Id="rId47" Type="http://schemas.openxmlformats.org/officeDocument/2006/relationships/image" Target="media/image3.emf"/><Relationship Id="rId50" Type="http://schemas.openxmlformats.org/officeDocument/2006/relationships/image" Target="media/image4.png"/><Relationship Id="rId55" Type="http://schemas.openxmlformats.org/officeDocument/2006/relationships/hyperlink" Target="https://www.bashhguidelines.org/media/1151/ceg-statement-antibiotics-in-pregnancy.pdf" TargetMode="External"/><Relationship Id="rId63" Type="http://schemas.openxmlformats.org/officeDocument/2006/relationships/hyperlink" Target="http://www.healthcheck.nhs.uk/document.php?o=1239" TargetMode="External"/><Relationship Id="rId68" Type="http://schemas.openxmlformats.org/officeDocument/2006/relationships/hyperlink" Target="http://www.healthcheck.nhs.uk/document.php?o=1326" TargetMode="External"/><Relationship Id="rId76" Type="http://schemas.openxmlformats.org/officeDocument/2006/relationships/hyperlink" Target="http://rtpi.org.uk/education-and-careers/rtpi-learn/" TargetMode="External"/><Relationship Id="rId84" Type="http://schemas.openxmlformats.org/officeDocument/2006/relationships/hyperlink" Target="https://campaignresources.phe.gov.uk/resources/campaigns/58" TargetMode="External"/><Relationship Id="rId89" Type="http://schemas.openxmlformats.org/officeDocument/2006/relationships/image" Target="media/image9.emf"/><Relationship Id="rId97"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hyperlink" Target="http://www.thelancet.com/journals/lancet/article/PIIS0140-6736(17)31575-1/fulltext?elsca1=tlpr" TargetMode="External"/><Relationship Id="rId92" Type="http://schemas.openxmlformats.org/officeDocument/2006/relationships/hyperlink" Target="https://campaignresources.phe.gov.uk/resources/campaigns/60-one-you-active-10" TargetMode="External"/><Relationship Id="rId2" Type="http://schemas.openxmlformats.org/officeDocument/2006/relationships/numbering" Target="numbering.xml"/><Relationship Id="rId16" Type="http://schemas.openxmlformats.org/officeDocument/2006/relationships/image" Target="media/image2.emf"/><Relationship Id="rId29" Type="http://schemas.openxmlformats.org/officeDocument/2006/relationships/hyperlink" Target="http://www.feat-tool.org.uk/" TargetMode="External"/><Relationship Id="rId11" Type="http://schemas.openxmlformats.org/officeDocument/2006/relationships/hyperlink" Target="https://fingertips.phe.org.uk/profile-group/child-health/profile/child-health-overview" TargetMode="External"/><Relationship Id="rId24" Type="http://schemas.openxmlformats.org/officeDocument/2006/relationships/hyperlink" Target="http://webarchive.nationalarchives.gov.uk/20170110165428/https:/www.noo.org.uk" TargetMode="External"/><Relationship Id="rId32" Type="http://schemas.openxmlformats.org/officeDocument/2006/relationships/hyperlink" Target="https://www.gov.uk/government/uploads/system/uploads/attachment_data/file/639030/Health_benefits_of_10_mins_brisk_walking_evidence_summary.pdf" TargetMode="External"/><Relationship Id="rId37" Type="http://schemas.openxmlformats.org/officeDocument/2006/relationships/hyperlink" Target="https://www.gov.uk/guidance/neighbourhood-planning--2" TargetMode="External"/><Relationship Id="rId40" Type="http://schemas.openxmlformats.org/officeDocument/2006/relationships/hyperlink" Target="mailto:Emmerline.irving@nhs.net" TargetMode="External"/><Relationship Id="rId45" Type="http://schemas.openxmlformats.org/officeDocument/2006/relationships/hyperlink" Target="https://www.youtube.com/watch?v=fjFRJkIrqnw" TargetMode="External"/><Relationship Id="rId53" Type="http://schemas.openxmlformats.org/officeDocument/2006/relationships/hyperlink" Target="http://www.fpa.org.uk/sexual-health-week/sexual-health-week-2017" TargetMode="External"/><Relationship Id="rId58" Type="http://schemas.openxmlformats.org/officeDocument/2006/relationships/hyperlink" Target="https://www.gov.uk/government/news/mhra-seizes-more-than-100-unreliable-hiv-home-testing-kits" TargetMode="External"/><Relationship Id="rId66" Type="http://schemas.openxmlformats.org/officeDocument/2006/relationships/hyperlink" Target="http://www.healthcheck.nhs.uk/commissioners_and_providers/events/webinars/" TargetMode="External"/><Relationship Id="rId74" Type="http://schemas.openxmlformats.org/officeDocument/2006/relationships/hyperlink" Target="http://bmjopen.bmj.com/content/7/8/e015494" TargetMode="External"/><Relationship Id="rId79" Type="http://schemas.openxmlformats.org/officeDocument/2006/relationships/oleObject" Target="embeddings/oleObject3.bin"/><Relationship Id="rId87" Type="http://schemas.openxmlformats.org/officeDocument/2006/relationships/hyperlink" Target="https://campaignresources.phe.gov.uk/resources/campaigns/58-antimicrobial-resistance/Getting%20Involved" TargetMode="External"/><Relationship Id="rId5" Type="http://schemas.openxmlformats.org/officeDocument/2006/relationships/settings" Target="settings.xml"/><Relationship Id="rId61" Type="http://schemas.openxmlformats.org/officeDocument/2006/relationships/hyperlink" Target="http://phengland.newsweaver.com/PublicHealthEnglandNewsletter/1xf2wmdiqtum8jrolgsvwu?email=true&amp;a=2&amp;p=564043&amp;t=171936" TargetMode="External"/><Relationship Id="rId82" Type="http://schemas.openxmlformats.org/officeDocument/2006/relationships/image" Target="media/image8.emf"/><Relationship Id="rId90" Type="http://schemas.openxmlformats.org/officeDocument/2006/relationships/oleObject" Target="embeddings/oleObject5.bin"/><Relationship Id="rId95" Type="http://schemas.openxmlformats.org/officeDocument/2006/relationships/hyperlink" Target="https://www.phe-events.org.uk/hpa/frontend/reg/thome.csp?pageID=301132&amp;eventID=717&amp;traceRedir=2&amp;eventID=717" TargetMode="External"/><Relationship Id="rId19" Type="http://schemas.openxmlformats.org/officeDocument/2006/relationships/hyperlink" Target="https://khub.net/web/phe-obesity-intelligence/public-library" TargetMode="External"/><Relationship Id="rId14" Type="http://schemas.openxmlformats.org/officeDocument/2006/relationships/hyperlink" Target="https://www.gov.uk/government/publications/child-sexual-exploitation-prevention-and-intervention" TargetMode="External"/><Relationship Id="rId22" Type="http://schemas.openxmlformats.org/officeDocument/2006/relationships/hyperlink" Target="https://khub.net/web/phe-obesity-intelligence/public-library" TargetMode="External"/><Relationship Id="rId27" Type="http://schemas.openxmlformats.org/officeDocument/2006/relationships/hyperlink" Target="https://www.gov.uk/government/publications/national-child-measurement-programme-data-sharing-and-analysis" TargetMode="External"/><Relationship Id="rId30" Type="http://schemas.openxmlformats.org/officeDocument/2006/relationships/hyperlink" Target="http://www.who.int/ncds/governance/physical_activity_plan/en/" TargetMode="External"/><Relationship Id="rId35" Type="http://schemas.openxmlformats.org/officeDocument/2006/relationships/hyperlink" Target="https://www.youtube.com/watch?v=oRCJ4JL_LjM" TargetMode="External"/><Relationship Id="rId43" Type="http://schemas.openxmlformats.org/officeDocument/2006/relationships/hyperlink" Target="https://www.england.nhs.uk/wp-content/uploads/2016/02/Mental-Health-Taskforce-FYFV-final.pdf" TargetMode="External"/><Relationship Id="rId48" Type="http://schemas.openxmlformats.org/officeDocument/2006/relationships/oleObject" Target="embeddings/oleObject2.bin"/><Relationship Id="rId56" Type="http://schemas.openxmlformats.org/officeDocument/2006/relationships/hyperlink" Target="https://www.gov.uk/government/news/mhra-seizes-more-than-100-unreliable-hiv-home-testing-kits" TargetMode="External"/><Relationship Id="rId64" Type="http://schemas.openxmlformats.org/officeDocument/2006/relationships/hyperlink" Target="http://www.healthcheck.nhs.uk/document.php?o=1328" TargetMode="External"/><Relationship Id="rId69" Type="http://schemas.openxmlformats.org/officeDocument/2006/relationships/hyperlink" Target="https://discover.dc.nihr.ac.uk/portal/article?id=SIG-5000436&amp;utm_source=NIHR+Dissemination+Centre+mailing+list&amp;utm_campaign=7711e0dc05-RSS_public_health&amp;utm_medium=email&amp;utm_term=0_286155606c-7711e0dc05-167856185" TargetMode="External"/><Relationship Id="rId77" Type="http://schemas.openxmlformats.org/officeDocument/2006/relationships/hyperlink" Target="https://www.gov.uk/government/publications/dementia-in-older-age-barriers-to-primary-prevention-and-factors" TargetMode="External"/><Relationship Id="rId8" Type="http://schemas.openxmlformats.org/officeDocument/2006/relationships/endnotes" Target="endnotes.xml"/><Relationship Id="rId51" Type="http://schemas.openxmlformats.org/officeDocument/2006/relationships/image" Target="media/image5.png"/><Relationship Id="rId72" Type="http://schemas.openxmlformats.org/officeDocument/2006/relationships/hyperlink" Target="http://www.bbc.co.uk/news/health-40942531" TargetMode="External"/><Relationship Id="rId80" Type="http://schemas.openxmlformats.org/officeDocument/2006/relationships/image" Target="media/image7.emf"/><Relationship Id="rId85" Type="http://schemas.openxmlformats.org/officeDocument/2006/relationships/hyperlink" Target="https://campaignresources.phe.gov.uk/resources/campaigns/58/resources/2371" TargetMode="External"/><Relationship Id="rId93" Type="http://schemas.openxmlformats.org/officeDocument/2006/relationships/hyperlink" Target="https://discover.dc.nihr.ac.uk/portal/article?id=SIG-5000436&amp;utm_source=NIHR+Dissemination+Centre+mailing+list&amp;utm_campaign=7711e0dc05-RSS_public_health&amp;utm_medium=email&amp;utm_term=0_286155606c-7711e0dc05-167856185" TargetMode="External"/><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surveys.phe.org.uk/TakeSurvey.aspx?PageNumber=1&amp;SurveyID=m843n621&amp;Preview=true" TargetMode="External"/><Relationship Id="rId17" Type="http://schemas.openxmlformats.org/officeDocument/2006/relationships/oleObject" Target="embeddings/oleObject1.bin"/><Relationship Id="rId25" Type="http://schemas.openxmlformats.org/officeDocument/2006/relationships/hyperlink" Target="mailto:obesityintelligence@phe.gov.uk" TargetMode="External"/><Relationship Id="rId33" Type="http://schemas.openxmlformats.org/officeDocument/2006/relationships/hyperlink" Target="https://www.gov.uk/government/publications/improving-health-through-the-home/improving-health-through-the-home" TargetMode="External"/><Relationship Id="rId38" Type="http://schemas.openxmlformats.org/officeDocument/2006/relationships/hyperlink" Target="https://www.gov.uk/guidance/health-and-wellbeing" TargetMode="External"/><Relationship Id="rId46" Type="http://schemas.openxmlformats.org/officeDocument/2006/relationships/hyperlink" Target="https://www.gov.uk/government/publications/better-mental-health-jsna-toolkit" TargetMode="External"/><Relationship Id="rId59" Type="http://schemas.openxmlformats.org/officeDocument/2006/relationships/hyperlink" Target="http://www.bhiva.org/PrEP-guidelines-consultation.aspx" TargetMode="External"/><Relationship Id="rId67" Type="http://schemas.openxmlformats.org/officeDocument/2006/relationships/hyperlink" Target="https://www.phe-events.org.uk/hpa/frontend/reg/thome.csp?pageID=300072&amp;eventID=715&amp;msID=7155&amp;pd=54867&amp;eventID=715&amp;CSPCHD=000001000000gAiby3n1ywWVNUdHLR$Sg525v7lJ8OJHDC_e8_" TargetMode="External"/><Relationship Id="rId20" Type="http://schemas.openxmlformats.org/officeDocument/2006/relationships/hyperlink" Target="https://www.patients-association.org.uk/press/child-under-nutrition-2/" TargetMode="External"/><Relationship Id="rId41" Type="http://schemas.openxmlformats.org/officeDocument/2006/relationships/hyperlink" Target="https://www.local.gov.uk/about/news/lga-responds-stop-smoking-statistics" TargetMode="External"/><Relationship Id="rId54" Type="http://schemas.openxmlformats.org/officeDocument/2006/relationships/hyperlink" Target="http://www.fpa.org.uk/sexual-health-week/sexual-health-week-2017" TargetMode="External"/><Relationship Id="rId62" Type="http://schemas.openxmlformats.org/officeDocument/2006/relationships/hyperlink" Target="http://www.healthcheck.nhs.uk/commissioners_and_providers/data/information_governance/" TargetMode="External"/><Relationship Id="rId70" Type="http://schemas.openxmlformats.org/officeDocument/2006/relationships/hyperlink" Target="https://inews.co.uk/essentials/news/health/dementia-risk-reduction-healthier-lifestyle/" TargetMode="External"/><Relationship Id="rId75" Type="http://schemas.openxmlformats.org/officeDocument/2006/relationships/hyperlink" Target="http://www.rtpi.org.uk/briefing-room/rtpi-blog/how-can-planners-rise-to-the-dementia-challenge/" TargetMode="External"/><Relationship Id="rId83" Type="http://schemas.openxmlformats.org/officeDocument/2006/relationships/package" Target="embeddings/Microsoft_Word_Document1.docx"/><Relationship Id="rId88" Type="http://schemas.openxmlformats.org/officeDocument/2006/relationships/hyperlink" Target="mailto:Helen.mcauslane@phe.gov.uk" TargetMode="External"/><Relationship Id="rId91" Type="http://schemas.openxmlformats.org/officeDocument/2006/relationships/hyperlink" Target="http://content.phepartnerships.co.uk/?CVTRlbozwPo05w3B7WkRCaRA8Kc8vjRiC" TargetMode="External"/><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hqip.org.uk/news-events/news/national-audit-describes-how-maternity-and-neonatal-care-is-provided-across-england-scotland-and-wales/" TargetMode="External"/><Relationship Id="rId23" Type="http://schemas.openxmlformats.org/officeDocument/2006/relationships/hyperlink" Target="https://www.gov.uk/guidance/phe-data-and-analysis-tools" TargetMode="External"/><Relationship Id="rId28" Type="http://schemas.openxmlformats.org/officeDocument/2006/relationships/hyperlink" Target="http://webarchive.nationalarchives.gov.uk/20170302112650/http:/www.yhpho.org.uk/default.aspx?RID=257148" TargetMode="External"/><Relationship Id="rId36" Type="http://schemas.openxmlformats.org/officeDocument/2006/relationships/hyperlink" Target="https://www.youtube.com/watch?v=mDaVBh1Bs7Y&amp;t=1s" TargetMode="External"/><Relationship Id="rId49" Type="http://schemas.openxmlformats.org/officeDocument/2006/relationships/hyperlink" Target="http://fingertips.phe.org.uk/profile/sexualhealth" TargetMode="External"/><Relationship Id="rId57" Type="http://schemas.openxmlformats.org/officeDocument/2006/relationships/hyperlink" Target="https://twitter.com/MHRAgovuk/status/899936325511651328" TargetMode="External"/><Relationship Id="rId10" Type="http://schemas.openxmlformats.org/officeDocument/2006/relationships/image" Target="cid:image003.png@01D1157C.0FEFD940" TargetMode="External"/><Relationship Id="rId31" Type="http://schemas.openxmlformats.org/officeDocument/2006/relationships/hyperlink" Target="mailto:gappa@who.int" TargetMode="External"/><Relationship Id="rId44" Type="http://schemas.openxmlformats.org/officeDocument/2006/relationships/hyperlink" Target="https://www.gov.uk/government/publications/mental-health-services-cost-effective-commissioning" TargetMode="External"/><Relationship Id="rId52" Type="http://schemas.openxmlformats.org/officeDocument/2006/relationships/hyperlink" Target="mailto:Sharron.ainslie@phe.gov.uk" TargetMode="External"/><Relationship Id="rId60" Type="http://schemas.openxmlformats.org/officeDocument/2006/relationships/hyperlink" Target="http://phengland.newsweaver.com/PublicHealthEnglandNewsletter/1xf2wmdiqtum8jrolgsvwu?email=true&amp;a=1&amp;p=564043&amp;t=171936" TargetMode="External"/><Relationship Id="rId65" Type="http://schemas.openxmlformats.org/officeDocument/2006/relationships/hyperlink" Target="mailto:nhshealthchecks.mailbox@phe.gov.uk" TargetMode="External"/><Relationship Id="rId73" Type="http://schemas.openxmlformats.org/officeDocument/2006/relationships/hyperlink" Target="http://bmjopen.bmj.com/content/7/8/e017169.full?ijkey=hNWwMGLM66jfIYg&amp;keytype=ref" TargetMode="External"/><Relationship Id="rId78" Type="http://schemas.openxmlformats.org/officeDocument/2006/relationships/image" Target="media/image6.emf"/><Relationship Id="rId81" Type="http://schemas.openxmlformats.org/officeDocument/2006/relationships/oleObject" Target="embeddings/oleObject4.bin"/><Relationship Id="rId86" Type="http://schemas.openxmlformats.org/officeDocument/2006/relationships/hyperlink" Target="http://content.phepartnerships.co.uk/?C4TL.3opi8XXj3FBFAZ.C5RA4vcrvjQiC" TargetMode="External"/><Relationship Id="rId94" Type="http://schemas.openxmlformats.org/officeDocument/2006/relationships/image" Target="media/image10.png"/><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www.ons.gov.uk/peoplepopulationandcommunity/birthsdeathsandmarriages/conceptionandfertilityrates/datasets/quarterlyconceptionstowomenagedunder18englandandwales" TargetMode="External"/><Relationship Id="rId18" Type="http://schemas.openxmlformats.org/officeDocument/2006/relationships/hyperlink" Target="https://www.slideshare.net/PublicHealthEngland/patterns-and-trends-in-adult-obesity" TargetMode="External"/><Relationship Id="rId39" Type="http://schemas.openxmlformats.org/officeDocument/2006/relationships/hyperlink" Target="https://www.england.nhs.uk/2017/08/international-nhs-competition-sets-out-the-winning-design-for-lif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BBA574-C3DC-4C0A-903B-966A1B01E4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483</TotalTime>
  <Pages>12</Pages>
  <Words>5770</Words>
  <Characters>32894</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38587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Primal Kaur</dc:creator>
  <cp:lastModifiedBy>Nicola X Smith</cp:lastModifiedBy>
  <cp:revision>72</cp:revision>
  <dcterms:created xsi:type="dcterms:W3CDTF">2017-07-25T08:56:00Z</dcterms:created>
  <dcterms:modified xsi:type="dcterms:W3CDTF">2017-09-01T13:57:00Z</dcterms:modified>
</cp:coreProperties>
</file>