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4E26E5" w14:textId="77777777" w:rsidR="0057298C" w:rsidRPr="00FC138F" w:rsidRDefault="0002555F" w:rsidP="00FC138F">
      <w:pPr>
        <w:rPr>
          <w:rFonts w:ascii="Arial" w:hAnsi="Arial" w:cs="Arial"/>
        </w:rPr>
      </w:pPr>
      <w:r w:rsidRPr="006A08BA">
        <w:rPr>
          <w:rFonts w:ascii="Arial" w:hAnsi="Arial" w:cs="Arial"/>
          <w:b/>
          <w:bCs/>
          <w:noProof/>
          <w:color w:val="009999"/>
          <w:sz w:val="24"/>
          <w:szCs w:val="24"/>
          <w:lang w:eastAsia="en-GB"/>
        </w:rPr>
        <w:drawing>
          <wp:anchor distT="0" distB="0" distL="114300" distR="114300" simplePos="0" relativeHeight="251658240" behindDoc="1" locked="0" layoutInCell="1" allowOverlap="1" wp14:anchorId="6ACE81B4" wp14:editId="0F52D566">
            <wp:simplePos x="0" y="0"/>
            <wp:positionH relativeFrom="column">
              <wp:posOffset>-375285</wp:posOffset>
            </wp:positionH>
            <wp:positionV relativeFrom="paragraph">
              <wp:posOffset>-693420</wp:posOffset>
            </wp:positionV>
            <wp:extent cx="1288415" cy="803275"/>
            <wp:effectExtent l="0" t="0" r="6985" b="0"/>
            <wp:wrapTight wrapText="bothSides">
              <wp:wrapPolygon edited="0">
                <wp:start x="0" y="0"/>
                <wp:lineTo x="0" y="20490"/>
                <wp:lineTo x="5110" y="21002"/>
                <wp:lineTo x="7665" y="21002"/>
                <wp:lineTo x="13094" y="21002"/>
                <wp:lineTo x="14691" y="19978"/>
                <wp:lineTo x="14372" y="16392"/>
                <wp:lineTo x="21398" y="14855"/>
                <wp:lineTo x="21398" y="9221"/>
                <wp:lineTo x="7984" y="6659"/>
                <wp:lineTo x="8304" y="3074"/>
                <wp:lineTo x="6707" y="0"/>
                <wp:lineTo x="0" y="0"/>
              </wp:wrapPolygon>
            </wp:wrapTight>
            <wp:docPr id="1" name="Picture 1" descr="cid:image003.png@01D1157C.0FEFD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1157C.0FEFD94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1288415"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6F73C" w14:textId="77777777" w:rsidR="0057298C" w:rsidRPr="0057298C" w:rsidRDefault="0002555F" w:rsidP="0057298C">
      <w:pPr>
        <w:ind w:hanging="284"/>
        <w:rPr>
          <w:rFonts w:ascii="Arial" w:hAnsi="Arial" w:cs="Arial"/>
          <w:sz w:val="24"/>
          <w:szCs w:val="24"/>
        </w:rPr>
      </w:pPr>
      <w:r w:rsidRPr="006A08BA">
        <w:rPr>
          <w:rFonts w:ascii="Arial" w:hAnsi="Arial" w:cs="Arial"/>
          <w:sz w:val="24"/>
          <w:szCs w:val="24"/>
        </w:rPr>
        <w:t xml:space="preserve">Dear Colleagues, </w:t>
      </w:r>
    </w:p>
    <w:p w14:paraId="17B77CAF" w14:textId="77777777" w:rsidR="0002555F" w:rsidRPr="00626CB0" w:rsidRDefault="0002555F" w:rsidP="001B5891">
      <w:pPr>
        <w:pStyle w:val="Default"/>
        <w:ind w:left="-284"/>
        <w:rPr>
          <w:bCs/>
          <w:color w:val="97002D"/>
        </w:rPr>
      </w:pPr>
      <w:r w:rsidRPr="00626CB0">
        <w:rPr>
          <w:bCs/>
          <w:color w:val="97002D"/>
        </w:rPr>
        <w:t>PHE Health and Wellbeing monthly update</w:t>
      </w:r>
    </w:p>
    <w:p w14:paraId="75370EC7" w14:textId="17F0EF5D" w:rsidR="0002555F" w:rsidRPr="00422D98" w:rsidRDefault="00422D98" w:rsidP="001B5891">
      <w:pPr>
        <w:pStyle w:val="Default"/>
        <w:ind w:left="-284"/>
        <w:rPr>
          <w:b/>
          <w:bCs/>
          <w:color w:val="97002D"/>
        </w:rPr>
      </w:pPr>
      <w:r w:rsidRPr="00422D98">
        <w:rPr>
          <w:bCs/>
          <w:color w:val="97002D"/>
        </w:rPr>
        <w:t>Issue</w:t>
      </w:r>
      <w:r w:rsidRPr="00422D98">
        <w:rPr>
          <w:b/>
          <w:bCs/>
          <w:color w:val="97002D"/>
        </w:rPr>
        <w:t xml:space="preserve"> </w:t>
      </w:r>
      <w:r w:rsidR="008B3CDA">
        <w:rPr>
          <w:bCs/>
          <w:color w:val="97002D"/>
        </w:rPr>
        <w:t>No</w:t>
      </w:r>
      <w:r w:rsidR="00316F33">
        <w:rPr>
          <w:bCs/>
          <w:color w:val="97002D"/>
        </w:rPr>
        <w:t xml:space="preserve"> </w:t>
      </w:r>
      <w:r w:rsidR="00EF0351">
        <w:rPr>
          <w:bCs/>
          <w:color w:val="97002D"/>
        </w:rPr>
        <w:t>44, July 2019</w:t>
      </w:r>
      <w:r w:rsidR="00DE3378">
        <w:rPr>
          <w:bCs/>
          <w:color w:val="97002D"/>
        </w:rPr>
        <w:t xml:space="preserve"> </w:t>
      </w:r>
    </w:p>
    <w:p w14:paraId="5C3ED3E3" w14:textId="77777777" w:rsidR="0002555F" w:rsidRPr="006A08BA" w:rsidRDefault="0002555F" w:rsidP="001B5891">
      <w:pPr>
        <w:pStyle w:val="Default"/>
        <w:ind w:left="-284"/>
      </w:pPr>
    </w:p>
    <w:p w14:paraId="7153A55F" w14:textId="77777777" w:rsidR="00C9690D" w:rsidRPr="00C9690D" w:rsidRDefault="00FE7830" w:rsidP="0085466A">
      <w:pPr>
        <w:ind w:left="-284"/>
        <w:rPr>
          <w:rFonts w:ascii="Arial" w:hAnsi="Arial" w:cs="Arial"/>
          <w:sz w:val="20"/>
          <w:szCs w:val="20"/>
        </w:rPr>
      </w:pPr>
      <w:r w:rsidRPr="00FE7830">
        <w:rPr>
          <w:rFonts w:ascii="Arial" w:hAnsi="Arial" w:cs="Arial"/>
          <w:sz w:val="20"/>
          <w:szCs w:val="20"/>
        </w:rPr>
        <w:t xml:space="preserve">Welcome to the Yorkshire and Humber Health and Wellbeing monthly update. Thank you </w:t>
      </w:r>
      <w:r w:rsidR="0069138E">
        <w:rPr>
          <w:rFonts w:ascii="Arial" w:hAnsi="Arial" w:cs="Arial"/>
          <w:sz w:val="20"/>
          <w:szCs w:val="20"/>
        </w:rPr>
        <w:t>for</w:t>
      </w:r>
      <w:r w:rsidRPr="00FE7830">
        <w:rPr>
          <w:rFonts w:ascii="Arial" w:hAnsi="Arial" w:cs="Arial"/>
          <w:sz w:val="20"/>
          <w:szCs w:val="20"/>
        </w:rPr>
        <w:t xml:space="preserve"> </w:t>
      </w:r>
      <w:r w:rsidR="0069138E">
        <w:rPr>
          <w:rFonts w:ascii="Arial" w:hAnsi="Arial" w:cs="Arial"/>
          <w:sz w:val="20"/>
          <w:szCs w:val="20"/>
        </w:rPr>
        <w:t>subscribing to the monthly update.</w:t>
      </w:r>
      <w:r w:rsidRPr="00FE7830">
        <w:rPr>
          <w:rFonts w:ascii="Arial" w:hAnsi="Arial" w:cs="Arial"/>
          <w:sz w:val="20"/>
          <w:szCs w:val="20"/>
        </w:rPr>
        <w:t xml:space="preserve"> This monthly update is our way of sharing any good and emerging practice, new developments, updates and guidance. The update is circulated at the beginning of each month with previous month’s updates. If you have anything that needs to be shared urgently, we will circulate as soon as possible.</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2555F" w:rsidRPr="006A08BA" w14:paraId="525B6B17" w14:textId="77777777" w:rsidTr="00207EB0">
        <w:trPr>
          <w:trHeight w:val="870"/>
        </w:trPr>
        <w:tc>
          <w:tcPr>
            <w:tcW w:w="9322" w:type="dxa"/>
            <w:tcBorders>
              <w:top w:val="dashSmallGap" w:sz="4" w:space="0" w:color="auto"/>
              <w:left w:val="dashSmallGap" w:sz="4" w:space="0" w:color="auto"/>
              <w:bottom w:val="dashSmallGap" w:sz="4" w:space="0" w:color="auto"/>
              <w:right w:val="dashSmallGap" w:sz="4" w:space="0" w:color="auto"/>
            </w:tcBorders>
            <w:shd w:val="clear" w:color="auto" w:fill="EAF1DD" w:themeFill="accent3" w:themeFillTint="33"/>
          </w:tcPr>
          <w:p w14:paraId="30FC1BA8" w14:textId="77777777" w:rsidR="00BC5DD0" w:rsidRPr="006A08BA" w:rsidRDefault="00BC5DD0" w:rsidP="00BC5DD0">
            <w:pPr>
              <w:jc w:val="center"/>
              <w:rPr>
                <w:rFonts w:ascii="Arial" w:hAnsi="Arial" w:cs="Arial"/>
                <w:sz w:val="24"/>
                <w:szCs w:val="24"/>
              </w:rPr>
            </w:pPr>
          </w:p>
          <w:p w14:paraId="52BDD678" w14:textId="77777777" w:rsidR="00FE74AF" w:rsidRPr="00FC14E8" w:rsidRDefault="00FE74AF" w:rsidP="00FE74AF">
            <w:pPr>
              <w:jc w:val="center"/>
              <w:rPr>
                <w:rFonts w:ascii="Arial" w:hAnsi="Arial" w:cs="Arial"/>
              </w:rPr>
            </w:pPr>
            <w:r w:rsidRPr="00FC14E8">
              <w:rPr>
                <w:rFonts w:ascii="Arial" w:hAnsi="Arial" w:cs="Arial"/>
              </w:rPr>
              <w:t xml:space="preserve">Ensuring Every Child has the Best Start in Life (H&amp;WB Team Lead: </w:t>
            </w:r>
            <w:r w:rsidR="009613A4">
              <w:rPr>
                <w:rFonts w:ascii="Arial" w:hAnsi="Arial" w:cs="Arial"/>
              </w:rPr>
              <w:t>Gemma Mann</w:t>
            </w:r>
            <w:r w:rsidRPr="00FC14E8">
              <w:rPr>
                <w:rFonts w:ascii="Arial" w:hAnsi="Arial" w:cs="Arial"/>
              </w:rPr>
              <w:t>)</w:t>
            </w:r>
          </w:p>
          <w:p w14:paraId="57D99CA6" w14:textId="77777777" w:rsidR="0002555F" w:rsidRPr="006A08BA" w:rsidRDefault="0002555F" w:rsidP="00BC5DD0">
            <w:pPr>
              <w:tabs>
                <w:tab w:val="left" w:pos="7776"/>
              </w:tabs>
              <w:ind w:right="-1"/>
              <w:jc w:val="center"/>
              <w:rPr>
                <w:rFonts w:ascii="Arial" w:hAnsi="Arial" w:cs="Arial"/>
                <w:sz w:val="24"/>
                <w:szCs w:val="24"/>
              </w:rPr>
            </w:pPr>
          </w:p>
        </w:tc>
      </w:tr>
      <w:tr w:rsidR="009613A4" w:rsidRPr="006A08BA" w14:paraId="56C35DB5" w14:textId="77777777" w:rsidTr="00207EB0">
        <w:trPr>
          <w:trHeight w:val="131"/>
        </w:trPr>
        <w:tc>
          <w:tcPr>
            <w:tcW w:w="9322" w:type="dxa"/>
            <w:tcBorders>
              <w:top w:val="dashSmallGap" w:sz="4" w:space="0" w:color="auto"/>
            </w:tcBorders>
            <w:shd w:val="clear" w:color="auto" w:fill="auto"/>
          </w:tcPr>
          <w:p w14:paraId="18282295" w14:textId="77777777" w:rsidR="009613A4" w:rsidRPr="006A08BA" w:rsidRDefault="009613A4" w:rsidP="00BC5DD0">
            <w:pPr>
              <w:jc w:val="center"/>
              <w:rPr>
                <w:rFonts w:ascii="Arial" w:hAnsi="Arial" w:cs="Arial"/>
                <w:sz w:val="24"/>
                <w:szCs w:val="24"/>
              </w:rPr>
            </w:pPr>
          </w:p>
        </w:tc>
      </w:tr>
      <w:tr w:rsidR="0002555F" w:rsidRPr="006A08BA" w14:paraId="1D85785A" w14:textId="77777777" w:rsidTr="00207EB0">
        <w:tc>
          <w:tcPr>
            <w:tcW w:w="9322" w:type="dxa"/>
            <w:shd w:val="clear" w:color="auto" w:fill="EAF1DD" w:themeFill="accent3" w:themeFillTint="33"/>
          </w:tcPr>
          <w:p w14:paraId="74D51862" w14:textId="77777777" w:rsidR="005800E9" w:rsidRPr="005800E9" w:rsidRDefault="005800E9" w:rsidP="005800E9">
            <w:pPr>
              <w:pStyle w:val="wordsection1"/>
              <w:spacing w:before="0" w:beforeAutospacing="0" w:after="0" w:afterAutospacing="0"/>
              <w:rPr>
                <w:rFonts w:ascii="Arial" w:hAnsi="Arial" w:cs="Arial"/>
                <w:b/>
                <w:bCs/>
                <w:color w:val="000000" w:themeColor="text1"/>
                <w:sz w:val="24"/>
              </w:rPr>
            </w:pPr>
            <w:r w:rsidRPr="005800E9">
              <w:rPr>
                <w:rFonts w:ascii="Arial" w:hAnsi="Arial" w:cs="Arial"/>
                <w:b/>
                <w:bCs/>
                <w:color w:val="000000" w:themeColor="text1"/>
                <w:sz w:val="24"/>
              </w:rPr>
              <w:t>New reports for local authorities on speech, language and communication needs available</w:t>
            </w:r>
          </w:p>
          <w:p w14:paraId="2E156868" w14:textId="77777777" w:rsidR="005800E9" w:rsidRDefault="005800E9" w:rsidP="005800E9">
            <w:pPr>
              <w:pStyle w:val="wordsection1"/>
              <w:spacing w:before="0" w:beforeAutospacing="0" w:after="0" w:afterAutospacing="0"/>
              <w:rPr>
                <w:rFonts w:ascii="Arial" w:hAnsi="Arial" w:cs="Arial"/>
              </w:rPr>
            </w:pPr>
            <w:r>
              <w:rPr>
                <w:rFonts w:ascii="Arial" w:hAnsi="Arial" w:cs="Arial"/>
              </w:rPr>
              <w:t xml:space="preserve">Developing good speech, language and communication skills in early life is important if a child is to flourish at school and beyond. Building on a previous report, PHE has worked with stakeholders to identify the latest evidence and data on this topic and has now published </w:t>
            </w:r>
            <w:hyperlink r:id="rId10" w:anchor="page/13" w:history="1">
              <w:r>
                <w:rPr>
                  <w:rStyle w:val="Hyperlink"/>
                  <w:rFonts w:ascii="Arial" w:hAnsi="Arial" w:cs="Arial"/>
                </w:rPr>
                <w:t>speech, language and communication narrative reports</w:t>
              </w:r>
            </w:hyperlink>
            <w:r>
              <w:rPr>
                <w:rFonts w:ascii="Arial" w:hAnsi="Arial" w:cs="Arial"/>
              </w:rPr>
              <w:t>. The reports are integrated with PHE’s Fingertips platform and summarise data and evidence at local authority level to support decision-making and the development of joint strategic needs assessments to meet the speech, language and communication needs of local children. The reports will be joined by a SLCN pathway over the summer.</w:t>
            </w:r>
          </w:p>
          <w:p w14:paraId="46CFDE4B" w14:textId="2F8FC734" w:rsidR="005800E9" w:rsidRDefault="005800E9" w:rsidP="00316F33">
            <w:pPr>
              <w:shd w:val="clear" w:color="auto" w:fill="EAF1DD" w:themeFill="accent3" w:themeFillTint="33"/>
              <w:rPr>
                <w:rFonts w:ascii="Arial" w:hAnsi="Arial" w:cs="Arial"/>
                <w:sz w:val="24"/>
                <w:szCs w:val="24"/>
                <w:lang w:val="en-US"/>
              </w:rPr>
            </w:pPr>
          </w:p>
          <w:p w14:paraId="17A4934B" w14:textId="77777777" w:rsidR="00844050" w:rsidRDefault="00844050" w:rsidP="00316F33">
            <w:pPr>
              <w:shd w:val="clear" w:color="auto" w:fill="EAF1DD" w:themeFill="accent3" w:themeFillTint="33"/>
              <w:rPr>
                <w:rFonts w:ascii="Arial" w:hAnsi="Arial" w:cs="Arial"/>
                <w:sz w:val="24"/>
                <w:szCs w:val="24"/>
                <w:lang w:val="en-US"/>
              </w:rPr>
            </w:pPr>
          </w:p>
          <w:p w14:paraId="27A31C43" w14:textId="4EE45FF5" w:rsidR="00BB373D" w:rsidRPr="005E4936" w:rsidRDefault="00844050" w:rsidP="005E4936">
            <w:pPr>
              <w:rPr>
                <w:rFonts w:ascii="Arial" w:hAnsi="Arial" w:cs="Arial"/>
                <w:b/>
                <w:sz w:val="24"/>
                <w:szCs w:val="20"/>
              </w:rPr>
            </w:pPr>
            <w:r w:rsidRPr="005800E9">
              <w:rPr>
                <w:rFonts w:ascii="Arial" w:hAnsi="Arial" w:cs="Arial"/>
                <w:b/>
                <w:sz w:val="24"/>
                <w:szCs w:val="20"/>
              </w:rPr>
              <w:t>National PHE CYPF Monthly Update – June 2019</w:t>
            </w:r>
          </w:p>
          <w:bookmarkStart w:id="0" w:name="_MON_1622626838"/>
          <w:bookmarkEnd w:id="0"/>
          <w:p w14:paraId="297F8E5E" w14:textId="3D03A47E" w:rsidR="00BB373D" w:rsidRPr="003F6383" w:rsidRDefault="00844050" w:rsidP="00316F33">
            <w:pPr>
              <w:shd w:val="clear" w:color="auto" w:fill="EAF1DD" w:themeFill="accent3" w:themeFillTint="33"/>
              <w:rPr>
                <w:rFonts w:ascii="Arial" w:hAnsi="Arial" w:cs="Arial"/>
                <w:sz w:val="24"/>
                <w:szCs w:val="24"/>
                <w:lang w:val="en-US"/>
              </w:rPr>
            </w:pPr>
            <w:r>
              <w:rPr>
                <w:rFonts w:ascii="Arial" w:hAnsi="Arial" w:cs="Arial"/>
                <w:sz w:val="24"/>
                <w:szCs w:val="24"/>
                <w:lang w:val="en-US"/>
              </w:rPr>
              <w:object w:dxaOrig="1520" w:dyaOrig="988" w14:anchorId="08E1FE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49.55pt" o:ole="">
                  <v:imagedata r:id="rId11" o:title=""/>
                </v:shape>
                <o:OLEObject Type="Embed" ProgID="Word.Document.12" ShapeID="_x0000_i1025" DrawAspect="Icon" ObjectID="_1623067351" r:id="rId12">
                  <o:FieldCodes>\s</o:FieldCodes>
                </o:OLEObject>
              </w:object>
            </w:r>
          </w:p>
        </w:tc>
      </w:tr>
      <w:tr w:rsidR="00603B9A" w:rsidRPr="006A08BA" w14:paraId="1A4A416C" w14:textId="77777777" w:rsidTr="00207EB0">
        <w:tc>
          <w:tcPr>
            <w:tcW w:w="9322" w:type="dxa"/>
            <w:tcBorders>
              <w:bottom w:val="dashSmallGap" w:sz="4" w:space="0" w:color="auto"/>
            </w:tcBorders>
          </w:tcPr>
          <w:p w14:paraId="2466E41F" w14:textId="77777777" w:rsidR="00603B9A" w:rsidRDefault="00603B9A" w:rsidP="002E1436">
            <w:pPr>
              <w:jc w:val="both"/>
              <w:rPr>
                <w:rFonts w:ascii="Arial" w:hAnsi="Arial" w:cs="Arial"/>
                <w:sz w:val="24"/>
                <w:szCs w:val="24"/>
                <w:u w:val="single"/>
              </w:rPr>
            </w:pPr>
          </w:p>
        </w:tc>
      </w:tr>
      <w:tr w:rsidR="002E1436" w:rsidRPr="006A08BA" w14:paraId="426B11D7" w14:textId="77777777" w:rsidTr="00207EB0">
        <w:tc>
          <w:tcPr>
            <w:tcW w:w="9322" w:type="dxa"/>
            <w:tcBorders>
              <w:top w:val="dashSmallGap" w:sz="4" w:space="0" w:color="auto"/>
              <w:left w:val="dashSmallGap" w:sz="4" w:space="0" w:color="auto"/>
              <w:bottom w:val="dashSmallGap" w:sz="4" w:space="0" w:color="auto"/>
              <w:right w:val="dashSmallGap" w:sz="4" w:space="0" w:color="auto"/>
            </w:tcBorders>
            <w:shd w:val="clear" w:color="auto" w:fill="DDD9C3" w:themeFill="background2" w:themeFillShade="E6"/>
          </w:tcPr>
          <w:p w14:paraId="2DBC7CA4" w14:textId="77777777" w:rsidR="002E1436" w:rsidRDefault="002E1436" w:rsidP="002E1436">
            <w:pPr>
              <w:jc w:val="center"/>
              <w:rPr>
                <w:rFonts w:ascii="Arial" w:hAnsi="Arial" w:cs="Arial"/>
                <w:sz w:val="24"/>
                <w:szCs w:val="24"/>
              </w:rPr>
            </w:pPr>
          </w:p>
          <w:p w14:paraId="33066018" w14:textId="77777777" w:rsidR="002E1436" w:rsidRPr="00FC14E8" w:rsidRDefault="002E1436" w:rsidP="002E1436">
            <w:pPr>
              <w:jc w:val="center"/>
              <w:rPr>
                <w:rFonts w:ascii="Arial" w:hAnsi="Arial" w:cs="Arial"/>
                <w:u w:val="single"/>
              </w:rPr>
            </w:pPr>
            <w:r w:rsidRPr="00FC14E8">
              <w:rPr>
                <w:rFonts w:ascii="Arial" w:hAnsi="Arial" w:cs="Arial"/>
              </w:rPr>
              <w:t>Living Well</w:t>
            </w:r>
            <w:r w:rsidRPr="00FC14E8">
              <w:rPr>
                <w:rFonts w:ascii="Arial" w:hAnsi="Arial" w:cs="Arial"/>
                <w:u w:val="single"/>
              </w:rPr>
              <w:t xml:space="preserve"> </w:t>
            </w:r>
          </w:p>
          <w:p w14:paraId="16A13B42" w14:textId="77777777" w:rsidR="002E1436" w:rsidRDefault="002E1436" w:rsidP="002E1436">
            <w:pPr>
              <w:jc w:val="center"/>
              <w:rPr>
                <w:rFonts w:ascii="Arial" w:hAnsi="Arial" w:cs="Arial"/>
                <w:sz w:val="24"/>
                <w:szCs w:val="24"/>
                <w:u w:val="single"/>
              </w:rPr>
            </w:pPr>
          </w:p>
        </w:tc>
      </w:tr>
      <w:tr w:rsidR="001568D1" w:rsidRPr="006A08BA" w14:paraId="0DFB2156" w14:textId="77777777" w:rsidTr="00207EB0">
        <w:tc>
          <w:tcPr>
            <w:tcW w:w="9322" w:type="dxa"/>
            <w:tcBorders>
              <w:top w:val="dashSmallGap" w:sz="4" w:space="0" w:color="auto"/>
            </w:tcBorders>
            <w:shd w:val="clear" w:color="auto" w:fill="auto"/>
          </w:tcPr>
          <w:p w14:paraId="20984E28" w14:textId="77777777" w:rsidR="001568D1" w:rsidRDefault="001568D1" w:rsidP="002E1436">
            <w:pPr>
              <w:jc w:val="center"/>
              <w:rPr>
                <w:rFonts w:ascii="Arial" w:hAnsi="Arial" w:cs="Arial"/>
                <w:sz w:val="24"/>
                <w:szCs w:val="24"/>
              </w:rPr>
            </w:pPr>
          </w:p>
        </w:tc>
      </w:tr>
      <w:tr w:rsidR="002E1436" w:rsidRPr="006A08BA" w14:paraId="75DD60C6" w14:textId="77777777" w:rsidTr="00207EB0">
        <w:tc>
          <w:tcPr>
            <w:tcW w:w="9322" w:type="dxa"/>
            <w:shd w:val="clear" w:color="auto" w:fill="EEECE1" w:themeFill="background2"/>
          </w:tcPr>
          <w:p w14:paraId="35BE214C" w14:textId="77777777" w:rsidR="005D57FC" w:rsidRPr="005D57FC" w:rsidRDefault="005D57FC" w:rsidP="005D57FC">
            <w:pPr>
              <w:rPr>
                <w:rFonts w:ascii="Arial" w:hAnsi="Arial" w:cs="Arial"/>
                <w:b/>
                <w:sz w:val="24"/>
              </w:rPr>
            </w:pPr>
            <w:r w:rsidRPr="005D57FC">
              <w:rPr>
                <w:rFonts w:ascii="Arial" w:hAnsi="Arial" w:cs="Arial"/>
                <w:b/>
                <w:sz w:val="24"/>
              </w:rPr>
              <w:t xml:space="preserve">All Our Health </w:t>
            </w:r>
          </w:p>
          <w:p w14:paraId="5A103B6C" w14:textId="7F6AE94B" w:rsidR="005D57FC" w:rsidRPr="005D57FC" w:rsidRDefault="005D57FC" w:rsidP="005D57FC">
            <w:pPr>
              <w:rPr>
                <w:rFonts w:ascii="Arial" w:hAnsi="Arial" w:cs="Arial"/>
              </w:rPr>
            </w:pPr>
            <w:r w:rsidRPr="005D57FC">
              <w:rPr>
                <w:rFonts w:ascii="Arial" w:hAnsi="Arial" w:cs="Arial"/>
              </w:rPr>
              <w:t xml:space="preserve">Free resources for all health and care professionals to support health promoting practice that </w:t>
            </w:r>
            <w:r w:rsidRPr="005D57FC">
              <w:rPr>
                <w:rFonts w:ascii="Arial" w:hAnsi="Arial" w:cs="Arial"/>
                <w:b/>
                <w:bCs/>
              </w:rPr>
              <w:t>prevents</w:t>
            </w:r>
            <w:r w:rsidRPr="005D57FC">
              <w:rPr>
                <w:rFonts w:ascii="Arial" w:hAnsi="Arial" w:cs="Arial"/>
              </w:rPr>
              <w:t xml:space="preserve"> illness, </w:t>
            </w:r>
            <w:r w:rsidRPr="005D57FC">
              <w:rPr>
                <w:rFonts w:ascii="Arial" w:hAnsi="Arial" w:cs="Arial"/>
                <w:b/>
                <w:bCs/>
              </w:rPr>
              <w:t>protects</w:t>
            </w:r>
            <w:r w:rsidRPr="005D57FC">
              <w:rPr>
                <w:rFonts w:ascii="Arial" w:hAnsi="Arial" w:cs="Arial"/>
              </w:rPr>
              <w:t xml:space="preserve"> health and </w:t>
            </w:r>
            <w:r w:rsidRPr="005D57FC">
              <w:rPr>
                <w:rFonts w:ascii="Arial" w:hAnsi="Arial" w:cs="Arial"/>
                <w:b/>
                <w:bCs/>
              </w:rPr>
              <w:t>promotes</w:t>
            </w:r>
            <w:r w:rsidRPr="005D57FC">
              <w:rPr>
                <w:rFonts w:ascii="Arial" w:hAnsi="Arial" w:cs="Arial"/>
              </w:rPr>
              <w:t xml:space="preserve"> wellbeing and resilience. Please see briefing below which includes information on </w:t>
            </w:r>
            <w:r>
              <w:rPr>
                <w:rFonts w:ascii="Arial" w:hAnsi="Arial" w:cs="Arial"/>
              </w:rPr>
              <w:t xml:space="preserve">the </w:t>
            </w:r>
            <w:r w:rsidRPr="005D57FC">
              <w:rPr>
                <w:rFonts w:ascii="Arial" w:hAnsi="Arial" w:cs="Arial"/>
              </w:rPr>
              <w:t xml:space="preserve">e-learning lessons which are currently available. </w:t>
            </w:r>
          </w:p>
          <w:bookmarkStart w:id="1" w:name="_MON_1622659929"/>
          <w:bookmarkEnd w:id="1"/>
          <w:p w14:paraId="46BDD840" w14:textId="2A421AE3" w:rsidR="00BB373D" w:rsidRPr="005E4936" w:rsidRDefault="005D57FC" w:rsidP="00A8374A">
            <w:pPr>
              <w:shd w:val="clear" w:color="auto" w:fill="EEECE1" w:themeFill="background2"/>
              <w:rPr>
                <w:rFonts w:ascii="Arial" w:hAnsi="Arial" w:cs="Arial"/>
                <w:sz w:val="20"/>
                <w:szCs w:val="20"/>
              </w:rPr>
            </w:pPr>
            <w:r>
              <w:object w:dxaOrig="1520" w:dyaOrig="988" w14:anchorId="152B35DD">
                <v:shape id="_x0000_i1026" type="#_x0000_t75" style="width:76.6pt;height:49.55pt" o:ole="">
                  <v:imagedata r:id="rId13" o:title=""/>
                </v:shape>
                <o:OLEObject Type="Embed" ProgID="Word.Document.12" ShapeID="_x0000_i1026" DrawAspect="Icon" ObjectID="_1623067352" r:id="rId14">
                  <o:FieldCodes>\s</o:FieldCodes>
                </o:OLEObject>
              </w:object>
            </w:r>
          </w:p>
          <w:p w14:paraId="7355D34B" w14:textId="3E97DCE2" w:rsidR="006F070C" w:rsidRDefault="006F070C" w:rsidP="00A8374A">
            <w:pPr>
              <w:shd w:val="clear" w:color="auto" w:fill="EEECE1" w:themeFill="background2"/>
              <w:rPr>
                <w:rFonts w:ascii="Arial" w:hAnsi="Arial" w:cs="Arial"/>
                <w:bCs/>
                <w:sz w:val="24"/>
                <w:szCs w:val="24"/>
                <w:lang w:val="en-US"/>
              </w:rPr>
            </w:pPr>
          </w:p>
          <w:p w14:paraId="63018EA9" w14:textId="636DBBFA" w:rsidR="006F070C" w:rsidRDefault="00EB3109" w:rsidP="00A8374A">
            <w:pPr>
              <w:shd w:val="clear" w:color="auto" w:fill="EEECE1" w:themeFill="background2"/>
              <w:rPr>
                <w:rFonts w:ascii="Arial" w:hAnsi="Arial" w:cs="Arial"/>
                <w:b/>
                <w:bCs/>
                <w:sz w:val="24"/>
                <w:szCs w:val="24"/>
                <w:lang w:val="en-US"/>
              </w:rPr>
            </w:pPr>
            <w:r w:rsidRPr="00EB3109">
              <w:rPr>
                <w:rFonts w:ascii="Arial" w:hAnsi="Arial" w:cs="Arial"/>
                <w:b/>
                <w:bCs/>
                <w:sz w:val="24"/>
                <w:szCs w:val="24"/>
                <w:lang w:val="en-US"/>
              </w:rPr>
              <w:t>Bringing people together through food</w:t>
            </w:r>
          </w:p>
          <w:p w14:paraId="03D149A1" w14:textId="255450C7" w:rsidR="00EB3109" w:rsidRPr="00EB3109" w:rsidRDefault="00052D58" w:rsidP="00A8374A">
            <w:pPr>
              <w:shd w:val="clear" w:color="auto" w:fill="EEECE1" w:themeFill="background2"/>
              <w:rPr>
                <w:rFonts w:ascii="Arial" w:hAnsi="Arial" w:cs="Arial"/>
                <w:bCs/>
                <w:lang w:val="en-US"/>
              </w:rPr>
            </w:pPr>
            <w:hyperlink r:id="rId15" w:history="1">
              <w:r w:rsidR="00EB3109" w:rsidRPr="00EB3109">
                <w:rPr>
                  <w:rStyle w:val="Hyperlink"/>
                  <w:rFonts w:ascii="Arial" w:hAnsi="Arial" w:cs="Arial"/>
                  <w:bCs/>
                  <w:lang w:val="en-US"/>
                </w:rPr>
                <w:t>https://www.foodforlife.org.uk/get-togethers/our-work</w:t>
              </w:r>
            </w:hyperlink>
            <w:r w:rsidR="00EB3109" w:rsidRPr="00EB3109">
              <w:rPr>
                <w:rFonts w:ascii="Arial" w:hAnsi="Arial" w:cs="Arial"/>
                <w:bCs/>
                <w:lang w:val="en-US"/>
              </w:rPr>
              <w:t xml:space="preserve"> </w:t>
            </w:r>
            <w:r w:rsidR="00EB3109">
              <w:rPr>
                <w:rFonts w:ascii="Arial" w:hAnsi="Arial" w:cs="Arial"/>
                <w:bCs/>
                <w:lang w:val="en-US"/>
              </w:rPr>
              <w:t>via this link you can w</w:t>
            </w:r>
            <w:r w:rsidR="00EB3109" w:rsidRPr="00EB3109">
              <w:rPr>
                <w:rFonts w:ascii="Arial" w:hAnsi="Arial" w:cs="Arial"/>
                <w:bCs/>
                <w:lang w:val="en-US"/>
              </w:rPr>
              <w:t xml:space="preserve">atch short films from Leicestershire and Leicester City commissions to find out how the learning outcomes from the Better Care pilot </w:t>
            </w:r>
            <w:proofErr w:type="spellStart"/>
            <w:r w:rsidR="00EB3109" w:rsidRPr="00EB3109">
              <w:rPr>
                <w:rFonts w:ascii="Arial" w:hAnsi="Arial" w:cs="Arial"/>
                <w:bCs/>
                <w:lang w:val="en-US"/>
              </w:rPr>
              <w:t>programme</w:t>
            </w:r>
            <w:proofErr w:type="spellEnd"/>
            <w:r w:rsidR="00EB3109" w:rsidRPr="00EB3109">
              <w:rPr>
                <w:rFonts w:ascii="Arial" w:hAnsi="Arial" w:cs="Arial"/>
                <w:bCs/>
                <w:lang w:val="en-US"/>
              </w:rPr>
              <w:t xml:space="preserve"> will shape Food for Life Get Togethers.</w:t>
            </w:r>
          </w:p>
          <w:p w14:paraId="5BC25923" w14:textId="49E286A8" w:rsidR="005D57FC" w:rsidRDefault="005D57FC" w:rsidP="00A8374A">
            <w:pPr>
              <w:shd w:val="clear" w:color="auto" w:fill="EEECE1" w:themeFill="background2"/>
              <w:rPr>
                <w:rFonts w:ascii="Arial" w:hAnsi="Arial" w:cs="Arial"/>
                <w:bCs/>
                <w:sz w:val="24"/>
                <w:szCs w:val="24"/>
                <w:lang w:val="en-US"/>
              </w:rPr>
            </w:pPr>
          </w:p>
          <w:p w14:paraId="50232699" w14:textId="77777777" w:rsidR="005D57FC" w:rsidRPr="00FE74AF" w:rsidRDefault="005D57FC" w:rsidP="005D57FC">
            <w:pPr>
              <w:shd w:val="clear" w:color="auto" w:fill="DBE5F1" w:themeFill="accent1" w:themeFillTint="33"/>
              <w:jc w:val="center"/>
              <w:rPr>
                <w:rFonts w:ascii="Arial" w:hAnsi="Arial" w:cs="Arial"/>
                <w:sz w:val="24"/>
                <w:szCs w:val="24"/>
              </w:rPr>
            </w:pPr>
            <w:r>
              <w:rPr>
                <w:rFonts w:ascii="Arial" w:hAnsi="Arial" w:cs="Arial"/>
                <w:sz w:val="24"/>
                <w:szCs w:val="24"/>
              </w:rPr>
              <w:lastRenderedPageBreak/>
              <w:t xml:space="preserve">Tackling Obesity </w:t>
            </w:r>
            <w:r w:rsidRPr="00FE74AF">
              <w:rPr>
                <w:rFonts w:ascii="Arial" w:hAnsi="Arial" w:cs="Arial"/>
                <w:sz w:val="24"/>
                <w:szCs w:val="24"/>
              </w:rPr>
              <w:t>(H&amp;WB Team Lead: Nicola Corrigan)</w:t>
            </w:r>
          </w:p>
          <w:p w14:paraId="6F8C8F46" w14:textId="77777777" w:rsidR="005D57FC" w:rsidRDefault="005D57FC" w:rsidP="005D57FC">
            <w:pPr>
              <w:shd w:val="clear" w:color="auto" w:fill="EEECE1" w:themeFill="background2"/>
              <w:rPr>
                <w:rFonts w:ascii="Arial" w:hAnsi="Arial" w:cs="Arial"/>
                <w:sz w:val="20"/>
                <w:szCs w:val="20"/>
              </w:rPr>
            </w:pPr>
          </w:p>
          <w:p w14:paraId="1254A6F0" w14:textId="42888967" w:rsidR="005D57FC" w:rsidRDefault="00DB7D03" w:rsidP="00A8374A">
            <w:pPr>
              <w:shd w:val="clear" w:color="auto" w:fill="EEECE1" w:themeFill="background2"/>
              <w:rPr>
                <w:rFonts w:ascii="Arial" w:hAnsi="Arial" w:cs="Arial"/>
                <w:b/>
                <w:bCs/>
                <w:sz w:val="24"/>
                <w:szCs w:val="24"/>
                <w:lang w:val="en-US"/>
              </w:rPr>
            </w:pPr>
            <w:r w:rsidRPr="00DB7D03">
              <w:rPr>
                <w:rFonts w:ascii="Arial" w:hAnsi="Arial" w:cs="Arial"/>
                <w:b/>
                <w:bCs/>
                <w:sz w:val="24"/>
                <w:szCs w:val="24"/>
                <w:lang w:val="en-US"/>
              </w:rPr>
              <w:t xml:space="preserve">What Good weight Looks </w:t>
            </w:r>
            <w:proofErr w:type="gramStart"/>
            <w:r w:rsidRPr="00DB7D03">
              <w:rPr>
                <w:rFonts w:ascii="Arial" w:hAnsi="Arial" w:cs="Arial"/>
                <w:b/>
                <w:bCs/>
                <w:sz w:val="24"/>
                <w:szCs w:val="24"/>
                <w:lang w:val="en-US"/>
              </w:rPr>
              <w:t>Like</w:t>
            </w:r>
            <w:proofErr w:type="gramEnd"/>
            <w:r w:rsidRPr="00DB7D03">
              <w:rPr>
                <w:rFonts w:ascii="Arial" w:hAnsi="Arial" w:cs="Arial"/>
                <w:b/>
                <w:bCs/>
                <w:sz w:val="24"/>
                <w:szCs w:val="24"/>
                <w:lang w:val="en-US"/>
              </w:rPr>
              <w:t xml:space="preserve"> </w:t>
            </w:r>
          </w:p>
          <w:p w14:paraId="0B0BFF46" w14:textId="5F13C500" w:rsidR="00DB7D03" w:rsidRPr="00DB7D03" w:rsidRDefault="00DB7D03" w:rsidP="00A8374A">
            <w:pPr>
              <w:shd w:val="clear" w:color="auto" w:fill="EEECE1" w:themeFill="background2"/>
              <w:rPr>
                <w:rFonts w:ascii="Arial" w:hAnsi="Arial" w:cs="Arial"/>
                <w:bCs/>
                <w:szCs w:val="24"/>
                <w:lang w:val="en-US"/>
              </w:rPr>
            </w:pPr>
            <w:r w:rsidRPr="00DB7D03">
              <w:rPr>
                <w:rFonts w:ascii="Arial" w:hAnsi="Arial" w:cs="Arial"/>
                <w:bCs/>
                <w:szCs w:val="24"/>
                <w:lang w:val="en-US"/>
              </w:rPr>
              <w:t>Please see attached The WGLL Healthy Weight Across All Ages publication</w:t>
            </w:r>
            <w:r>
              <w:rPr>
                <w:rFonts w:ascii="Arial" w:hAnsi="Arial" w:cs="Arial"/>
                <w:bCs/>
                <w:szCs w:val="24"/>
                <w:lang w:val="en-US"/>
              </w:rPr>
              <w:t>.</w:t>
            </w:r>
          </w:p>
          <w:p w14:paraId="459474ED" w14:textId="77777777" w:rsidR="00A8374A" w:rsidRDefault="00A8374A" w:rsidP="002B0F54">
            <w:pPr>
              <w:shd w:val="clear" w:color="auto" w:fill="EEECE1" w:themeFill="background2"/>
              <w:rPr>
                <w:rFonts w:ascii="Arial" w:hAnsi="Arial" w:cs="Arial"/>
                <w:b/>
                <w:sz w:val="20"/>
                <w:szCs w:val="20"/>
              </w:rPr>
            </w:pPr>
          </w:p>
          <w:p w14:paraId="6FB29225" w14:textId="450E4AFC" w:rsidR="00BB373D" w:rsidRDefault="00DB7D03" w:rsidP="005E4936">
            <w:pPr>
              <w:shd w:val="clear" w:color="auto" w:fill="EEECE1" w:themeFill="background2"/>
              <w:rPr>
                <w:rFonts w:ascii="Arial" w:hAnsi="Arial" w:cs="Arial"/>
                <w:sz w:val="24"/>
                <w:szCs w:val="24"/>
              </w:rPr>
            </w:pPr>
            <w:r>
              <w:rPr>
                <w:rFonts w:ascii="Arial" w:hAnsi="Arial" w:cs="Arial"/>
                <w:sz w:val="24"/>
                <w:szCs w:val="24"/>
              </w:rPr>
              <w:object w:dxaOrig="1508" w:dyaOrig="982" w14:anchorId="00379923">
                <v:shape id="_x0000_i1027" type="#_x0000_t75" style="width:75.35pt;height:49.1pt" o:ole="">
                  <v:imagedata r:id="rId16" o:title=""/>
                </v:shape>
                <o:OLEObject Type="Embed" ProgID="AcroExch.Document.DC" ShapeID="_x0000_i1027" DrawAspect="Icon" ObjectID="_1623067353" r:id="rId17"/>
              </w:object>
            </w:r>
          </w:p>
          <w:p w14:paraId="23E261F9" w14:textId="505F7B30" w:rsidR="00D909A0" w:rsidRDefault="00D909A0" w:rsidP="00D909A0">
            <w:pPr>
              <w:shd w:val="clear" w:color="auto" w:fill="EEECE1" w:themeFill="background2"/>
              <w:tabs>
                <w:tab w:val="left" w:pos="7926"/>
              </w:tabs>
              <w:rPr>
                <w:rFonts w:ascii="Arial" w:hAnsi="Arial" w:cs="Arial"/>
                <w:sz w:val="20"/>
                <w:szCs w:val="20"/>
              </w:rPr>
            </w:pPr>
            <w:r>
              <w:rPr>
                <w:rFonts w:ascii="Arial" w:hAnsi="Arial" w:cs="Arial"/>
                <w:sz w:val="20"/>
                <w:szCs w:val="20"/>
              </w:rPr>
              <w:tab/>
            </w:r>
          </w:p>
          <w:p w14:paraId="3ED55158" w14:textId="77777777" w:rsidR="00DE3771" w:rsidRDefault="00DE3771" w:rsidP="00DE3771">
            <w:pPr>
              <w:shd w:val="clear" w:color="auto" w:fill="DBE5F1" w:themeFill="accent1" w:themeFillTint="33"/>
              <w:jc w:val="center"/>
              <w:rPr>
                <w:rFonts w:ascii="Arial" w:hAnsi="Arial" w:cs="Arial"/>
                <w:b/>
                <w:sz w:val="20"/>
                <w:szCs w:val="20"/>
              </w:rPr>
            </w:pPr>
            <w:r w:rsidRPr="00834AEE">
              <w:rPr>
                <w:rFonts w:ascii="Arial" w:hAnsi="Arial" w:cs="Arial"/>
                <w:sz w:val="24"/>
                <w:szCs w:val="24"/>
              </w:rPr>
              <w:t>Everybody Active Every Day</w:t>
            </w:r>
            <w:r>
              <w:rPr>
                <w:rFonts w:ascii="Arial" w:hAnsi="Arial" w:cs="Arial"/>
                <w:b/>
                <w:sz w:val="20"/>
                <w:szCs w:val="20"/>
              </w:rPr>
              <w:t xml:space="preserve"> (</w:t>
            </w:r>
            <w:r w:rsidRPr="00FE74AF">
              <w:rPr>
                <w:rFonts w:ascii="Arial" w:hAnsi="Arial" w:cs="Arial"/>
                <w:sz w:val="24"/>
                <w:szCs w:val="24"/>
              </w:rPr>
              <w:t>H&amp;WB Team Lead: Nicola Corrigan</w:t>
            </w:r>
            <w:r w:rsidR="00207EB0" w:rsidRPr="00207EB0">
              <w:rPr>
                <w:rFonts w:ascii="Arial" w:hAnsi="Arial" w:cs="Arial"/>
                <w:sz w:val="24"/>
                <w:szCs w:val="24"/>
              </w:rPr>
              <w:t>)</w:t>
            </w:r>
          </w:p>
          <w:p w14:paraId="4016C29E" w14:textId="77777777" w:rsidR="0025233E" w:rsidRDefault="0025233E" w:rsidP="00E72192">
            <w:pPr>
              <w:shd w:val="clear" w:color="auto" w:fill="EEECE1" w:themeFill="background2"/>
              <w:rPr>
                <w:rFonts w:ascii="Arial" w:hAnsi="Arial" w:cs="Arial"/>
                <w:b/>
                <w:sz w:val="24"/>
                <w:szCs w:val="24"/>
                <w:lang w:val="en-US"/>
              </w:rPr>
            </w:pPr>
          </w:p>
          <w:p w14:paraId="189E662D" w14:textId="4434F76C" w:rsidR="00DE3771" w:rsidRDefault="0025233E" w:rsidP="00E72192">
            <w:pPr>
              <w:shd w:val="clear" w:color="auto" w:fill="EEECE1" w:themeFill="background2"/>
              <w:rPr>
                <w:rFonts w:ascii="Arial" w:hAnsi="Arial" w:cs="Arial"/>
                <w:b/>
                <w:sz w:val="24"/>
                <w:szCs w:val="24"/>
                <w:lang w:val="en-US"/>
              </w:rPr>
            </w:pPr>
            <w:r w:rsidRPr="0025233E">
              <w:rPr>
                <w:rFonts w:ascii="Arial" w:hAnsi="Arial" w:cs="Arial"/>
                <w:b/>
                <w:sz w:val="24"/>
                <w:szCs w:val="24"/>
                <w:lang w:val="en-US"/>
              </w:rPr>
              <w:t>NICE Physical activity: encouraging activity in the community (QS 2019)</w:t>
            </w:r>
          </w:p>
          <w:p w14:paraId="3F04C3C6" w14:textId="533B77E3" w:rsidR="0025233E" w:rsidRDefault="00F07F22" w:rsidP="00E72192">
            <w:pPr>
              <w:shd w:val="clear" w:color="auto" w:fill="EEECE1" w:themeFill="background2"/>
              <w:rPr>
                <w:rFonts w:ascii="Arial" w:hAnsi="Arial" w:cs="Arial"/>
              </w:rPr>
            </w:pPr>
            <w:r>
              <w:rPr>
                <w:rFonts w:ascii="Arial" w:hAnsi="Arial" w:cs="Arial"/>
              </w:rPr>
              <w:t>T</w:t>
            </w:r>
            <w:r w:rsidRPr="00F07F22">
              <w:rPr>
                <w:rFonts w:ascii="Arial" w:hAnsi="Arial" w:cs="Arial"/>
              </w:rPr>
              <w:t xml:space="preserve">he NICE Physical activity: encouraging activity in the </w:t>
            </w:r>
            <w:r w:rsidR="005D57FC" w:rsidRPr="00F07F22">
              <w:rPr>
                <w:rFonts w:ascii="Arial" w:hAnsi="Arial" w:cs="Arial"/>
              </w:rPr>
              <w:t>community (</w:t>
            </w:r>
            <w:r w:rsidRPr="00F07F22">
              <w:rPr>
                <w:rFonts w:ascii="Arial" w:hAnsi="Arial" w:cs="Arial"/>
              </w:rPr>
              <w:t>QS 2019) has been published on the NICE website</w:t>
            </w:r>
            <w:r>
              <w:rPr>
                <w:rFonts w:ascii="Arial" w:hAnsi="Arial" w:cs="Arial"/>
              </w:rPr>
              <w:t>.</w:t>
            </w:r>
          </w:p>
          <w:p w14:paraId="2C5FC6BB" w14:textId="77777777" w:rsidR="00F07F22" w:rsidRDefault="00F07F22" w:rsidP="00E72192">
            <w:pPr>
              <w:shd w:val="clear" w:color="auto" w:fill="EEECE1" w:themeFill="background2"/>
              <w:rPr>
                <w:rFonts w:ascii="Arial" w:hAnsi="Arial" w:cs="Arial"/>
              </w:rPr>
            </w:pPr>
          </w:p>
          <w:p w14:paraId="2698CF68" w14:textId="77777777" w:rsidR="00F07F22" w:rsidRPr="00F07F22" w:rsidRDefault="00F07F22" w:rsidP="00F07F22">
            <w:pPr>
              <w:shd w:val="clear" w:color="auto" w:fill="EEECE1" w:themeFill="background2"/>
              <w:rPr>
                <w:rFonts w:ascii="Arial" w:hAnsi="Arial" w:cs="Arial"/>
              </w:rPr>
            </w:pPr>
            <w:r w:rsidRPr="00F07F22">
              <w:rPr>
                <w:rFonts w:ascii="Arial" w:hAnsi="Arial" w:cs="Arial"/>
              </w:rPr>
              <w:t>Quick summary:</w:t>
            </w:r>
          </w:p>
          <w:p w14:paraId="4F5986BF" w14:textId="77777777" w:rsidR="00F07F22" w:rsidRPr="00F07F22" w:rsidRDefault="00F07F22" w:rsidP="00F07F22">
            <w:pPr>
              <w:shd w:val="clear" w:color="auto" w:fill="EEECE1" w:themeFill="background2"/>
              <w:rPr>
                <w:rFonts w:ascii="Arial" w:hAnsi="Arial" w:cs="Arial"/>
              </w:rPr>
            </w:pPr>
          </w:p>
          <w:p w14:paraId="38932F8B" w14:textId="77777777" w:rsidR="00F07F22" w:rsidRPr="00F07F22" w:rsidRDefault="00F07F22" w:rsidP="00F07F22">
            <w:pPr>
              <w:numPr>
                <w:ilvl w:val="0"/>
                <w:numId w:val="8"/>
              </w:numPr>
              <w:shd w:val="clear" w:color="auto" w:fill="EEECE1" w:themeFill="background2"/>
              <w:rPr>
                <w:rFonts w:ascii="Arial" w:hAnsi="Arial" w:cs="Arial"/>
              </w:rPr>
            </w:pPr>
            <w:r w:rsidRPr="00F07F22">
              <w:rPr>
                <w:rFonts w:ascii="Arial" w:hAnsi="Arial" w:cs="Arial"/>
              </w:rPr>
              <w:t>NICE quality standards draw on existing NICE or NICE-accredited guidance that provides an underpinning, comprehensive set of recommendations, and are designed to support the measurement of improvement. (i.e. they support practical implementation of NICE guidance across a key topic)</w:t>
            </w:r>
          </w:p>
          <w:p w14:paraId="0193BF64" w14:textId="77777777" w:rsidR="00F07F22" w:rsidRPr="00F07F22" w:rsidRDefault="00F07F22" w:rsidP="00F07F22">
            <w:pPr>
              <w:shd w:val="clear" w:color="auto" w:fill="EEECE1" w:themeFill="background2"/>
              <w:rPr>
                <w:rFonts w:ascii="Arial" w:hAnsi="Arial" w:cs="Arial"/>
              </w:rPr>
            </w:pPr>
          </w:p>
          <w:p w14:paraId="1C221547" w14:textId="3C2342F5" w:rsidR="00F07F22" w:rsidRPr="00F07F22" w:rsidRDefault="00F07F22" w:rsidP="00F07F22">
            <w:pPr>
              <w:numPr>
                <w:ilvl w:val="0"/>
                <w:numId w:val="8"/>
              </w:numPr>
              <w:shd w:val="clear" w:color="auto" w:fill="EEECE1" w:themeFill="background2"/>
              <w:rPr>
                <w:rFonts w:ascii="Arial" w:hAnsi="Arial" w:cs="Arial"/>
              </w:rPr>
            </w:pPr>
            <w:r w:rsidRPr="00F07F22">
              <w:rPr>
                <w:rFonts w:ascii="Arial" w:hAnsi="Arial" w:cs="Arial"/>
              </w:rPr>
              <w:t xml:space="preserve">This statement considers a </w:t>
            </w:r>
            <w:proofErr w:type="gramStart"/>
            <w:r w:rsidRPr="00F07F22">
              <w:rPr>
                <w:rFonts w:ascii="Arial" w:hAnsi="Arial" w:cs="Arial"/>
              </w:rPr>
              <w:t>community based</w:t>
            </w:r>
            <w:proofErr w:type="gramEnd"/>
            <w:r w:rsidRPr="00F07F22">
              <w:rPr>
                <w:rFonts w:ascii="Arial" w:hAnsi="Arial" w:cs="Arial"/>
              </w:rPr>
              <w:t xml:space="preserve"> approach to increase physical activity and highlights the need for cross sector action and partnership through specific standards for </w:t>
            </w:r>
            <w:r w:rsidR="00C86223" w:rsidRPr="00F07F22">
              <w:rPr>
                <w:rFonts w:ascii="Arial" w:hAnsi="Arial" w:cs="Arial"/>
              </w:rPr>
              <w:t>leadership</w:t>
            </w:r>
            <w:r w:rsidRPr="00F07F22">
              <w:rPr>
                <w:rFonts w:ascii="Arial" w:hAnsi="Arial" w:cs="Arial"/>
              </w:rPr>
              <w:t xml:space="preserve"> and action by LAs, workplaces and schools.</w:t>
            </w:r>
          </w:p>
          <w:p w14:paraId="6297163D" w14:textId="77777777" w:rsidR="00F07F22" w:rsidRPr="00F07F22" w:rsidRDefault="00F07F22" w:rsidP="00F07F22">
            <w:pPr>
              <w:shd w:val="clear" w:color="auto" w:fill="EEECE1" w:themeFill="background2"/>
              <w:rPr>
                <w:rFonts w:ascii="Arial" w:hAnsi="Arial" w:cs="Arial"/>
              </w:rPr>
            </w:pPr>
          </w:p>
          <w:p w14:paraId="593D1882" w14:textId="7157AFF3" w:rsidR="00F07F22" w:rsidRDefault="00F07F22" w:rsidP="00F07F22">
            <w:pPr>
              <w:numPr>
                <w:ilvl w:val="0"/>
                <w:numId w:val="8"/>
              </w:numPr>
              <w:shd w:val="clear" w:color="auto" w:fill="EEECE1" w:themeFill="background2"/>
              <w:rPr>
                <w:rFonts w:ascii="Arial" w:hAnsi="Arial" w:cs="Arial"/>
              </w:rPr>
            </w:pPr>
            <w:r w:rsidRPr="00F07F22">
              <w:rPr>
                <w:rFonts w:ascii="Arial" w:hAnsi="Arial" w:cs="Arial"/>
              </w:rPr>
              <w:t>Specific statements:</w:t>
            </w:r>
          </w:p>
          <w:p w14:paraId="4C05EA13" w14:textId="77777777" w:rsidR="00F07F22" w:rsidRPr="00F07F22" w:rsidRDefault="00F07F22" w:rsidP="00F07F22">
            <w:pPr>
              <w:shd w:val="clear" w:color="auto" w:fill="EEECE1" w:themeFill="background2"/>
              <w:rPr>
                <w:rFonts w:ascii="Arial" w:hAnsi="Arial" w:cs="Arial"/>
              </w:rPr>
            </w:pPr>
          </w:p>
          <w:p w14:paraId="17E21C6E" w14:textId="67343FC4" w:rsidR="00F07F22" w:rsidRDefault="00052D58" w:rsidP="00F07F22">
            <w:pPr>
              <w:shd w:val="clear" w:color="auto" w:fill="EEECE1" w:themeFill="background2"/>
              <w:rPr>
                <w:rFonts w:ascii="Arial" w:hAnsi="Arial" w:cs="Arial"/>
              </w:rPr>
            </w:pPr>
            <w:hyperlink r:id="rId18" w:anchor="quality-statement-1-physical-activity-champions" w:tgtFrame="_top" w:history="1">
              <w:r w:rsidR="00F07F22" w:rsidRPr="00F07F22">
                <w:rPr>
                  <w:rStyle w:val="Hyperlink"/>
                  <w:rFonts w:ascii="Arial" w:hAnsi="Arial" w:cs="Arial"/>
                </w:rPr>
                <w:t>Statement 1</w:t>
              </w:r>
            </w:hyperlink>
            <w:r w:rsidR="00F07F22" w:rsidRPr="00F07F22">
              <w:rPr>
                <w:rFonts w:ascii="Arial" w:hAnsi="Arial" w:cs="Arial"/>
              </w:rPr>
              <w:t xml:space="preserve"> Local authorities and healthcare commissioning groups have senior level physical activity champions who are responsible for developing and implementing local strategies, policies and plans. </w:t>
            </w:r>
          </w:p>
          <w:p w14:paraId="5A7F227C" w14:textId="77777777" w:rsidR="00F07F22" w:rsidRPr="00F07F22" w:rsidRDefault="00F07F22" w:rsidP="00F07F22">
            <w:pPr>
              <w:shd w:val="clear" w:color="auto" w:fill="EEECE1" w:themeFill="background2"/>
              <w:rPr>
                <w:rFonts w:ascii="Arial" w:hAnsi="Arial" w:cs="Arial"/>
              </w:rPr>
            </w:pPr>
          </w:p>
          <w:p w14:paraId="58695C56" w14:textId="5A5AD88B" w:rsidR="00F07F22" w:rsidRDefault="00052D58" w:rsidP="00F07F22">
            <w:pPr>
              <w:shd w:val="clear" w:color="auto" w:fill="EEECE1" w:themeFill="background2"/>
              <w:rPr>
                <w:rFonts w:ascii="Arial" w:hAnsi="Arial" w:cs="Arial"/>
              </w:rPr>
            </w:pPr>
            <w:hyperlink r:id="rId19" w:anchor="quality-statement-2-active-travel-routes" w:tgtFrame="_top" w:history="1">
              <w:r w:rsidR="00F07F22" w:rsidRPr="00F07F22">
                <w:rPr>
                  <w:rStyle w:val="Hyperlink"/>
                  <w:rFonts w:ascii="Arial" w:hAnsi="Arial" w:cs="Arial"/>
                </w:rPr>
                <w:t>Statement 2</w:t>
              </w:r>
            </w:hyperlink>
            <w:r w:rsidR="00F07F22" w:rsidRPr="00F07F22">
              <w:rPr>
                <w:rFonts w:ascii="Arial" w:hAnsi="Arial" w:cs="Arial"/>
              </w:rPr>
              <w:t xml:space="preserve"> Local authorities prioritise pedestrians, cyclists and people who use public transport when developing and maintaining connected travel routes.</w:t>
            </w:r>
          </w:p>
          <w:p w14:paraId="6A32431B" w14:textId="77777777" w:rsidR="00F07F22" w:rsidRPr="00F07F22" w:rsidRDefault="00F07F22" w:rsidP="00F07F22">
            <w:pPr>
              <w:shd w:val="clear" w:color="auto" w:fill="EEECE1" w:themeFill="background2"/>
              <w:rPr>
                <w:rFonts w:ascii="Arial" w:hAnsi="Arial" w:cs="Arial"/>
              </w:rPr>
            </w:pPr>
          </w:p>
          <w:p w14:paraId="5D0827CE" w14:textId="25455141" w:rsidR="00F07F22" w:rsidRDefault="00052D58" w:rsidP="00F07F22">
            <w:pPr>
              <w:shd w:val="clear" w:color="auto" w:fill="EEECE1" w:themeFill="background2"/>
              <w:rPr>
                <w:rFonts w:ascii="Arial" w:hAnsi="Arial" w:cs="Arial"/>
              </w:rPr>
            </w:pPr>
            <w:hyperlink r:id="rId20" w:anchor="quality-statement-3-public-open-spaces" w:tgtFrame="_top" w:history="1">
              <w:r w:rsidR="00F07F22" w:rsidRPr="00F07F22">
                <w:rPr>
                  <w:rStyle w:val="Hyperlink"/>
                  <w:rFonts w:ascii="Arial" w:hAnsi="Arial" w:cs="Arial"/>
                </w:rPr>
                <w:t>Statement 3</w:t>
              </w:r>
            </w:hyperlink>
            <w:r w:rsidR="00F07F22" w:rsidRPr="00F07F22">
              <w:rPr>
                <w:rFonts w:ascii="Arial" w:hAnsi="Arial" w:cs="Arial"/>
              </w:rPr>
              <w:t xml:space="preserve"> Local authorities involve community members in designing and managing public open spaces. </w:t>
            </w:r>
          </w:p>
          <w:p w14:paraId="6F4AFA69" w14:textId="77777777" w:rsidR="00F07F22" w:rsidRPr="00F07F22" w:rsidRDefault="00F07F22" w:rsidP="00F07F22">
            <w:pPr>
              <w:shd w:val="clear" w:color="auto" w:fill="EEECE1" w:themeFill="background2"/>
              <w:rPr>
                <w:rFonts w:ascii="Arial" w:hAnsi="Arial" w:cs="Arial"/>
              </w:rPr>
            </w:pPr>
          </w:p>
          <w:p w14:paraId="1CEBFE80" w14:textId="2A757925" w:rsidR="00F07F22" w:rsidRDefault="00052D58" w:rsidP="00F07F22">
            <w:pPr>
              <w:shd w:val="clear" w:color="auto" w:fill="EEECE1" w:themeFill="background2"/>
              <w:rPr>
                <w:rFonts w:ascii="Arial" w:hAnsi="Arial" w:cs="Arial"/>
              </w:rPr>
            </w:pPr>
            <w:hyperlink r:id="rId21" w:anchor="quality-statement-4-workplaces" w:tgtFrame="_top" w:history="1">
              <w:r w:rsidR="00F07F22" w:rsidRPr="00F07F22">
                <w:rPr>
                  <w:rStyle w:val="Hyperlink"/>
                  <w:rFonts w:ascii="Arial" w:hAnsi="Arial" w:cs="Arial"/>
                </w:rPr>
                <w:t>Statement 4</w:t>
              </w:r>
            </w:hyperlink>
            <w:r w:rsidR="00F07F22" w:rsidRPr="00F07F22">
              <w:rPr>
                <w:rFonts w:ascii="Arial" w:hAnsi="Arial" w:cs="Arial"/>
              </w:rPr>
              <w:t xml:space="preserve"> Workplaces have a physical activity programme to encourage employees to move more and be more physically active.</w:t>
            </w:r>
          </w:p>
          <w:p w14:paraId="77B5429A" w14:textId="77777777" w:rsidR="00F07F22" w:rsidRPr="00F07F22" w:rsidRDefault="00F07F22" w:rsidP="00F07F22">
            <w:pPr>
              <w:shd w:val="clear" w:color="auto" w:fill="EEECE1" w:themeFill="background2"/>
              <w:rPr>
                <w:rFonts w:ascii="Arial" w:hAnsi="Arial" w:cs="Arial"/>
              </w:rPr>
            </w:pPr>
          </w:p>
          <w:p w14:paraId="248F4739" w14:textId="77777777" w:rsidR="00F07F22" w:rsidRPr="00F07F22" w:rsidRDefault="00052D58" w:rsidP="00F07F22">
            <w:pPr>
              <w:shd w:val="clear" w:color="auto" w:fill="EEECE1" w:themeFill="background2"/>
              <w:rPr>
                <w:rFonts w:ascii="Arial" w:hAnsi="Arial" w:cs="Arial"/>
              </w:rPr>
            </w:pPr>
            <w:hyperlink r:id="rId22" w:anchor="quality-statement-5-schools-and-early-years-settings" w:tgtFrame="_top" w:history="1">
              <w:r w:rsidR="00F07F22" w:rsidRPr="00F07F22">
                <w:rPr>
                  <w:rStyle w:val="Hyperlink"/>
                  <w:rFonts w:ascii="Arial" w:hAnsi="Arial" w:cs="Arial"/>
                </w:rPr>
                <w:t>Statement 5</w:t>
              </w:r>
            </w:hyperlink>
            <w:r w:rsidR="00F07F22" w:rsidRPr="00F07F22">
              <w:rPr>
                <w:rFonts w:ascii="Arial" w:hAnsi="Arial" w:cs="Arial"/>
              </w:rPr>
              <w:t xml:space="preserve"> Schools and early years settings have active travel plans that are monitored and updated annually. </w:t>
            </w:r>
          </w:p>
          <w:p w14:paraId="3B277081" w14:textId="77777777" w:rsidR="00F07F22" w:rsidRPr="00F07F22" w:rsidRDefault="00F07F22" w:rsidP="00E72192">
            <w:pPr>
              <w:shd w:val="clear" w:color="auto" w:fill="EEECE1" w:themeFill="background2"/>
              <w:rPr>
                <w:rFonts w:ascii="Arial" w:hAnsi="Arial" w:cs="Arial"/>
              </w:rPr>
            </w:pPr>
          </w:p>
          <w:p w14:paraId="0FC29196" w14:textId="77777777" w:rsidR="00D30A9C" w:rsidRPr="005D57FC" w:rsidRDefault="00D30A9C" w:rsidP="000F40DD">
            <w:pPr>
              <w:shd w:val="clear" w:color="auto" w:fill="EEECE1" w:themeFill="background2"/>
              <w:rPr>
                <w:rFonts w:ascii="Arial" w:hAnsi="Arial" w:cs="Arial"/>
                <w:sz w:val="28"/>
                <w:szCs w:val="24"/>
              </w:rPr>
            </w:pPr>
          </w:p>
          <w:p w14:paraId="3657D4AD" w14:textId="632789E2" w:rsidR="00BB373D" w:rsidRPr="005D57FC" w:rsidRDefault="00844050" w:rsidP="00E64722">
            <w:pPr>
              <w:shd w:val="clear" w:color="auto" w:fill="EEECE1" w:themeFill="background2"/>
              <w:rPr>
                <w:rFonts w:ascii="Arial" w:hAnsi="Arial" w:cs="Arial"/>
                <w:b/>
                <w:sz w:val="24"/>
                <w:szCs w:val="20"/>
              </w:rPr>
            </w:pPr>
            <w:r w:rsidRPr="005D57FC">
              <w:rPr>
                <w:rFonts w:ascii="Arial" w:hAnsi="Arial" w:cs="Arial"/>
                <w:b/>
                <w:sz w:val="24"/>
                <w:szCs w:val="20"/>
              </w:rPr>
              <w:t>Sport England</w:t>
            </w:r>
            <w:r w:rsidR="00171CA5">
              <w:rPr>
                <w:rFonts w:ascii="Arial" w:hAnsi="Arial" w:cs="Arial"/>
                <w:b/>
                <w:sz w:val="24"/>
                <w:szCs w:val="20"/>
              </w:rPr>
              <w:t>’s</w:t>
            </w:r>
            <w:r w:rsidRPr="005D57FC">
              <w:rPr>
                <w:rFonts w:ascii="Arial" w:hAnsi="Arial" w:cs="Arial"/>
                <w:b/>
                <w:sz w:val="24"/>
                <w:szCs w:val="20"/>
              </w:rPr>
              <w:t xml:space="preserve"> essential update for Local Government</w:t>
            </w:r>
          </w:p>
          <w:p w14:paraId="2D9F7CAA" w14:textId="0B7AFB3A" w:rsidR="00844050" w:rsidRDefault="00844050" w:rsidP="00E64722">
            <w:pPr>
              <w:shd w:val="clear" w:color="auto" w:fill="EEECE1" w:themeFill="background2"/>
              <w:rPr>
                <w:rFonts w:ascii="Arial" w:hAnsi="Arial" w:cs="Arial"/>
                <w:sz w:val="20"/>
                <w:szCs w:val="20"/>
              </w:rPr>
            </w:pPr>
            <w:r>
              <w:rPr>
                <w:rFonts w:ascii="Arial" w:hAnsi="Arial" w:cs="Arial"/>
                <w:sz w:val="20"/>
                <w:szCs w:val="20"/>
              </w:rPr>
              <w:t xml:space="preserve">Please </w:t>
            </w:r>
            <w:hyperlink r:id="rId23" w:history="1">
              <w:r w:rsidRPr="00844050">
                <w:rPr>
                  <w:rStyle w:val="Hyperlink"/>
                  <w:rFonts w:ascii="Arial" w:hAnsi="Arial" w:cs="Arial"/>
                  <w:sz w:val="20"/>
                  <w:szCs w:val="20"/>
                </w:rPr>
                <w:t>click here</w:t>
              </w:r>
            </w:hyperlink>
            <w:r>
              <w:rPr>
                <w:rFonts w:ascii="Arial" w:hAnsi="Arial" w:cs="Arial"/>
                <w:sz w:val="20"/>
                <w:szCs w:val="20"/>
              </w:rPr>
              <w:t xml:space="preserve"> to view the update. </w:t>
            </w:r>
          </w:p>
          <w:p w14:paraId="6286B8A1" w14:textId="77777777" w:rsidR="00E64722" w:rsidRDefault="00E64722" w:rsidP="00E64722">
            <w:pPr>
              <w:shd w:val="clear" w:color="auto" w:fill="EEECE1" w:themeFill="background2"/>
              <w:rPr>
                <w:rFonts w:ascii="Arial" w:hAnsi="Arial" w:cs="Arial"/>
                <w:sz w:val="20"/>
                <w:szCs w:val="20"/>
              </w:rPr>
            </w:pPr>
            <w:r w:rsidRPr="00E64722">
              <w:rPr>
                <w:rFonts w:ascii="Arial" w:hAnsi="Arial" w:cs="Arial"/>
                <w:sz w:val="20"/>
                <w:szCs w:val="20"/>
              </w:rPr>
              <w:t xml:space="preserve"> </w:t>
            </w:r>
          </w:p>
          <w:p w14:paraId="6565D2C6" w14:textId="152BB4B4" w:rsidR="00D909A0" w:rsidRDefault="00D909A0" w:rsidP="00E64722">
            <w:pPr>
              <w:shd w:val="clear" w:color="auto" w:fill="EEECE1" w:themeFill="background2"/>
              <w:rPr>
                <w:rFonts w:ascii="Arial" w:hAnsi="Arial" w:cs="Arial"/>
                <w:sz w:val="20"/>
                <w:szCs w:val="20"/>
              </w:rPr>
            </w:pPr>
          </w:p>
          <w:p w14:paraId="11C83135" w14:textId="77777777" w:rsidR="005E4936" w:rsidRDefault="005D57FC" w:rsidP="005D57FC">
            <w:pPr>
              <w:pStyle w:val="NormalWeb"/>
              <w:spacing w:before="0" w:beforeAutospacing="0" w:after="0" w:afterAutospacing="0"/>
              <w:rPr>
                <w:rFonts w:ascii="Arial" w:hAnsi="Arial" w:cs="Arial"/>
                <w:b/>
                <w:bCs/>
                <w:color w:val="000000"/>
                <w:lang w:val="en"/>
              </w:rPr>
            </w:pPr>
            <w:r>
              <w:rPr>
                <w:rFonts w:ascii="Arial" w:hAnsi="Arial" w:cs="Arial"/>
                <w:b/>
                <w:bCs/>
                <w:color w:val="000000"/>
                <w:lang w:val="en"/>
              </w:rPr>
              <w:t>Sign up for the Expanding our Learning Webinar</w:t>
            </w:r>
            <w:r w:rsidR="005E4936">
              <w:rPr>
                <w:rFonts w:ascii="Arial" w:hAnsi="Arial" w:cs="Arial"/>
                <w:b/>
                <w:bCs/>
                <w:color w:val="000000"/>
                <w:lang w:val="en"/>
              </w:rPr>
              <w:t xml:space="preserve"> hosted by Sport England</w:t>
            </w:r>
          </w:p>
          <w:p w14:paraId="0B14A92B" w14:textId="70C2BF58" w:rsidR="005D57FC" w:rsidRPr="005E4936" w:rsidRDefault="005D57FC" w:rsidP="005D57FC">
            <w:pPr>
              <w:pStyle w:val="NormalWeb"/>
              <w:spacing w:before="0" w:beforeAutospacing="0" w:after="0" w:afterAutospacing="0"/>
              <w:rPr>
                <w:color w:val="000000"/>
              </w:rPr>
            </w:pPr>
            <w:r w:rsidRPr="005E4936">
              <w:rPr>
                <w:rFonts w:ascii="Arial" w:hAnsi="Arial" w:cs="Arial"/>
                <w:bCs/>
                <w:color w:val="000000"/>
                <w:lang w:val="en"/>
              </w:rPr>
              <w:t>3</w:t>
            </w:r>
            <w:r w:rsidRPr="005E4936">
              <w:rPr>
                <w:rFonts w:ascii="Arial" w:hAnsi="Arial" w:cs="Arial"/>
                <w:bCs/>
                <w:color w:val="000000"/>
                <w:vertAlign w:val="superscript"/>
                <w:lang w:val="en"/>
              </w:rPr>
              <w:t>rd</w:t>
            </w:r>
            <w:r w:rsidRPr="005E4936">
              <w:rPr>
                <w:rFonts w:ascii="Arial" w:hAnsi="Arial" w:cs="Arial"/>
                <w:bCs/>
                <w:color w:val="000000"/>
                <w:lang w:val="en"/>
              </w:rPr>
              <w:t xml:space="preserve"> July 11.00am – 12.00pm</w:t>
            </w:r>
            <w:r w:rsidR="00171CA5" w:rsidRPr="005E4936">
              <w:rPr>
                <w:rFonts w:ascii="Arial" w:hAnsi="Arial" w:cs="Arial"/>
                <w:bCs/>
                <w:color w:val="000000"/>
                <w:lang w:val="en"/>
              </w:rPr>
              <w:t xml:space="preserve"> </w:t>
            </w:r>
          </w:p>
          <w:p w14:paraId="289BE58E" w14:textId="77777777" w:rsidR="005E4936" w:rsidRDefault="005D57FC" w:rsidP="005D57FC">
            <w:pPr>
              <w:pStyle w:val="NormalWeb"/>
              <w:spacing w:before="0" w:beforeAutospacing="0" w:after="0" w:afterAutospacing="0"/>
              <w:rPr>
                <w:rFonts w:ascii="Arial" w:hAnsi="Arial" w:cs="Arial"/>
                <w:color w:val="000000"/>
                <w:sz w:val="22"/>
              </w:rPr>
            </w:pPr>
            <w:r w:rsidRPr="005D57FC">
              <w:rPr>
                <w:rFonts w:ascii="Arial" w:hAnsi="Arial" w:cs="Arial"/>
                <w:color w:val="000000"/>
                <w:sz w:val="22"/>
              </w:rPr>
              <w:t xml:space="preserve">The Expanding our Learning webinar will be led by Naomi Shearon, Strategic Lead - Market </w:t>
            </w:r>
          </w:p>
          <w:p w14:paraId="5CEC70C0" w14:textId="77777777" w:rsidR="005E4936" w:rsidRDefault="005E4936" w:rsidP="005D57FC">
            <w:pPr>
              <w:pStyle w:val="NormalWeb"/>
              <w:spacing w:before="0" w:beforeAutospacing="0" w:after="0" w:afterAutospacing="0"/>
              <w:rPr>
                <w:rFonts w:ascii="Arial" w:hAnsi="Arial" w:cs="Arial"/>
                <w:color w:val="000000"/>
                <w:sz w:val="22"/>
              </w:rPr>
            </w:pPr>
          </w:p>
          <w:p w14:paraId="32AA9796" w14:textId="7FC252B9"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lastRenderedPageBreak/>
              <w:t xml:space="preserve">Insight, and </w:t>
            </w:r>
            <w:r w:rsidRPr="005D57FC">
              <w:rPr>
                <w:rFonts w:ascii="Arial" w:hAnsi="Arial" w:cs="Arial"/>
                <w:color w:val="000000"/>
                <w:sz w:val="22"/>
                <w:lang w:val="en"/>
              </w:rPr>
              <w:t xml:space="preserve">has been designed to share the learning from the Local Delivery Pilots for those people who were unable to attend these workshops, looking at the themes which are most commonly occurring which we think have significance and relevance across the sector. </w:t>
            </w:r>
            <w:r w:rsidRPr="005D57FC">
              <w:rPr>
                <w:rFonts w:ascii="Arial" w:hAnsi="Arial" w:cs="Arial"/>
                <w:color w:val="000000"/>
                <w:sz w:val="22"/>
              </w:rPr>
              <w:t>For those people who did attend the workshops you may want to pass on the learning to other colleagues though this webinar.</w:t>
            </w:r>
          </w:p>
          <w:p w14:paraId="55861B79"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 </w:t>
            </w:r>
          </w:p>
          <w:p w14:paraId="14D8E3D3"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The presentation will be followed by a question and answer session providing the opportunity for webinar attendees to find out more about what the pilots have been learning.</w:t>
            </w:r>
          </w:p>
          <w:p w14:paraId="5FA8DA96"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 </w:t>
            </w:r>
          </w:p>
          <w:p w14:paraId="6BD68A86"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 xml:space="preserve">The webinar will be held on </w:t>
            </w:r>
            <w:r w:rsidRPr="005D57FC">
              <w:rPr>
                <w:rFonts w:ascii="Arial" w:hAnsi="Arial" w:cs="Arial"/>
                <w:b/>
                <w:bCs/>
                <w:color w:val="000000"/>
                <w:sz w:val="22"/>
              </w:rPr>
              <w:t>3</w:t>
            </w:r>
            <w:r w:rsidRPr="005D57FC">
              <w:rPr>
                <w:rFonts w:ascii="Arial" w:hAnsi="Arial" w:cs="Arial"/>
                <w:b/>
                <w:bCs/>
                <w:color w:val="000000"/>
                <w:sz w:val="22"/>
                <w:vertAlign w:val="superscript"/>
              </w:rPr>
              <w:t>rd</w:t>
            </w:r>
            <w:r w:rsidRPr="005D57FC">
              <w:rPr>
                <w:rFonts w:ascii="Arial" w:hAnsi="Arial" w:cs="Arial"/>
                <w:b/>
                <w:bCs/>
                <w:color w:val="000000"/>
                <w:sz w:val="22"/>
              </w:rPr>
              <w:t xml:space="preserve"> July at 11.00am</w:t>
            </w:r>
            <w:r w:rsidRPr="005D57FC">
              <w:rPr>
                <w:rFonts w:ascii="Arial" w:hAnsi="Arial" w:cs="Arial"/>
                <w:color w:val="000000"/>
                <w:sz w:val="22"/>
              </w:rPr>
              <w:t xml:space="preserve"> for an hour. If you or any of your colleagues may be interested in joining in you/they can do so by registering </w:t>
            </w:r>
            <w:hyperlink r:id="rId24" w:history="1">
              <w:r w:rsidRPr="005D57FC">
                <w:rPr>
                  <w:rStyle w:val="Hyperlink"/>
                  <w:rFonts w:ascii="Arial" w:hAnsi="Arial" w:cs="Arial"/>
                  <w:b/>
                  <w:bCs/>
                  <w:color w:val="0563C1"/>
                  <w:sz w:val="22"/>
                </w:rPr>
                <w:t>here.</w:t>
              </w:r>
            </w:hyperlink>
          </w:p>
          <w:p w14:paraId="208D3550" w14:textId="77777777" w:rsidR="005D57FC" w:rsidRPr="005D57FC" w:rsidRDefault="005D57FC" w:rsidP="005D57FC">
            <w:pPr>
              <w:pStyle w:val="NormalWeb"/>
              <w:spacing w:before="0" w:beforeAutospacing="0" w:after="0" w:afterAutospacing="0"/>
              <w:rPr>
                <w:color w:val="000000"/>
                <w:sz w:val="22"/>
              </w:rPr>
            </w:pPr>
            <w:r w:rsidRPr="005D57FC">
              <w:rPr>
                <w:rFonts w:ascii="Arial" w:hAnsi="Arial" w:cs="Arial"/>
                <w:color w:val="000000"/>
                <w:sz w:val="22"/>
              </w:rPr>
              <w:t> </w:t>
            </w:r>
          </w:p>
          <w:p w14:paraId="49407022" w14:textId="48BB5D76" w:rsidR="00BB373D" w:rsidRPr="005E4936" w:rsidRDefault="005D57FC" w:rsidP="005E4936">
            <w:pPr>
              <w:pStyle w:val="NormalWeb"/>
              <w:spacing w:before="0" w:beforeAutospacing="0" w:after="0" w:afterAutospacing="0"/>
              <w:rPr>
                <w:color w:val="000000"/>
                <w:sz w:val="22"/>
              </w:rPr>
            </w:pPr>
            <w:r w:rsidRPr="005D57FC">
              <w:rPr>
                <w:rFonts w:ascii="Arial" w:hAnsi="Arial" w:cs="Arial"/>
                <w:color w:val="000000"/>
                <w:sz w:val="22"/>
              </w:rPr>
              <w:t xml:space="preserve">You can also access the recordings of our previous webinars which include the summarised learning we shared at the November LDP Community of Learning workshops and our Community Engagement webinar </w:t>
            </w:r>
            <w:hyperlink r:id="rId25" w:history="1">
              <w:r w:rsidRPr="005D57FC">
                <w:rPr>
                  <w:rStyle w:val="Hyperlink"/>
                  <w:rFonts w:ascii="Arial" w:hAnsi="Arial" w:cs="Arial"/>
                  <w:b/>
                  <w:bCs/>
                  <w:sz w:val="22"/>
                </w:rPr>
                <w:t>here.</w:t>
              </w:r>
            </w:hyperlink>
          </w:p>
          <w:p w14:paraId="481AA3D7" w14:textId="77777777" w:rsidR="00BB373D" w:rsidRDefault="00BB373D" w:rsidP="00E72192">
            <w:pPr>
              <w:shd w:val="clear" w:color="auto" w:fill="EEECE1" w:themeFill="background2"/>
              <w:rPr>
                <w:rFonts w:ascii="Arial" w:hAnsi="Arial" w:cs="Arial"/>
                <w:sz w:val="20"/>
                <w:szCs w:val="20"/>
              </w:rPr>
            </w:pPr>
          </w:p>
          <w:p w14:paraId="1437D850" w14:textId="77777777" w:rsidR="00BB373D" w:rsidRDefault="00BB373D" w:rsidP="00E72192">
            <w:pPr>
              <w:shd w:val="clear" w:color="auto" w:fill="EEECE1" w:themeFill="background2"/>
              <w:rPr>
                <w:rFonts w:ascii="Arial" w:hAnsi="Arial" w:cs="Arial"/>
                <w:sz w:val="20"/>
                <w:szCs w:val="20"/>
              </w:rPr>
            </w:pPr>
          </w:p>
          <w:p w14:paraId="3D72326E" w14:textId="72BE7304" w:rsidR="00BB373D" w:rsidRPr="00FE74AF" w:rsidRDefault="00BB373D" w:rsidP="00CB6823">
            <w:pPr>
              <w:shd w:val="clear" w:color="auto" w:fill="DBE5F1" w:themeFill="accent1" w:themeFillTint="33"/>
              <w:jc w:val="center"/>
              <w:rPr>
                <w:rFonts w:ascii="Arial" w:hAnsi="Arial" w:cs="Arial"/>
                <w:sz w:val="24"/>
                <w:szCs w:val="24"/>
              </w:rPr>
            </w:pPr>
            <w:r w:rsidRPr="00FE74AF">
              <w:rPr>
                <w:rFonts w:ascii="Arial" w:hAnsi="Arial" w:cs="Arial"/>
                <w:sz w:val="24"/>
                <w:szCs w:val="24"/>
              </w:rPr>
              <w:t xml:space="preserve">Mental Health (H&amp;WB Team Lead: </w:t>
            </w:r>
            <w:r w:rsidR="00EF0351" w:rsidRPr="00EF0351">
              <w:rPr>
                <w:rFonts w:ascii="Arial" w:hAnsi="Arial" w:cs="Arial"/>
                <w:sz w:val="24"/>
                <w:szCs w:val="24"/>
              </w:rPr>
              <w:t>Laura</w:t>
            </w:r>
            <w:r w:rsidR="00EF0351">
              <w:rPr>
                <w:rFonts w:ascii="Arial" w:hAnsi="Arial" w:cs="Arial"/>
                <w:sz w:val="24"/>
                <w:szCs w:val="24"/>
              </w:rPr>
              <w:t xml:space="preserve"> </w:t>
            </w:r>
            <w:r w:rsidR="00EF0351" w:rsidRPr="00EF0351">
              <w:rPr>
                <w:rFonts w:ascii="Arial" w:hAnsi="Arial" w:cs="Arial"/>
                <w:sz w:val="24"/>
                <w:szCs w:val="24"/>
              </w:rPr>
              <w:t>Hodgson</w:t>
            </w:r>
            <w:r w:rsidRPr="00FE74AF">
              <w:rPr>
                <w:rFonts w:ascii="Arial" w:hAnsi="Arial" w:cs="Arial"/>
                <w:sz w:val="24"/>
                <w:szCs w:val="24"/>
              </w:rPr>
              <w:t>)</w:t>
            </w:r>
          </w:p>
          <w:p w14:paraId="610576BB" w14:textId="77777777" w:rsidR="00BB373D" w:rsidRDefault="00BB373D" w:rsidP="00E72192">
            <w:pPr>
              <w:shd w:val="clear" w:color="auto" w:fill="EEECE1" w:themeFill="background2"/>
              <w:rPr>
                <w:rFonts w:ascii="Arial" w:hAnsi="Arial" w:cs="Arial"/>
                <w:sz w:val="20"/>
                <w:szCs w:val="20"/>
              </w:rPr>
            </w:pPr>
          </w:p>
          <w:p w14:paraId="45D38FBD" w14:textId="77777777" w:rsidR="005D57FC" w:rsidRPr="005D57FC" w:rsidRDefault="005D57FC" w:rsidP="005D57FC">
            <w:pPr>
              <w:shd w:val="clear" w:color="auto" w:fill="EEECE1" w:themeFill="background2"/>
              <w:rPr>
                <w:rFonts w:ascii="Arial" w:hAnsi="Arial" w:cs="Arial"/>
                <w:sz w:val="24"/>
                <w:szCs w:val="20"/>
              </w:rPr>
            </w:pPr>
            <w:r w:rsidRPr="005D57FC">
              <w:rPr>
                <w:rFonts w:ascii="Arial" w:hAnsi="Arial" w:cs="Arial"/>
                <w:b/>
                <w:sz w:val="24"/>
                <w:szCs w:val="20"/>
              </w:rPr>
              <w:t>PABBS evidence-based suicide bereavement training</w:t>
            </w:r>
            <w:r w:rsidRPr="005D57FC">
              <w:rPr>
                <w:rFonts w:ascii="Arial" w:hAnsi="Arial" w:cs="Arial"/>
                <w:sz w:val="24"/>
                <w:szCs w:val="20"/>
              </w:rPr>
              <w:t> </w:t>
            </w:r>
          </w:p>
          <w:p w14:paraId="603E2917" w14:textId="70D3EEE6" w:rsidR="005D57FC" w:rsidRPr="005D57FC" w:rsidRDefault="005D57FC" w:rsidP="005D57FC">
            <w:pPr>
              <w:shd w:val="clear" w:color="auto" w:fill="EEECE1" w:themeFill="background2"/>
              <w:rPr>
                <w:rFonts w:ascii="Arial" w:hAnsi="Arial" w:cs="Arial"/>
                <w:szCs w:val="20"/>
              </w:rPr>
            </w:pPr>
            <w:r w:rsidRPr="005D57FC">
              <w:rPr>
                <w:rFonts w:ascii="Arial" w:hAnsi="Arial" w:cs="Arial"/>
                <w:szCs w:val="20"/>
              </w:rPr>
              <w:t xml:space="preserve">Due to high demand further dates have been released to deliver PABBS evidence-based suicide bereavement training in </w:t>
            </w:r>
            <w:r w:rsidR="005E4936" w:rsidRPr="005D57FC">
              <w:rPr>
                <w:rFonts w:ascii="Arial" w:hAnsi="Arial" w:cs="Arial"/>
                <w:bCs/>
                <w:szCs w:val="20"/>
              </w:rPr>
              <w:t>Manchester</w:t>
            </w:r>
            <w:r w:rsidR="005E4936" w:rsidRPr="005D57FC">
              <w:rPr>
                <w:rFonts w:ascii="Arial" w:hAnsi="Arial" w:cs="Arial"/>
                <w:szCs w:val="20"/>
              </w:rPr>
              <w:t xml:space="preserve"> on</w:t>
            </w:r>
            <w:r w:rsidRPr="005D57FC">
              <w:rPr>
                <w:rFonts w:ascii="Arial" w:hAnsi="Arial" w:cs="Arial"/>
                <w:szCs w:val="20"/>
              </w:rPr>
              <w:t xml:space="preserve"> the 10</w:t>
            </w:r>
            <w:r w:rsidRPr="005D57FC">
              <w:rPr>
                <w:rFonts w:ascii="Arial" w:hAnsi="Arial" w:cs="Arial"/>
                <w:szCs w:val="20"/>
                <w:vertAlign w:val="superscript"/>
              </w:rPr>
              <w:t>th</w:t>
            </w:r>
            <w:r w:rsidRPr="005D57FC">
              <w:rPr>
                <w:rFonts w:ascii="Arial" w:hAnsi="Arial" w:cs="Arial"/>
                <w:szCs w:val="20"/>
              </w:rPr>
              <w:t xml:space="preserve"> </w:t>
            </w:r>
            <w:r w:rsidRPr="005D57FC">
              <w:rPr>
                <w:rFonts w:ascii="Arial" w:hAnsi="Arial" w:cs="Arial"/>
                <w:bCs/>
                <w:szCs w:val="20"/>
              </w:rPr>
              <w:t>December 2019</w:t>
            </w:r>
            <w:r w:rsidRPr="005D57FC">
              <w:rPr>
                <w:rFonts w:ascii="Arial" w:hAnsi="Arial" w:cs="Arial"/>
                <w:szCs w:val="20"/>
              </w:rPr>
              <w:t>.  </w:t>
            </w:r>
          </w:p>
          <w:p w14:paraId="706105EA" w14:textId="2678B9DD" w:rsidR="005E4936" w:rsidRDefault="005D57FC" w:rsidP="005D57FC">
            <w:pPr>
              <w:shd w:val="clear" w:color="auto" w:fill="EEECE1" w:themeFill="background2"/>
              <w:rPr>
                <w:rFonts w:ascii="Arial" w:hAnsi="Arial" w:cs="Arial"/>
                <w:szCs w:val="20"/>
              </w:rPr>
            </w:pPr>
            <w:r w:rsidRPr="005D57FC">
              <w:rPr>
                <w:rFonts w:ascii="Arial" w:hAnsi="Arial" w:cs="Arial"/>
                <w:szCs w:val="20"/>
              </w:rPr>
              <w:t xml:space="preserve">PABBS suicide bereavement training, has been informed by a </w:t>
            </w:r>
            <w:r w:rsidR="005E4936" w:rsidRPr="005D57FC">
              <w:rPr>
                <w:rFonts w:ascii="Arial" w:hAnsi="Arial" w:cs="Arial"/>
                <w:szCs w:val="20"/>
              </w:rPr>
              <w:t>three-year</w:t>
            </w:r>
            <w:r w:rsidRPr="005D57FC">
              <w:rPr>
                <w:rFonts w:ascii="Arial" w:hAnsi="Arial" w:cs="Arial"/>
                <w:szCs w:val="20"/>
              </w:rPr>
              <w:t xml:space="preserve"> study conducted at the University of Manchester, funded (£243K) by the National Institute for Health Research (NIHR) Research for Patient Benefit Programme and</w:t>
            </w:r>
            <w:r w:rsidRPr="005D57FC">
              <w:rPr>
                <w:rFonts w:ascii="Arial" w:hAnsi="Arial" w:cs="Arial"/>
                <w:b/>
                <w:bCs/>
                <w:szCs w:val="20"/>
              </w:rPr>
              <w:t xml:space="preserve"> </w:t>
            </w:r>
            <w:r w:rsidRPr="005D57FC">
              <w:rPr>
                <w:rFonts w:ascii="Arial" w:hAnsi="Arial" w:cs="Arial"/>
                <w:szCs w:val="20"/>
              </w:rPr>
              <w:t xml:space="preserve">is first of its kind internationally. </w:t>
            </w:r>
          </w:p>
          <w:p w14:paraId="4BBB329E" w14:textId="4CA4FBE9" w:rsidR="005D57FC" w:rsidRPr="005D57FC" w:rsidRDefault="005D57FC" w:rsidP="005D57FC">
            <w:pPr>
              <w:shd w:val="clear" w:color="auto" w:fill="EEECE1" w:themeFill="background2"/>
              <w:rPr>
                <w:rFonts w:ascii="Arial" w:hAnsi="Arial" w:cs="Arial"/>
                <w:szCs w:val="20"/>
              </w:rPr>
            </w:pPr>
            <w:r w:rsidRPr="005D57FC">
              <w:rPr>
                <w:rFonts w:ascii="Arial" w:hAnsi="Arial" w:cs="Arial"/>
                <w:szCs w:val="20"/>
              </w:rPr>
              <w:t xml:space="preserve">For more information about PABBS training, cost and access to testimonials, click on the </w:t>
            </w:r>
            <w:hyperlink r:id="rId26" w:history="1">
              <w:r w:rsidRPr="005D57FC">
                <w:rPr>
                  <w:rStyle w:val="Hyperlink"/>
                  <w:rFonts w:ascii="Arial" w:hAnsi="Arial" w:cs="Arial"/>
                  <w:szCs w:val="20"/>
                </w:rPr>
                <w:t>here</w:t>
              </w:r>
            </w:hyperlink>
            <w:r w:rsidRPr="005D57FC">
              <w:rPr>
                <w:rFonts w:ascii="Arial" w:hAnsi="Arial" w:cs="Arial"/>
                <w:szCs w:val="20"/>
              </w:rPr>
              <w:t>.</w:t>
            </w:r>
          </w:p>
          <w:p w14:paraId="4E2B310F" w14:textId="007F153A" w:rsidR="00BB373D" w:rsidRPr="005E4936" w:rsidRDefault="005D57FC" w:rsidP="00E72192">
            <w:pPr>
              <w:shd w:val="clear" w:color="auto" w:fill="EEECE1" w:themeFill="background2"/>
              <w:rPr>
                <w:rFonts w:ascii="Arial" w:hAnsi="Arial" w:cs="Arial"/>
                <w:szCs w:val="20"/>
              </w:rPr>
            </w:pPr>
            <w:r w:rsidRPr="005D57FC">
              <w:rPr>
                <w:rFonts w:ascii="Arial" w:hAnsi="Arial" w:cs="Arial"/>
                <w:szCs w:val="20"/>
              </w:rPr>
              <w:t xml:space="preserve">To register, </w:t>
            </w:r>
            <w:hyperlink r:id="rId27" w:history="1">
              <w:r w:rsidRPr="005D57FC">
                <w:rPr>
                  <w:rStyle w:val="Hyperlink"/>
                  <w:rFonts w:ascii="Arial" w:hAnsi="Arial" w:cs="Arial"/>
                  <w:szCs w:val="20"/>
                </w:rPr>
                <w:t>email</w:t>
              </w:r>
            </w:hyperlink>
            <w:r w:rsidRPr="005D57FC">
              <w:rPr>
                <w:rFonts w:ascii="Arial" w:hAnsi="Arial" w:cs="Arial"/>
                <w:szCs w:val="20"/>
              </w:rPr>
              <w:t xml:space="preserve"> Paul Higham directly</w:t>
            </w:r>
            <w:r>
              <w:rPr>
                <w:rFonts w:ascii="Arial" w:hAnsi="Arial" w:cs="Arial"/>
                <w:szCs w:val="20"/>
              </w:rPr>
              <w:t xml:space="preserve"> or call </w:t>
            </w:r>
            <w:r w:rsidRPr="005D57FC">
              <w:rPr>
                <w:rFonts w:ascii="Arial" w:hAnsi="Arial" w:cs="Arial"/>
                <w:szCs w:val="20"/>
              </w:rPr>
              <w:t>07850 710555</w:t>
            </w:r>
            <w:r>
              <w:rPr>
                <w:rFonts w:ascii="Arial" w:hAnsi="Arial" w:cs="Arial"/>
                <w:szCs w:val="20"/>
              </w:rPr>
              <w:t xml:space="preserve">. </w:t>
            </w:r>
            <w:r w:rsidRPr="005D57FC">
              <w:rPr>
                <w:rFonts w:ascii="Arial" w:hAnsi="Arial" w:cs="Arial"/>
                <w:szCs w:val="20"/>
              </w:rPr>
              <w:t xml:space="preserve"> </w:t>
            </w:r>
          </w:p>
          <w:p w14:paraId="6A05FA11" w14:textId="77777777" w:rsidR="00BB373D" w:rsidRDefault="00BB373D" w:rsidP="00E72192">
            <w:pPr>
              <w:shd w:val="clear" w:color="auto" w:fill="EEECE1" w:themeFill="background2"/>
              <w:rPr>
                <w:rFonts w:ascii="Arial" w:hAnsi="Arial" w:cs="Arial"/>
                <w:sz w:val="20"/>
                <w:szCs w:val="20"/>
              </w:rPr>
            </w:pPr>
          </w:p>
          <w:p w14:paraId="0257546B" w14:textId="77777777" w:rsidR="00BB373D" w:rsidRDefault="00BB373D" w:rsidP="00E72192">
            <w:pPr>
              <w:shd w:val="clear" w:color="auto" w:fill="EEECE1" w:themeFill="background2"/>
              <w:rPr>
                <w:rFonts w:ascii="Arial" w:hAnsi="Arial" w:cs="Arial"/>
                <w:sz w:val="20"/>
                <w:szCs w:val="20"/>
              </w:rPr>
            </w:pPr>
          </w:p>
          <w:p w14:paraId="6B4E321C" w14:textId="77777777" w:rsidR="00BB373D" w:rsidRDefault="00BB373D" w:rsidP="00E72192">
            <w:pPr>
              <w:shd w:val="clear" w:color="auto" w:fill="EEECE1" w:themeFill="background2"/>
              <w:rPr>
                <w:rFonts w:ascii="Arial" w:hAnsi="Arial" w:cs="Arial"/>
                <w:sz w:val="20"/>
                <w:szCs w:val="20"/>
              </w:rPr>
            </w:pPr>
          </w:p>
          <w:p w14:paraId="31E54094" w14:textId="092DD5BE" w:rsidR="00BB373D" w:rsidRPr="00FE74AF" w:rsidRDefault="00BB373D" w:rsidP="00CB6823">
            <w:pPr>
              <w:shd w:val="clear" w:color="auto" w:fill="DBE5F1" w:themeFill="accent1" w:themeFillTint="33"/>
              <w:jc w:val="center"/>
              <w:rPr>
                <w:rFonts w:ascii="Arial" w:hAnsi="Arial" w:cs="Arial"/>
                <w:sz w:val="24"/>
                <w:szCs w:val="24"/>
              </w:rPr>
            </w:pPr>
            <w:r w:rsidRPr="00FE74AF">
              <w:rPr>
                <w:rFonts w:ascii="Arial" w:hAnsi="Arial" w:cs="Arial"/>
                <w:sz w:val="24"/>
                <w:szCs w:val="24"/>
              </w:rPr>
              <w:t xml:space="preserve">Sexual Health </w:t>
            </w:r>
            <w:r w:rsidR="00245FA7">
              <w:rPr>
                <w:rFonts w:ascii="Arial" w:hAnsi="Arial" w:cs="Arial"/>
                <w:sz w:val="24"/>
                <w:szCs w:val="24"/>
              </w:rPr>
              <w:t xml:space="preserve">(Yorkshire and Humber </w:t>
            </w:r>
            <w:r w:rsidR="00245FA7" w:rsidRPr="000E4BDC">
              <w:rPr>
                <w:rFonts w:ascii="Arial" w:hAnsi="Arial" w:cs="Arial"/>
                <w:sz w:val="24"/>
                <w:szCs w:val="24"/>
              </w:rPr>
              <w:t>Facilitator</w:t>
            </w:r>
            <w:r w:rsidR="00245FA7">
              <w:rPr>
                <w:rFonts w:ascii="Arial" w:hAnsi="Arial" w:cs="Arial"/>
                <w:sz w:val="24"/>
                <w:szCs w:val="24"/>
              </w:rPr>
              <w:t xml:space="preserve">: </w:t>
            </w:r>
            <w:r w:rsidR="00245FA7" w:rsidRPr="000E4BDC">
              <w:rPr>
                <w:rFonts w:ascii="Arial" w:hAnsi="Arial" w:cs="Arial"/>
                <w:sz w:val="24"/>
                <w:szCs w:val="24"/>
              </w:rPr>
              <w:t>Georgina Wilkinson</w:t>
            </w:r>
            <w:r w:rsidR="00245FA7">
              <w:rPr>
                <w:rFonts w:ascii="Arial" w:hAnsi="Arial" w:cs="Arial"/>
                <w:sz w:val="24"/>
                <w:szCs w:val="24"/>
              </w:rPr>
              <w:t>)</w:t>
            </w:r>
          </w:p>
          <w:p w14:paraId="42EB479B" w14:textId="77777777" w:rsidR="00BB373D" w:rsidRDefault="00BB373D" w:rsidP="00E72192">
            <w:pPr>
              <w:shd w:val="clear" w:color="auto" w:fill="EEECE1" w:themeFill="background2"/>
              <w:rPr>
                <w:rFonts w:ascii="Arial" w:hAnsi="Arial" w:cs="Arial"/>
                <w:sz w:val="20"/>
                <w:szCs w:val="20"/>
              </w:rPr>
            </w:pPr>
          </w:p>
          <w:p w14:paraId="700EFEFE" w14:textId="77777777" w:rsidR="005D57FC" w:rsidRPr="005D57FC" w:rsidRDefault="005D57FC" w:rsidP="005D57FC">
            <w:pPr>
              <w:pStyle w:val="wordsection1"/>
              <w:spacing w:before="0" w:beforeAutospacing="0" w:after="0" w:afterAutospacing="0"/>
              <w:rPr>
                <w:rFonts w:ascii="Arial" w:hAnsi="Arial" w:cs="Arial"/>
                <w:b/>
                <w:bCs/>
                <w:color w:val="000000" w:themeColor="text1"/>
                <w:sz w:val="24"/>
              </w:rPr>
            </w:pPr>
            <w:r w:rsidRPr="005D57FC">
              <w:rPr>
                <w:rFonts w:ascii="Arial" w:hAnsi="Arial" w:cs="Arial"/>
                <w:b/>
                <w:bCs/>
                <w:color w:val="000000" w:themeColor="text1"/>
                <w:sz w:val="24"/>
              </w:rPr>
              <w:t>Europe-wide safety notice relating to novel strain of chlamydia</w:t>
            </w:r>
          </w:p>
          <w:p w14:paraId="0A59514F" w14:textId="5254D27D" w:rsidR="005D57FC" w:rsidRDefault="005D57FC" w:rsidP="005D57FC">
            <w:pPr>
              <w:pStyle w:val="wordsection1"/>
              <w:spacing w:before="0" w:beforeAutospacing="0" w:after="120" w:afterAutospacing="0"/>
              <w:rPr>
                <w:rFonts w:ascii="Times New Roman" w:hAnsi="Times New Roman" w:cs="Times New Roman"/>
              </w:rPr>
            </w:pPr>
            <w:r>
              <w:rPr>
                <w:rFonts w:ascii="Arial" w:hAnsi="Arial" w:cs="Arial"/>
              </w:rPr>
              <w:t xml:space="preserve">Investigations are underway in several European countries, including the UK, to establish whether a new variant of </w:t>
            </w:r>
            <w:r>
              <w:rPr>
                <w:rFonts w:ascii="Arial" w:hAnsi="Arial" w:cs="Arial"/>
                <w:i/>
                <w:iCs/>
              </w:rPr>
              <w:t>Chlamydia trachomatis</w:t>
            </w:r>
            <w:r>
              <w:rPr>
                <w:rFonts w:ascii="Arial" w:hAnsi="Arial" w:cs="Arial"/>
              </w:rPr>
              <w:t xml:space="preserve"> (CT), detected in Finland this year, is circulating elsewhere. The CT variant generates false-negative results in established testing assays. Full details are contained in the notice attached to this email. Enquiries can be directed </w:t>
            </w:r>
            <w:hyperlink r:id="rId28" w:history="1">
              <w:r w:rsidRPr="005D57FC">
                <w:rPr>
                  <w:rStyle w:val="Hyperlink"/>
                  <w:rFonts w:ascii="Arial" w:hAnsi="Arial" w:cs="Arial"/>
                </w:rPr>
                <w:t>here</w:t>
              </w:r>
            </w:hyperlink>
            <w:r>
              <w:rPr>
                <w:rFonts w:ascii="Arial" w:hAnsi="Arial" w:cs="Arial"/>
              </w:rPr>
              <w:t xml:space="preserve">. </w:t>
            </w:r>
          </w:p>
          <w:p w14:paraId="5726D6FB" w14:textId="00EECC35" w:rsidR="00BB373D" w:rsidRDefault="00BB373D" w:rsidP="00E72192">
            <w:pPr>
              <w:shd w:val="clear" w:color="auto" w:fill="EEECE1" w:themeFill="background2"/>
              <w:rPr>
                <w:rFonts w:ascii="Arial" w:hAnsi="Arial" w:cs="Arial"/>
                <w:sz w:val="20"/>
                <w:szCs w:val="20"/>
              </w:rPr>
            </w:pPr>
          </w:p>
          <w:p w14:paraId="641CC872" w14:textId="77777777" w:rsidR="00DA1AE2" w:rsidRDefault="00DA1AE2" w:rsidP="00E72192">
            <w:pPr>
              <w:shd w:val="clear" w:color="auto" w:fill="EEECE1" w:themeFill="background2"/>
              <w:rPr>
                <w:rFonts w:ascii="Arial" w:hAnsi="Arial" w:cs="Arial"/>
                <w:sz w:val="20"/>
                <w:szCs w:val="20"/>
              </w:rPr>
            </w:pPr>
          </w:p>
          <w:p w14:paraId="07CF909B" w14:textId="77777777" w:rsidR="005D57FC" w:rsidRPr="005D57FC" w:rsidRDefault="005D57FC" w:rsidP="005D57FC">
            <w:pPr>
              <w:shd w:val="clear" w:color="auto" w:fill="EEECE1" w:themeFill="background2"/>
              <w:rPr>
                <w:rFonts w:ascii="Arial" w:hAnsi="Arial" w:cs="Arial"/>
                <w:b/>
                <w:bCs/>
                <w:sz w:val="24"/>
                <w:szCs w:val="20"/>
              </w:rPr>
            </w:pPr>
            <w:r w:rsidRPr="005D57FC">
              <w:rPr>
                <w:rFonts w:ascii="Arial" w:hAnsi="Arial" w:cs="Arial"/>
                <w:b/>
                <w:bCs/>
                <w:sz w:val="24"/>
                <w:szCs w:val="20"/>
              </w:rPr>
              <w:t>PHE reiterates safe sex message after rise in STIs in England</w:t>
            </w:r>
          </w:p>
          <w:p w14:paraId="5A6AF479" w14:textId="77777777" w:rsidR="005E4936" w:rsidRDefault="005D57FC" w:rsidP="005D57FC">
            <w:pPr>
              <w:shd w:val="clear" w:color="auto" w:fill="EEECE1" w:themeFill="background2"/>
              <w:rPr>
                <w:rFonts w:ascii="Arial" w:hAnsi="Arial" w:cs="Arial"/>
                <w:szCs w:val="20"/>
              </w:rPr>
            </w:pPr>
            <w:r w:rsidRPr="005D57FC">
              <w:rPr>
                <w:rFonts w:ascii="Arial" w:hAnsi="Arial" w:cs="Arial"/>
                <w:szCs w:val="20"/>
              </w:rPr>
              <w:t xml:space="preserve">PHE has released annual STIs data for 2018, together with a detailed commentary on the data in the report, </w:t>
            </w:r>
            <w:r w:rsidRPr="005D57FC">
              <w:rPr>
                <w:rFonts w:ascii="Arial" w:hAnsi="Arial" w:cs="Arial"/>
                <w:i/>
                <w:iCs/>
                <w:szCs w:val="20"/>
              </w:rPr>
              <w:t>Sexually transmitted infections and chlamydia screening in England: 2018</w:t>
            </w:r>
            <w:r w:rsidRPr="005D57FC">
              <w:rPr>
                <w:rFonts w:ascii="Arial" w:hAnsi="Arial" w:cs="Arial"/>
                <w:szCs w:val="20"/>
              </w:rPr>
              <w:t xml:space="preserve">. The data show that in 2018, rates of new STI diagnoses increased by 5%. This was due to a large increase in gonorrhoea and more moderate increases in chlamydia, syphilis, and first episode genital herpes diagnoses. </w:t>
            </w:r>
          </w:p>
          <w:p w14:paraId="1238DF57" w14:textId="77777777" w:rsidR="005E4936" w:rsidRDefault="005D57FC" w:rsidP="005D57FC">
            <w:pPr>
              <w:shd w:val="clear" w:color="auto" w:fill="EEECE1" w:themeFill="background2"/>
              <w:rPr>
                <w:rFonts w:ascii="Arial" w:hAnsi="Arial" w:cs="Arial"/>
                <w:szCs w:val="20"/>
              </w:rPr>
            </w:pPr>
            <w:r w:rsidRPr="005D57FC">
              <w:rPr>
                <w:rFonts w:ascii="Arial" w:hAnsi="Arial" w:cs="Arial"/>
                <w:szCs w:val="20"/>
              </w:rPr>
              <w:t xml:space="preserve">PHE continues to work with public health bodies, charities and NHS England to encourage regular and early testing of STIs and to develop new treatments. The agency has reiterated its calls to the public to protect themselves from STIs with consistent and correct condom use with new and casual partners, including during oral sex. Those who are at risk should incorporate getting screened for STIs into their routine, even if they do not have symptoms. Health professionals should promote relevant guidance and resources, also the </w:t>
            </w:r>
            <w:hyperlink r:id="rId29" w:history="1">
              <w:r w:rsidRPr="005D57FC">
                <w:rPr>
                  <w:rStyle w:val="Hyperlink"/>
                  <w:rFonts w:ascii="Arial" w:hAnsi="Arial" w:cs="Arial"/>
                  <w:szCs w:val="20"/>
                </w:rPr>
                <w:t>National Chlamydia Screening Programme</w:t>
              </w:r>
            </w:hyperlink>
            <w:r w:rsidRPr="005D57FC">
              <w:rPr>
                <w:rFonts w:ascii="Arial" w:hAnsi="Arial" w:cs="Arial"/>
                <w:szCs w:val="20"/>
              </w:rPr>
              <w:t xml:space="preserve"> (NCSP), which provides opportunistic screening to </w:t>
            </w:r>
          </w:p>
          <w:p w14:paraId="730C486D" w14:textId="77777777" w:rsidR="005E4936" w:rsidRDefault="005E4936" w:rsidP="005D57FC">
            <w:pPr>
              <w:shd w:val="clear" w:color="auto" w:fill="EEECE1" w:themeFill="background2"/>
              <w:rPr>
                <w:rFonts w:ascii="Arial" w:hAnsi="Arial" w:cs="Arial"/>
                <w:szCs w:val="20"/>
              </w:rPr>
            </w:pPr>
          </w:p>
          <w:p w14:paraId="40EB4A5F" w14:textId="39436FCA" w:rsidR="005D57FC" w:rsidRDefault="005D57FC" w:rsidP="005D57FC">
            <w:pPr>
              <w:shd w:val="clear" w:color="auto" w:fill="EEECE1" w:themeFill="background2"/>
              <w:rPr>
                <w:rFonts w:ascii="Arial" w:hAnsi="Arial" w:cs="Arial"/>
                <w:szCs w:val="20"/>
              </w:rPr>
            </w:pPr>
            <w:r w:rsidRPr="005D57FC">
              <w:rPr>
                <w:rFonts w:ascii="Arial" w:hAnsi="Arial" w:cs="Arial"/>
                <w:szCs w:val="20"/>
              </w:rPr>
              <w:lastRenderedPageBreak/>
              <w:t xml:space="preserve">sexually active young people with the aim of increasing detection and reducing prevalence of chlamydia. The </w:t>
            </w:r>
            <w:hyperlink r:id="rId30" w:history="1">
              <w:r w:rsidRPr="005D57FC">
                <w:rPr>
                  <w:rStyle w:val="Hyperlink"/>
                  <w:rFonts w:ascii="Arial" w:hAnsi="Arial" w:cs="Arial"/>
                  <w:szCs w:val="20"/>
                </w:rPr>
                <w:t>Protect Against STIs</w:t>
              </w:r>
            </w:hyperlink>
            <w:r w:rsidRPr="005D57FC">
              <w:rPr>
                <w:rFonts w:ascii="Arial" w:hAnsi="Arial" w:cs="Arial"/>
                <w:szCs w:val="20"/>
              </w:rPr>
              <w:t xml:space="preserve"> campaign is aimed at 16-24 year olds, a group which continues to be most affected by STIs. It features a “find free condoms in your area” search engine. The newly published annual report, data tables and a summary infographic are available </w:t>
            </w:r>
            <w:hyperlink r:id="rId31" w:history="1">
              <w:r w:rsidRPr="005D57FC">
                <w:rPr>
                  <w:rStyle w:val="Hyperlink"/>
                  <w:rFonts w:ascii="Arial" w:hAnsi="Arial" w:cs="Arial"/>
                  <w:szCs w:val="20"/>
                </w:rPr>
                <w:t>here</w:t>
              </w:r>
            </w:hyperlink>
            <w:r w:rsidRPr="005D57FC">
              <w:rPr>
                <w:rFonts w:ascii="Arial" w:hAnsi="Arial" w:cs="Arial"/>
                <w:szCs w:val="20"/>
              </w:rPr>
              <w:t xml:space="preserve">. Local STI services can be found online via </w:t>
            </w:r>
            <w:hyperlink r:id="rId32" w:history="1">
              <w:r w:rsidRPr="005D57FC">
                <w:rPr>
                  <w:rStyle w:val="Hyperlink"/>
                  <w:rFonts w:ascii="Arial" w:hAnsi="Arial" w:cs="Arial"/>
                  <w:szCs w:val="20"/>
                </w:rPr>
                <w:t>NHS.UK</w:t>
              </w:r>
            </w:hyperlink>
            <w:r w:rsidRPr="005D57FC">
              <w:rPr>
                <w:rFonts w:ascii="Arial" w:hAnsi="Arial" w:cs="Arial"/>
                <w:szCs w:val="20"/>
              </w:rPr>
              <w:t>.</w:t>
            </w:r>
          </w:p>
          <w:p w14:paraId="7F58B50E" w14:textId="77777777" w:rsidR="005E4936" w:rsidRDefault="005E4936" w:rsidP="005D57FC">
            <w:pPr>
              <w:shd w:val="clear" w:color="auto" w:fill="EEECE1" w:themeFill="background2"/>
              <w:rPr>
                <w:rFonts w:ascii="Arial" w:hAnsi="Arial" w:cs="Arial"/>
                <w:szCs w:val="20"/>
              </w:rPr>
            </w:pPr>
          </w:p>
          <w:p w14:paraId="60CFD64F" w14:textId="19144139" w:rsidR="005D57FC" w:rsidRDefault="005D57FC" w:rsidP="005D57FC">
            <w:pPr>
              <w:shd w:val="clear" w:color="auto" w:fill="EEECE1" w:themeFill="background2"/>
              <w:rPr>
                <w:rFonts w:ascii="Arial" w:hAnsi="Arial" w:cs="Arial"/>
                <w:b/>
                <w:bCs/>
                <w:sz w:val="24"/>
                <w:szCs w:val="20"/>
              </w:rPr>
            </w:pPr>
          </w:p>
          <w:p w14:paraId="00D8F382" w14:textId="77777777" w:rsidR="00DA1AE2" w:rsidRPr="00DA1AE2" w:rsidRDefault="00DA1AE2" w:rsidP="00DA1AE2">
            <w:pPr>
              <w:rPr>
                <w:rFonts w:ascii="Arial" w:hAnsi="Arial" w:cs="Arial"/>
                <w:b/>
                <w:bCs/>
                <w:sz w:val="24"/>
              </w:rPr>
            </w:pPr>
            <w:r w:rsidRPr="00DA1AE2">
              <w:rPr>
                <w:rFonts w:ascii="Arial" w:hAnsi="Arial" w:cs="Arial"/>
                <w:b/>
                <w:bCs/>
                <w:sz w:val="24"/>
              </w:rPr>
              <w:t>2018 STI/NCSP official statistics</w:t>
            </w:r>
          </w:p>
          <w:p w14:paraId="1E02631F" w14:textId="6B246B53" w:rsidR="00DA1AE2" w:rsidRDefault="00DA1AE2" w:rsidP="00DA1AE2">
            <w:pPr>
              <w:rPr>
                <w:rFonts w:ascii="Arial" w:hAnsi="Arial" w:cs="Arial"/>
              </w:rPr>
            </w:pPr>
            <w:r w:rsidRPr="00DA1AE2">
              <w:rPr>
                <w:rFonts w:ascii="Arial" w:hAnsi="Arial" w:cs="Arial"/>
              </w:rPr>
              <w:t>The 2018 figures have been published. The key information for England is as follows:</w:t>
            </w:r>
          </w:p>
          <w:p w14:paraId="6F365246" w14:textId="77777777" w:rsidR="005E4936" w:rsidRPr="00DA1AE2" w:rsidRDefault="005E4936" w:rsidP="00DA1AE2">
            <w:pPr>
              <w:rPr>
                <w:rFonts w:ascii="Arial" w:hAnsi="Arial" w:cs="Arial"/>
              </w:rPr>
            </w:pPr>
          </w:p>
          <w:p w14:paraId="5CA16C23" w14:textId="77777777"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New data from Public Health England show there were around 448,000 cases of sexually transmitted infections (STIs) diagnosed in 2018, an increase of 5% from 2017</w:t>
            </w:r>
          </w:p>
          <w:p w14:paraId="37BE51D2" w14:textId="77777777"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The rise in STIs is likely to be due to people not using condoms correctly and consistently with new and casual partners, and an increase in testing improving detection of the most common STIs</w:t>
            </w:r>
          </w:p>
          <w:p w14:paraId="1B55B205" w14:textId="77777777"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 xml:space="preserve">The upward trends in cases of </w:t>
            </w:r>
            <w:proofErr w:type="spellStart"/>
            <w:r w:rsidRPr="00DA1AE2">
              <w:rPr>
                <w:rFonts w:ascii="Arial" w:eastAsia="Times New Roman" w:hAnsi="Arial" w:cs="Arial"/>
                <w:lang w:val="en"/>
              </w:rPr>
              <w:t>gonorrhoea</w:t>
            </w:r>
            <w:proofErr w:type="spellEnd"/>
            <w:r w:rsidRPr="00DA1AE2">
              <w:rPr>
                <w:rFonts w:ascii="Arial" w:eastAsia="Times New Roman" w:hAnsi="Arial" w:cs="Arial"/>
                <w:lang w:val="en"/>
              </w:rPr>
              <w:t xml:space="preserve"> and syphilis have continued, with a rise of 26% and 5% respectively, in 2018</w:t>
            </w:r>
          </w:p>
          <w:p w14:paraId="419B1D4B" w14:textId="0926E216"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 xml:space="preserve">Chlamydia remained the most commonly diagnosed STI in 2018, and rose by 2% in 15 to </w:t>
            </w:r>
            <w:proofErr w:type="gramStart"/>
            <w:r w:rsidRPr="00DA1AE2">
              <w:rPr>
                <w:rFonts w:ascii="Arial" w:eastAsia="Times New Roman" w:hAnsi="Arial" w:cs="Arial"/>
                <w:lang w:val="en"/>
              </w:rPr>
              <w:t>24 year old</w:t>
            </w:r>
            <w:proofErr w:type="gramEnd"/>
          </w:p>
          <w:p w14:paraId="76BF97EA" w14:textId="50527779"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 xml:space="preserve">The rate of genital warts in 15 to </w:t>
            </w:r>
            <w:r w:rsidR="005E4936" w:rsidRPr="00DA1AE2">
              <w:rPr>
                <w:rFonts w:ascii="Arial" w:eastAsia="Times New Roman" w:hAnsi="Arial" w:cs="Arial"/>
                <w:lang w:val="en"/>
              </w:rPr>
              <w:t>17-year-old</w:t>
            </w:r>
            <w:r w:rsidRPr="00DA1AE2">
              <w:rPr>
                <w:rFonts w:ascii="Arial" w:eastAsia="Times New Roman" w:hAnsi="Arial" w:cs="Arial"/>
                <w:lang w:val="en"/>
              </w:rPr>
              <w:t xml:space="preserve"> girls has decreased by 92% since 2014, largely due to high coverage of the HPV vaccine</w:t>
            </w:r>
          </w:p>
          <w:p w14:paraId="2F33EBC3" w14:textId="77777777" w:rsidR="00DA1AE2" w:rsidRPr="00DA1AE2" w:rsidRDefault="00DA1AE2" w:rsidP="005E4936">
            <w:pPr>
              <w:numPr>
                <w:ilvl w:val="0"/>
                <w:numId w:val="9"/>
              </w:numPr>
              <w:tabs>
                <w:tab w:val="clear" w:pos="720"/>
                <w:tab w:val="num" w:pos="426"/>
              </w:tabs>
              <w:ind w:left="426" w:hanging="284"/>
              <w:rPr>
                <w:rFonts w:ascii="Arial" w:eastAsia="Times New Roman" w:hAnsi="Arial" w:cs="Arial"/>
                <w:lang w:val="en"/>
              </w:rPr>
            </w:pPr>
            <w:r w:rsidRPr="00DA1AE2">
              <w:rPr>
                <w:rFonts w:ascii="Arial" w:eastAsia="Times New Roman" w:hAnsi="Arial" w:cs="Arial"/>
                <w:lang w:val="en"/>
              </w:rPr>
              <w:t>These figures are a compelling reminder that everyone can reduce the risk of STIs by using condoms with new and casual partners, and should be screened for STIs regularly</w:t>
            </w:r>
          </w:p>
          <w:p w14:paraId="75E86623" w14:textId="77777777" w:rsidR="00DA1AE2" w:rsidRPr="00DA1AE2" w:rsidRDefault="00DA1AE2" w:rsidP="00DA1AE2">
            <w:pPr>
              <w:rPr>
                <w:rFonts w:ascii="Arial" w:eastAsiaTheme="minorHAnsi" w:hAnsi="Arial" w:cs="Arial"/>
              </w:rPr>
            </w:pPr>
          </w:p>
          <w:p w14:paraId="6FA345CC" w14:textId="77777777" w:rsidR="00DA1AE2" w:rsidRPr="00DA1AE2" w:rsidRDefault="00DA1AE2" w:rsidP="00DA1AE2">
            <w:pPr>
              <w:rPr>
                <w:rFonts w:ascii="Arial" w:hAnsi="Arial" w:cs="Arial"/>
              </w:rPr>
            </w:pPr>
            <w:r w:rsidRPr="00DA1AE2">
              <w:rPr>
                <w:rFonts w:ascii="Arial" w:hAnsi="Arial" w:cs="Arial"/>
              </w:rPr>
              <w:t>All documents can be found here:</w:t>
            </w:r>
          </w:p>
          <w:p w14:paraId="65B99154" w14:textId="77777777" w:rsidR="00DA1AE2" w:rsidRPr="00DA1AE2" w:rsidRDefault="00052D58" w:rsidP="00DA1AE2">
            <w:pPr>
              <w:rPr>
                <w:rFonts w:ascii="Arial" w:hAnsi="Arial" w:cs="Arial"/>
              </w:rPr>
            </w:pPr>
            <w:hyperlink r:id="rId33" w:history="1">
              <w:r w:rsidR="00DA1AE2" w:rsidRPr="00DA1AE2">
                <w:rPr>
                  <w:rStyle w:val="Hyperlink"/>
                  <w:rFonts w:ascii="Arial" w:hAnsi="Arial" w:cs="Arial"/>
                </w:rPr>
                <w:t>https://www.gov.uk/government/statistics/sexually-transmitted-infections-stis-annual-data-tables</w:t>
              </w:r>
            </w:hyperlink>
          </w:p>
          <w:p w14:paraId="1B0924DA" w14:textId="77777777" w:rsidR="00DA1AE2" w:rsidRPr="00DA1AE2" w:rsidRDefault="00052D58" w:rsidP="00DA1AE2">
            <w:pPr>
              <w:rPr>
                <w:rFonts w:ascii="Arial" w:hAnsi="Arial" w:cs="Arial"/>
              </w:rPr>
            </w:pPr>
            <w:hyperlink r:id="rId34" w:history="1">
              <w:r w:rsidR="00DA1AE2" w:rsidRPr="00DA1AE2">
                <w:rPr>
                  <w:rStyle w:val="Hyperlink"/>
                  <w:rFonts w:ascii="Arial" w:hAnsi="Arial" w:cs="Arial"/>
                </w:rPr>
                <w:t>https://www.gov.uk/government/statistics/national-chlamydia-screening-programme-ncsp-data-tables</w:t>
              </w:r>
            </w:hyperlink>
          </w:p>
          <w:p w14:paraId="48D770CC" w14:textId="77777777" w:rsidR="00DA1AE2" w:rsidRPr="00DA1AE2" w:rsidRDefault="00DA1AE2" w:rsidP="00DA1AE2">
            <w:pPr>
              <w:rPr>
                <w:rFonts w:ascii="Arial" w:hAnsi="Arial" w:cs="Arial"/>
              </w:rPr>
            </w:pPr>
          </w:p>
          <w:p w14:paraId="0C0F2565" w14:textId="77777777" w:rsidR="00DA1AE2" w:rsidRPr="00DA1AE2" w:rsidRDefault="00DA1AE2" w:rsidP="00DA1AE2">
            <w:pPr>
              <w:rPr>
                <w:rFonts w:ascii="Arial" w:hAnsi="Arial" w:cs="Arial"/>
              </w:rPr>
            </w:pPr>
            <w:r w:rsidRPr="00DA1AE2">
              <w:rPr>
                <w:rFonts w:ascii="Arial" w:hAnsi="Arial" w:cs="Arial"/>
              </w:rPr>
              <w:t xml:space="preserve">For a summary of the annual data release, you can view </w:t>
            </w:r>
            <w:hyperlink r:id="rId35" w:history="1">
              <w:r w:rsidRPr="00DA1AE2">
                <w:rPr>
                  <w:rStyle w:val="Hyperlink"/>
                  <w:rFonts w:ascii="Arial" w:hAnsi="Arial" w:cs="Arial"/>
                </w:rPr>
                <w:t>our infographic at this link</w:t>
              </w:r>
            </w:hyperlink>
            <w:r w:rsidRPr="00DA1AE2">
              <w:rPr>
                <w:rFonts w:ascii="Arial" w:hAnsi="Arial" w:cs="Arial"/>
              </w:rPr>
              <w:t xml:space="preserve">. </w:t>
            </w:r>
          </w:p>
          <w:p w14:paraId="3C1A3AA8" w14:textId="77777777" w:rsidR="00DA1AE2" w:rsidRPr="00DA1AE2" w:rsidRDefault="00DA1AE2" w:rsidP="00DA1AE2">
            <w:pPr>
              <w:rPr>
                <w:rFonts w:ascii="Arial" w:hAnsi="Arial" w:cs="Arial"/>
              </w:rPr>
            </w:pPr>
            <w:r w:rsidRPr="00DA1AE2">
              <w:rPr>
                <w:rFonts w:ascii="Arial" w:hAnsi="Arial" w:cs="Arial"/>
              </w:rPr>
              <w:t xml:space="preserve">The sexual health profiles which provide local authority level information have also been updated with 2018 figures – here: </w:t>
            </w:r>
            <w:hyperlink r:id="rId36" w:history="1">
              <w:r w:rsidRPr="00DA1AE2">
                <w:rPr>
                  <w:rStyle w:val="Hyperlink"/>
                  <w:rFonts w:ascii="Arial" w:hAnsi="Arial" w:cs="Arial"/>
                </w:rPr>
                <w:t>https://fingertips.phe.org.uk/profile/sexualhealth</w:t>
              </w:r>
            </w:hyperlink>
            <w:r w:rsidRPr="00DA1AE2">
              <w:rPr>
                <w:rFonts w:ascii="Arial" w:hAnsi="Arial" w:cs="Arial"/>
              </w:rPr>
              <w:t xml:space="preserve"> </w:t>
            </w:r>
          </w:p>
          <w:p w14:paraId="554903E4" w14:textId="77777777" w:rsidR="00DA1AE2" w:rsidRPr="00DA1AE2" w:rsidRDefault="00DA1AE2" w:rsidP="00DA1AE2">
            <w:pPr>
              <w:rPr>
                <w:rFonts w:ascii="Arial" w:hAnsi="Arial" w:cs="Arial"/>
              </w:rPr>
            </w:pPr>
          </w:p>
          <w:p w14:paraId="6D2718E4" w14:textId="77777777" w:rsidR="00DA1AE2" w:rsidRPr="00DA1AE2" w:rsidRDefault="00DA1AE2" w:rsidP="00DA1AE2">
            <w:pPr>
              <w:rPr>
                <w:rFonts w:ascii="Arial" w:hAnsi="Arial" w:cs="Arial"/>
              </w:rPr>
            </w:pPr>
          </w:p>
          <w:p w14:paraId="0FF2E595" w14:textId="77777777" w:rsidR="00DA1AE2" w:rsidRPr="00DA1AE2" w:rsidRDefault="00DA1AE2" w:rsidP="00DA1AE2">
            <w:pPr>
              <w:rPr>
                <w:rFonts w:ascii="Arial" w:hAnsi="Arial" w:cs="Arial"/>
                <w:b/>
                <w:bCs/>
                <w:sz w:val="24"/>
              </w:rPr>
            </w:pPr>
            <w:r w:rsidRPr="00DA1AE2">
              <w:rPr>
                <w:rFonts w:ascii="Arial" w:hAnsi="Arial" w:cs="Arial"/>
                <w:b/>
                <w:bCs/>
                <w:sz w:val="24"/>
              </w:rPr>
              <w:t>Syphilis Action Plan</w:t>
            </w:r>
          </w:p>
          <w:p w14:paraId="587771E6" w14:textId="77777777" w:rsidR="005E4936" w:rsidRDefault="00DA1AE2" w:rsidP="00DA1AE2">
            <w:pPr>
              <w:rPr>
                <w:rFonts w:ascii="Arial" w:hAnsi="Arial" w:cs="Arial"/>
              </w:rPr>
            </w:pPr>
            <w:r w:rsidRPr="00DA1AE2">
              <w:rPr>
                <w:rFonts w:ascii="Arial" w:hAnsi="Arial" w:cs="Arial"/>
              </w:rPr>
              <w:t xml:space="preserve">The Syphilis Action Plan has now been published – see here: </w:t>
            </w:r>
            <w:hyperlink r:id="rId37" w:history="1">
              <w:r w:rsidRPr="00DA1AE2">
                <w:rPr>
                  <w:rStyle w:val="Hyperlink"/>
                  <w:rFonts w:ascii="Arial" w:hAnsi="Arial" w:cs="Arial"/>
                </w:rPr>
                <w:t>https://www.gov.uk/government/publications/syphilis-public-health-england-action-plan</w:t>
              </w:r>
            </w:hyperlink>
            <w:r w:rsidRPr="00DA1AE2">
              <w:rPr>
                <w:rFonts w:ascii="Arial" w:hAnsi="Arial" w:cs="Arial"/>
              </w:rPr>
              <w:t xml:space="preserve"> </w:t>
            </w:r>
          </w:p>
          <w:p w14:paraId="745E3741" w14:textId="4CEDC3A5" w:rsidR="00DA1AE2" w:rsidRPr="00DA1AE2" w:rsidRDefault="00DA1AE2" w:rsidP="00DA1AE2">
            <w:pPr>
              <w:rPr>
                <w:rFonts w:ascii="Arial" w:hAnsi="Arial" w:cs="Arial"/>
              </w:rPr>
            </w:pPr>
            <w:r w:rsidRPr="00DA1AE2">
              <w:rPr>
                <w:rFonts w:ascii="Arial" w:hAnsi="Arial" w:cs="Arial"/>
                <w:lang w:val="en" w:eastAsia="en-GB"/>
              </w:rPr>
              <w:t>The Public Health England (PHE) action plan focuses on the main affected populations and is aimed at:</w:t>
            </w:r>
          </w:p>
          <w:p w14:paraId="5D7AA64F" w14:textId="77777777" w:rsidR="00DA1AE2" w:rsidRPr="00DA1AE2" w:rsidRDefault="00DA1AE2" w:rsidP="005E4936">
            <w:pPr>
              <w:numPr>
                <w:ilvl w:val="0"/>
                <w:numId w:val="10"/>
              </w:numPr>
              <w:tabs>
                <w:tab w:val="clear" w:pos="720"/>
                <w:tab w:val="num" w:pos="568"/>
              </w:tabs>
              <w:spacing w:before="100" w:beforeAutospacing="1" w:after="100" w:afterAutospacing="1"/>
              <w:ind w:left="568" w:hanging="436"/>
              <w:rPr>
                <w:rFonts w:ascii="Arial" w:eastAsia="Times New Roman" w:hAnsi="Arial" w:cs="Arial"/>
                <w:lang w:val="en" w:eastAsia="en-GB"/>
              </w:rPr>
            </w:pPr>
            <w:r w:rsidRPr="00DA1AE2">
              <w:rPr>
                <w:rFonts w:ascii="Arial" w:eastAsia="Times New Roman" w:hAnsi="Arial" w:cs="Arial"/>
                <w:lang w:val="en" w:eastAsia="en-GB"/>
              </w:rPr>
              <w:t>clinicians</w:t>
            </w:r>
          </w:p>
          <w:p w14:paraId="454AFB8B" w14:textId="77777777" w:rsidR="00DA1AE2" w:rsidRPr="00DA1AE2" w:rsidRDefault="00DA1AE2" w:rsidP="005E4936">
            <w:pPr>
              <w:numPr>
                <w:ilvl w:val="0"/>
                <w:numId w:val="10"/>
              </w:numPr>
              <w:tabs>
                <w:tab w:val="clear" w:pos="720"/>
                <w:tab w:val="num" w:pos="568"/>
              </w:tabs>
              <w:spacing w:before="100" w:beforeAutospacing="1" w:after="100" w:afterAutospacing="1"/>
              <w:ind w:left="568" w:hanging="436"/>
              <w:rPr>
                <w:rFonts w:ascii="Arial" w:eastAsia="Times New Roman" w:hAnsi="Arial" w:cs="Arial"/>
                <w:lang w:val="en" w:eastAsia="en-GB"/>
              </w:rPr>
            </w:pPr>
            <w:r w:rsidRPr="00DA1AE2">
              <w:rPr>
                <w:rFonts w:ascii="Arial" w:eastAsia="Times New Roman" w:hAnsi="Arial" w:cs="Arial"/>
                <w:lang w:val="en" w:eastAsia="en-GB"/>
              </w:rPr>
              <w:t>public health specialists</w:t>
            </w:r>
          </w:p>
          <w:p w14:paraId="68A0CAFA" w14:textId="77777777" w:rsidR="00DA1AE2" w:rsidRPr="00DA1AE2" w:rsidRDefault="00DA1AE2" w:rsidP="005E4936">
            <w:pPr>
              <w:numPr>
                <w:ilvl w:val="0"/>
                <w:numId w:val="10"/>
              </w:numPr>
              <w:tabs>
                <w:tab w:val="clear" w:pos="720"/>
                <w:tab w:val="num" w:pos="568"/>
              </w:tabs>
              <w:spacing w:before="100" w:beforeAutospacing="1" w:after="100" w:afterAutospacing="1"/>
              <w:ind w:left="568" w:hanging="436"/>
              <w:rPr>
                <w:rFonts w:ascii="Arial" w:eastAsia="Times New Roman" w:hAnsi="Arial" w:cs="Arial"/>
                <w:lang w:val="en" w:eastAsia="en-GB"/>
              </w:rPr>
            </w:pPr>
            <w:r w:rsidRPr="00DA1AE2">
              <w:rPr>
                <w:rFonts w:ascii="Arial" w:eastAsia="Times New Roman" w:hAnsi="Arial" w:cs="Arial"/>
                <w:lang w:val="en" w:eastAsia="en-GB"/>
              </w:rPr>
              <w:t>specialty societies</w:t>
            </w:r>
          </w:p>
          <w:p w14:paraId="7B97BD98" w14:textId="77777777" w:rsidR="00DA1AE2" w:rsidRPr="00DA1AE2" w:rsidRDefault="00DA1AE2" w:rsidP="005E4936">
            <w:pPr>
              <w:numPr>
                <w:ilvl w:val="0"/>
                <w:numId w:val="10"/>
              </w:numPr>
              <w:tabs>
                <w:tab w:val="clear" w:pos="720"/>
                <w:tab w:val="num" w:pos="568"/>
              </w:tabs>
              <w:spacing w:before="100" w:beforeAutospacing="1" w:after="100" w:afterAutospacing="1"/>
              <w:ind w:left="568" w:hanging="436"/>
              <w:rPr>
                <w:rFonts w:ascii="Arial" w:eastAsia="Times New Roman" w:hAnsi="Arial" w:cs="Arial"/>
                <w:lang w:val="en" w:eastAsia="en-GB"/>
              </w:rPr>
            </w:pPr>
            <w:r w:rsidRPr="00DA1AE2">
              <w:rPr>
                <w:rFonts w:ascii="Arial" w:eastAsia="Times New Roman" w:hAnsi="Arial" w:cs="Arial"/>
                <w:lang w:val="en" w:eastAsia="en-GB"/>
              </w:rPr>
              <w:t>commissioners of specialist sexual health services</w:t>
            </w:r>
          </w:p>
          <w:p w14:paraId="07517C30" w14:textId="77777777" w:rsidR="00DA1AE2" w:rsidRPr="00DA1AE2" w:rsidRDefault="00DA1AE2" w:rsidP="00DA1AE2">
            <w:pPr>
              <w:spacing w:before="100" w:beforeAutospacing="1" w:after="100" w:afterAutospacing="1"/>
              <w:rPr>
                <w:rFonts w:ascii="Arial" w:eastAsiaTheme="minorHAnsi" w:hAnsi="Arial" w:cs="Arial"/>
                <w:lang w:val="en" w:eastAsia="en-GB"/>
              </w:rPr>
            </w:pPr>
            <w:r w:rsidRPr="00DA1AE2">
              <w:rPr>
                <w:rFonts w:ascii="Arial" w:hAnsi="Arial" w:cs="Arial"/>
                <w:lang w:val="en" w:eastAsia="en-GB"/>
              </w:rPr>
              <w:t xml:space="preserve">A successful response to the current increase in syphilis incidence is dependent upon action that </w:t>
            </w:r>
            <w:proofErr w:type="spellStart"/>
            <w:r w:rsidRPr="00DA1AE2">
              <w:rPr>
                <w:rFonts w:ascii="Arial" w:hAnsi="Arial" w:cs="Arial"/>
                <w:lang w:val="en" w:eastAsia="en-GB"/>
              </w:rPr>
              <w:t>optimises</w:t>
            </w:r>
            <w:proofErr w:type="spellEnd"/>
            <w:r w:rsidRPr="00DA1AE2">
              <w:rPr>
                <w:rFonts w:ascii="Arial" w:hAnsi="Arial" w:cs="Arial"/>
                <w:lang w:val="en" w:eastAsia="en-GB"/>
              </w:rPr>
              <w:t xml:space="preserve"> 4 prevention pillars fundamental to syphilis control and prevention. These are:</w:t>
            </w:r>
          </w:p>
          <w:p w14:paraId="5C15FC9A" w14:textId="77777777" w:rsidR="00DA1AE2" w:rsidRPr="00DA1AE2" w:rsidRDefault="00DA1AE2" w:rsidP="005E4936">
            <w:pPr>
              <w:numPr>
                <w:ilvl w:val="0"/>
                <w:numId w:val="11"/>
              </w:numPr>
              <w:tabs>
                <w:tab w:val="clear" w:pos="720"/>
                <w:tab w:val="num" w:pos="568"/>
              </w:tabs>
              <w:spacing w:before="100" w:beforeAutospacing="1" w:after="100" w:afterAutospacing="1"/>
              <w:ind w:left="568" w:hanging="426"/>
              <w:rPr>
                <w:rFonts w:ascii="Arial" w:eastAsia="Times New Roman" w:hAnsi="Arial" w:cs="Arial"/>
                <w:lang w:val="en" w:eastAsia="en-GB"/>
              </w:rPr>
            </w:pPr>
            <w:r w:rsidRPr="00DA1AE2">
              <w:rPr>
                <w:rFonts w:ascii="Arial" w:eastAsia="Times New Roman" w:hAnsi="Arial" w:cs="Arial"/>
                <w:lang w:val="en" w:eastAsia="en-GB"/>
              </w:rPr>
              <w:t>increase testing frequency of high-risk men who have sex with men (MSM) and re-testing of syphilis cases after treatment</w:t>
            </w:r>
          </w:p>
          <w:p w14:paraId="50D9B1F4" w14:textId="0859583D" w:rsidR="005E4936" w:rsidRDefault="00DA1AE2" w:rsidP="005E4936">
            <w:pPr>
              <w:numPr>
                <w:ilvl w:val="0"/>
                <w:numId w:val="11"/>
              </w:numPr>
              <w:tabs>
                <w:tab w:val="clear" w:pos="720"/>
                <w:tab w:val="num" w:pos="568"/>
              </w:tabs>
              <w:ind w:left="568" w:hanging="426"/>
              <w:rPr>
                <w:rFonts w:ascii="Arial" w:eastAsia="Times New Roman" w:hAnsi="Arial" w:cs="Arial"/>
                <w:lang w:val="en" w:eastAsia="en-GB"/>
              </w:rPr>
            </w:pPr>
            <w:r w:rsidRPr="00DA1AE2">
              <w:rPr>
                <w:rFonts w:ascii="Arial" w:eastAsia="Times New Roman" w:hAnsi="Arial" w:cs="Arial"/>
                <w:lang w:val="en" w:eastAsia="en-GB"/>
              </w:rPr>
              <w:t>deliver partner notification to British Association for Sexual Health and HIV (BASHH) standards</w:t>
            </w:r>
          </w:p>
          <w:p w14:paraId="669AE01E" w14:textId="77777777" w:rsidR="005E4936" w:rsidRPr="005E4936" w:rsidRDefault="005E4936" w:rsidP="005E4936">
            <w:pPr>
              <w:ind w:left="568"/>
              <w:rPr>
                <w:rFonts w:ascii="Arial" w:eastAsia="Times New Roman" w:hAnsi="Arial" w:cs="Arial"/>
                <w:lang w:val="en" w:eastAsia="en-GB"/>
              </w:rPr>
            </w:pPr>
          </w:p>
          <w:p w14:paraId="5969FD8B" w14:textId="422642B3" w:rsidR="00DA1AE2" w:rsidRPr="005E4936" w:rsidRDefault="00DA1AE2" w:rsidP="005E4936">
            <w:pPr>
              <w:numPr>
                <w:ilvl w:val="0"/>
                <w:numId w:val="11"/>
              </w:numPr>
              <w:tabs>
                <w:tab w:val="clear" w:pos="720"/>
                <w:tab w:val="num" w:pos="568"/>
              </w:tabs>
              <w:ind w:left="568" w:hanging="426"/>
              <w:rPr>
                <w:rFonts w:ascii="Arial" w:eastAsia="Times New Roman" w:hAnsi="Arial" w:cs="Arial"/>
                <w:lang w:val="en" w:eastAsia="en-GB"/>
              </w:rPr>
            </w:pPr>
            <w:r w:rsidRPr="005E4936">
              <w:rPr>
                <w:rFonts w:ascii="Arial" w:eastAsia="Times New Roman" w:hAnsi="Arial" w:cs="Arial"/>
                <w:lang w:val="en" w:eastAsia="en-GB"/>
              </w:rPr>
              <w:lastRenderedPageBreak/>
              <w:t>maintain high antenatal screening coverage and vigilance for syphilis throughout antenatal care</w:t>
            </w:r>
          </w:p>
          <w:p w14:paraId="52309FCD" w14:textId="77777777" w:rsidR="00DA1AE2" w:rsidRPr="00DA1AE2" w:rsidRDefault="00DA1AE2" w:rsidP="005E4936">
            <w:pPr>
              <w:numPr>
                <w:ilvl w:val="0"/>
                <w:numId w:val="11"/>
              </w:numPr>
              <w:tabs>
                <w:tab w:val="clear" w:pos="720"/>
                <w:tab w:val="num" w:pos="568"/>
              </w:tabs>
              <w:spacing w:before="100" w:beforeAutospacing="1" w:after="100" w:afterAutospacing="1"/>
              <w:ind w:left="568" w:hanging="426"/>
              <w:rPr>
                <w:rFonts w:ascii="Arial" w:eastAsia="Times New Roman" w:hAnsi="Arial" w:cs="Arial"/>
                <w:lang w:val="en" w:eastAsia="en-GB"/>
              </w:rPr>
            </w:pPr>
            <w:r w:rsidRPr="00DA1AE2">
              <w:rPr>
                <w:rFonts w:ascii="Arial" w:eastAsia="Times New Roman" w:hAnsi="Arial" w:cs="Arial"/>
                <w:lang w:val="en" w:eastAsia="en-GB"/>
              </w:rPr>
              <w:t>sustain targeted health promotion</w:t>
            </w:r>
          </w:p>
          <w:p w14:paraId="2E6F614D" w14:textId="77777777" w:rsidR="00DA1AE2" w:rsidRPr="00DA1AE2" w:rsidRDefault="00DA1AE2" w:rsidP="00DA1AE2">
            <w:pPr>
              <w:rPr>
                <w:rFonts w:ascii="Arial" w:eastAsiaTheme="minorHAnsi" w:hAnsi="Arial" w:cs="Arial"/>
              </w:rPr>
            </w:pPr>
          </w:p>
          <w:p w14:paraId="01F49B0C" w14:textId="77777777" w:rsidR="00DA1AE2" w:rsidRPr="00DA1AE2" w:rsidRDefault="00DA1AE2" w:rsidP="00DA1AE2">
            <w:pPr>
              <w:rPr>
                <w:rFonts w:ascii="Arial" w:hAnsi="Arial" w:cs="Arial"/>
                <w:b/>
                <w:bCs/>
                <w:sz w:val="24"/>
              </w:rPr>
            </w:pPr>
            <w:r w:rsidRPr="00DA1AE2">
              <w:rPr>
                <w:rFonts w:ascii="Arial" w:hAnsi="Arial" w:cs="Arial"/>
                <w:b/>
                <w:bCs/>
                <w:sz w:val="24"/>
              </w:rPr>
              <w:t>2018 Abortion Statistics</w:t>
            </w:r>
          </w:p>
          <w:p w14:paraId="1FECC732" w14:textId="77777777" w:rsidR="00DA1AE2" w:rsidRPr="00DA1AE2" w:rsidRDefault="00DA1AE2" w:rsidP="00DA1AE2">
            <w:pPr>
              <w:rPr>
                <w:rFonts w:ascii="Arial" w:hAnsi="Arial" w:cs="Arial"/>
              </w:rPr>
            </w:pPr>
            <w:r w:rsidRPr="00DA1AE2">
              <w:rPr>
                <w:rFonts w:ascii="Arial" w:hAnsi="Arial" w:cs="Arial"/>
              </w:rPr>
              <w:t>The DHSC has published the</w:t>
            </w:r>
            <w:hyperlink r:id="rId38" w:history="1">
              <w:r w:rsidRPr="00DA1AE2">
                <w:rPr>
                  <w:rStyle w:val="Hyperlink"/>
                  <w:rFonts w:ascii="Arial" w:hAnsi="Arial" w:cs="Arial"/>
                </w:rPr>
                <w:t xml:space="preserve"> 2018 abortion statistics.</w:t>
              </w:r>
            </w:hyperlink>
            <w:r w:rsidRPr="00DA1AE2">
              <w:rPr>
                <w:rFonts w:ascii="Arial" w:hAnsi="Arial" w:cs="Arial"/>
              </w:rPr>
              <w:t xml:space="preserve"> These will be updated in fingertips in due course.</w:t>
            </w:r>
          </w:p>
          <w:p w14:paraId="59A2869B" w14:textId="77777777" w:rsidR="00DA1AE2" w:rsidRPr="00DA1AE2" w:rsidRDefault="00DA1AE2" w:rsidP="00DA1AE2">
            <w:pPr>
              <w:rPr>
                <w:rFonts w:ascii="Arial" w:hAnsi="Arial" w:cs="Arial"/>
              </w:rPr>
            </w:pPr>
          </w:p>
          <w:p w14:paraId="4B12D70D" w14:textId="77777777" w:rsidR="00DA1AE2" w:rsidRPr="00DA1AE2" w:rsidRDefault="00DA1AE2" w:rsidP="00DA1AE2">
            <w:pPr>
              <w:rPr>
                <w:rFonts w:ascii="Arial" w:hAnsi="Arial" w:cs="Arial"/>
              </w:rPr>
            </w:pPr>
          </w:p>
          <w:p w14:paraId="2CD0F965" w14:textId="77777777" w:rsidR="00DA1AE2" w:rsidRPr="00DA1AE2" w:rsidRDefault="00DA1AE2" w:rsidP="00DA1AE2">
            <w:pPr>
              <w:rPr>
                <w:rFonts w:ascii="Arial" w:hAnsi="Arial" w:cs="Arial"/>
                <w:b/>
                <w:bCs/>
                <w:sz w:val="24"/>
              </w:rPr>
            </w:pPr>
            <w:r w:rsidRPr="00DA1AE2">
              <w:rPr>
                <w:rFonts w:ascii="Arial" w:hAnsi="Arial" w:cs="Arial"/>
                <w:b/>
                <w:bCs/>
                <w:sz w:val="24"/>
              </w:rPr>
              <w:t>Facilitators and barriers to adoption of novel technologies into sexual health clinics – survey</w:t>
            </w:r>
          </w:p>
          <w:p w14:paraId="67FC7234" w14:textId="77777777" w:rsidR="00DA1AE2" w:rsidRPr="00DA1AE2" w:rsidRDefault="00DA1AE2" w:rsidP="00DA1AE2">
            <w:pPr>
              <w:rPr>
                <w:rFonts w:ascii="Arial" w:hAnsi="Arial" w:cs="Arial"/>
              </w:rPr>
            </w:pPr>
            <w:r w:rsidRPr="00DA1AE2">
              <w:rPr>
                <w:rFonts w:ascii="Arial" w:hAnsi="Arial" w:cs="Arial"/>
              </w:rPr>
              <w:t xml:space="preserve">St George’s University of London (SGUL) Applied Diagnostic Research and Evaluation Unit have developed a survey for commissioners and managers working in sexual health to identify the facilitators and barriers to adoption of novel technologies into sexual health clinics in England. If you are a commissioner or manager of sexual health services, please share your views! The survey is available until 7 July and will take 10-15 minutes to complete – please follow the link to begin: </w:t>
            </w:r>
            <w:hyperlink r:id="rId39" w:history="1">
              <w:r w:rsidRPr="00DA1AE2">
                <w:rPr>
                  <w:rStyle w:val="Hyperlink"/>
                  <w:rFonts w:ascii="Arial" w:hAnsi="Arial" w:cs="Arial"/>
                </w:rPr>
                <w:t>https://www.surveymonkey.com/r/FTAcm</w:t>
              </w:r>
            </w:hyperlink>
            <w:r w:rsidRPr="00DA1AE2">
              <w:rPr>
                <w:rFonts w:ascii="Arial" w:hAnsi="Arial" w:cs="Arial"/>
              </w:rPr>
              <w:t xml:space="preserve"> </w:t>
            </w:r>
          </w:p>
          <w:p w14:paraId="5AB61EEA" w14:textId="77777777" w:rsidR="00DA1AE2" w:rsidRPr="00DA1AE2" w:rsidRDefault="00DA1AE2" w:rsidP="00DA1AE2">
            <w:pPr>
              <w:rPr>
                <w:rFonts w:ascii="Arial" w:hAnsi="Arial" w:cs="Arial"/>
                <w:b/>
                <w:bCs/>
              </w:rPr>
            </w:pPr>
          </w:p>
          <w:p w14:paraId="17CCD1AC" w14:textId="77777777" w:rsidR="00DA1AE2" w:rsidRPr="00DA1AE2" w:rsidRDefault="00DA1AE2" w:rsidP="00DA1AE2">
            <w:pPr>
              <w:rPr>
                <w:rFonts w:ascii="Arial" w:hAnsi="Arial" w:cs="Arial"/>
                <w:b/>
                <w:bCs/>
              </w:rPr>
            </w:pPr>
          </w:p>
          <w:p w14:paraId="27948515" w14:textId="77777777" w:rsidR="00DA1AE2" w:rsidRPr="00DA1AE2" w:rsidRDefault="00DA1AE2" w:rsidP="00DA1AE2">
            <w:pPr>
              <w:rPr>
                <w:rFonts w:ascii="Arial" w:hAnsi="Arial" w:cs="Arial"/>
                <w:b/>
                <w:bCs/>
                <w:sz w:val="24"/>
              </w:rPr>
            </w:pPr>
            <w:r w:rsidRPr="00DA1AE2">
              <w:rPr>
                <w:rFonts w:ascii="Arial" w:hAnsi="Arial" w:cs="Arial"/>
                <w:b/>
                <w:bCs/>
                <w:sz w:val="24"/>
              </w:rPr>
              <w:t xml:space="preserve">Access to </w:t>
            </w:r>
            <w:proofErr w:type="spellStart"/>
            <w:r w:rsidRPr="00DA1AE2">
              <w:rPr>
                <w:rFonts w:ascii="Arial" w:hAnsi="Arial" w:cs="Arial"/>
                <w:b/>
                <w:bCs/>
                <w:sz w:val="24"/>
              </w:rPr>
              <w:t>PrEP</w:t>
            </w:r>
            <w:proofErr w:type="spellEnd"/>
            <w:r w:rsidRPr="00DA1AE2">
              <w:rPr>
                <w:rFonts w:ascii="Arial" w:hAnsi="Arial" w:cs="Arial"/>
                <w:b/>
                <w:bCs/>
                <w:sz w:val="24"/>
              </w:rPr>
              <w:t xml:space="preserve"> - survey</w:t>
            </w:r>
          </w:p>
          <w:p w14:paraId="07C2490E" w14:textId="77777777" w:rsidR="00DA1AE2" w:rsidRPr="00DA1AE2" w:rsidRDefault="00DA1AE2" w:rsidP="00DA1AE2">
            <w:pPr>
              <w:rPr>
                <w:rFonts w:ascii="Arial" w:hAnsi="Arial" w:cs="Arial"/>
                <w:lang w:eastAsia="en-GB"/>
              </w:rPr>
            </w:pPr>
            <w:r w:rsidRPr="00DA1AE2">
              <w:rPr>
                <w:rFonts w:ascii="Arial" w:hAnsi="Arial" w:cs="Arial"/>
              </w:rPr>
              <w:t xml:space="preserve">PHE is undertaking an anonymous online survey together with </w:t>
            </w:r>
            <w:proofErr w:type="spellStart"/>
            <w:r w:rsidRPr="00DA1AE2">
              <w:rPr>
                <w:rFonts w:ascii="Arial" w:hAnsi="Arial" w:cs="Arial"/>
              </w:rPr>
              <w:t>Prepster</w:t>
            </w:r>
            <w:proofErr w:type="spellEnd"/>
            <w:r w:rsidRPr="00DA1AE2">
              <w:rPr>
                <w:rFonts w:ascii="Arial" w:hAnsi="Arial" w:cs="Arial"/>
              </w:rPr>
              <w:t xml:space="preserve"> and </w:t>
            </w:r>
            <w:proofErr w:type="spellStart"/>
            <w:r w:rsidRPr="00DA1AE2">
              <w:rPr>
                <w:rFonts w:ascii="Arial" w:hAnsi="Arial" w:cs="Arial"/>
              </w:rPr>
              <w:t>IWantPrEPNow</w:t>
            </w:r>
            <w:proofErr w:type="spellEnd"/>
            <w:r w:rsidRPr="00DA1AE2">
              <w:rPr>
                <w:rFonts w:ascii="Arial" w:hAnsi="Arial" w:cs="Arial"/>
              </w:rPr>
              <w:t xml:space="preserve">, this will run for a few more weeks. They </w:t>
            </w:r>
            <w:r w:rsidRPr="00DA1AE2">
              <w:rPr>
                <w:rFonts w:ascii="Arial" w:hAnsi="Arial" w:cs="Arial"/>
                <w:lang w:eastAsia="en-GB"/>
              </w:rPr>
              <w:t>would like to gather information about the experiences of people who have used pre-exposure prophylaxis (</w:t>
            </w:r>
            <w:proofErr w:type="spellStart"/>
            <w:r w:rsidRPr="00DA1AE2">
              <w:rPr>
                <w:rFonts w:ascii="Arial" w:hAnsi="Arial" w:cs="Arial"/>
                <w:lang w:eastAsia="en-GB"/>
              </w:rPr>
              <w:t>PrEP</w:t>
            </w:r>
            <w:proofErr w:type="spellEnd"/>
            <w:r w:rsidRPr="00DA1AE2">
              <w:rPr>
                <w:rFonts w:ascii="Arial" w:hAnsi="Arial" w:cs="Arial"/>
                <w:lang w:eastAsia="en-GB"/>
              </w:rPr>
              <w:t xml:space="preserve">) to prevent HIV infection and of people who have tried to access </w:t>
            </w:r>
            <w:proofErr w:type="spellStart"/>
            <w:r w:rsidRPr="00DA1AE2">
              <w:rPr>
                <w:rFonts w:ascii="Arial" w:hAnsi="Arial" w:cs="Arial"/>
                <w:lang w:eastAsia="en-GB"/>
              </w:rPr>
              <w:t>PrEP</w:t>
            </w:r>
            <w:proofErr w:type="spellEnd"/>
            <w:r w:rsidRPr="00DA1AE2">
              <w:rPr>
                <w:rFonts w:ascii="Arial" w:hAnsi="Arial" w:cs="Arial"/>
                <w:lang w:eastAsia="en-GB"/>
              </w:rPr>
              <w:t xml:space="preserve"> unsuccessfully that will improve understanding of those experiences and inform planning for a future national </w:t>
            </w:r>
            <w:proofErr w:type="spellStart"/>
            <w:r w:rsidRPr="00DA1AE2">
              <w:rPr>
                <w:rFonts w:ascii="Arial" w:hAnsi="Arial" w:cs="Arial"/>
                <w:lang w:eastAsia="en-GB"/>
              </w:rPr>
              <w:t>PrEP</w:t>
            </w:r>
            <w:proofErr w:type="spellEnd"/>
            <w:r w:rsidRPr="00DA1AE2">
              <w:rPr>
                <w:rFonts w:ascii="Arial" w:hAnsi="Arial" w:cs="Arial"/>
                <w:lang w:eastAsia="en-GB"/>
              </w:rPr>
              <w:t xml:space="preserve"> programme. Please find  a link to the live survey : </w:t>
            </w:r>
            <w:hyperlink r:id="rId40" w:history="1">
              <w:r w:rsidRPr="00DA1AE2">
                <w:rPr>
                  <w:rStyle w:val="Hyperlink"/>
                  <w:rFonts w:ascii="Arial" w:hAnsi="Arial" w:cs="Arial"/>
                  <w:lang w:eastAsia="en-GB"/>
                </w:rPr>
                <w:t>snapsurvey.phe.org.uk/</w:t>
              </w:r>
              <w:proofErr w:type="spellStart"/>
              <w:r w:rsidRPr="00DA1AE2">
                <w:rPr>
                  <w:rStyle w:val="Hyperlink"/>
                  <w:rFonts w:ascii="Arial" w:hAnsi="Arial" w:cs="Arial"/>
                  <w:lang w:eastAsia="en-GB"/>
                </w:rPr>
                <w:t>prepusersurvey</w:t>
              </w:r>
              <w:proofErr w:type="spellEnd"/>
            </w:hyperlink>
            <w:r w:rsidRPr="00DA1AE2">
              <w:rPr>
                <w:rFonts w:ascii="Arial" w:hAnsi="Arial" w:cs="Arial"/>
                <w:lang w:eastAsia="en-GB"/>
              </w:rPr>
              <w:t xml:space="preserve"> – please use this link to distribute among your networks to promote survey uptake.</w:t>
            </w:r>
          </w:p>
          <w:p w14:paraId="43794A12" w14:textId="77777777" w:rsidR="00DA1AE2" w:rsidRPr="00DA1AE2" w:rsidRDefault="00DA1AE2" w:rsidP="00DA1AE2">
            <w:pPr>
              <w:rPr>
                <w:rFonts w:ascii="Arial" w:hAnsi="Arial" w:cs="Arial"/>
                <w:b/>
                <w:bCs/>
              </w:rPr>
            </w:pPr>
          </w:p>
          <w:p w14:paraId="1F1B5FEB" w14:textId="77777777" w:rsidR="00DA1AE2" w:rsidRPr="00DA1AE2" w:rsidRDefault="00DA1AE2" w:rsidP="00DA1AE2">
            <w:pPr>
              <w:rPr>
                <w:rFonts w:ascii="Arial" w:hAnsi="Arial" w:cs="Arial"/>
                <w:b/>
                <w:bCs/>
              </w:rPr>
            </w:pPr>
          </w:p>
          <w:p w14:paraId="783B89DE" w14:textId="77777777" w:rsidR="00DA1AE2" w:rsidRPr="00DA1AE2" w:rsidRDefault="00DA1AE2" w:rsidP="00DA1AE2">
            <w:pPr>
              <w:rPr>
                <w:rFonts w:ascii="Arial" w:hAnsi="Arial" w:cs="Arial"/>
                <w:b/>
                <w:bCs/>
                <w:sz w:val="24"/>
              </w:rPr>
            </w:pPr>
            <w:r w:rsidRPr="00DA1AE2">
              <w:rPr>
                <w:rFonts w:ascii="Arial" w:hAnsi="Arial" w:cs="Arial"/>
                <w:b/>
                <w:bCs/>
                <w:sz w:val="24"/>
              </w:rPr>
              <w:t xml:space="preserve">Sexual Health Service information on </w:t>
            </w:r>
            <w:hyperlink r:id="rId41" w:history="1">
              <w:r w:rsidRPr="00DA1AE2">
                <w:rPr>
                  <w:rStyle w:val="Hyperlink"/>
                  <w:rFonts w:ascii="Arial" w:hAnsi="Arial" w:cs="Arial"/>
                  <w:b/>
                  <w:bCs/>
                  <w:sz w:val="24"/>
                </w:rPr>
                <w:t>www.nhs.uk</w:t>
              </w:r>
            </w:hyperlink>
            <w:r w:rsidRPr="00DA1AE2">
              <w:rPr>
                <w:rFonts w:ascii="Arial" w:hAnsi="Arial" w:cs="Arial"/>
                <w:b/>
                <w:bCs/>
                <w:sz w:val="24"/>
              </w:rPr>
              <w:t xml:space="preserve"> - reminder</w:t>
            </w:r>
          </w:p>
          <w:p w14:paraId="3A392F78" w14:textId="04D82FFB" w:rsidR="00A608FE" w:rsidRDefault="00DA1AE2" w:rsidP="005E4936">
            <w:pPr>
              <w:rPr>
                <w:rStyle w:val="Hyperlink"/>
                <w:rFonts w:ascii="Arial" w:hAnsi="Arial" w:cs="Arial"/>
              </w:rPr>
            </w:pPr>
            <w:r w:rsidRPr="00DA1AE2">
              <w:rPr>
                <w:rFonts w:ascii="Arial" w:hAnsi="Arial" w:cs="Arial"/>
              </w:rPr>
              <w:t xml:space="preserve">You can review the information that is held about your area </w:t>
            </w:r>
            <w:hyperlink r:id="rId42" w:history="1">
              <w:r w:rsidRPr="00DA1AE2">
                <w:rPr>
                  <w:rStyle w:val="Hyperlink"/>
                  <w:rFonts w:ascii="Arial" w:hAnsi="Arial" w:cs="Arial"/>
                </w:rPr>
                <w:t>here</w:t>
              </w:r>
            </w:hyperlink>
            <w:r w:rsidRPr="00DA1AE2">
              <w:rPr>
                <w:rFonts w:ascii="Arial" w:hAnsi="Arial" w:cs="Arial"/>
              </w:rPr>
              <w:t xml:space="preserve">. If you need to make any </w:t>
            </w:r>
            <w:proofErr w:type="gramStart"/>
            <w:r w:rsidRPr="00DA1AE2">
              <w:rPr>
                <w:rFonts w:ascii="Arial" w:hAnsi="Arial" w:cs="Arial"/>
              </w:rPr>
              <w:t>changes</w:t>
            </w:r>
            <w:proofErr w:type="gramEnd"/>
            <w:r w:rsidRPr="00DA1AE2">
              <w:rPr>
                <w:rFonts w:ascii="Arial" w:hAnsi="Arial" w:cs="Arial"/>
              </w:rPr>
              <w:t xml:space="preserve"> please email details to </w:t>
            </w:r>
            <w:hyperlink r:id="rId43" w:history="1">
              <w:r w:rsidRPr="00DA1AE2">
                <w:rPr>
                  <w:rStyle w:val="Hyperlink"/>
                  <w:rFonts w:ascii="Arial" w:hAnsi="Arial" w:cs="Arial"/>
                </w:rPr>
                <w:t>Serviceupdates@serco.com</w:t>
              </w:r>
            </w:hyperlink>
          </w:p>
          <w:p w14:paraId="74B56920" w14:textId="6E8EF2A0" w:rsidR="00EE7327" w:rsidRDefault="00EE7327" w:rsidP="005E4936">
            <w:pPr>
              <w:rPr>
                <w:rFonts w:ascii="Arial" w:hAnsi="Arial" w:cs="Arial"/>
              </w:rPr>
            </w:pPr>
          </w:p>
          <w:p w14:paraId="7CFEC3A8" w14:textId="54A4F4A6" w:rsidR="00EE7327" w:rsidRDefault="00EE7327" w:rsidP="005E4936">
            <w:pPr>
              <w:rPr>
                <w:rFonts w:ascii="Arial" w:hAnsi="Arial" w:cs="Arial"/>
              </w:rPr>
            </w:pPr>
          </w:p>
          <w:p w14:paraId="574A5E71" w14:textId="1056257C" w:rsidR="00EE7327" w:rsidRDefault="00EE7327" w:rsidP="005E4936">
            <w:pPr>
              <w:rPr>
                <w:rFonts w:ascii="Arial" w:hAnsi="Arial" w:cs="Arial"/>
                <w:b/>
                <w:sz w:val="24"/>
                <w:szCs w:val="24"/>
              </w:rPr>
            </w:pPr>
            <w:r w:rsidRPr="00EE7327">
              <w:rPr>
                <w:rFonts w:ascii="Arial" w:hAnsi="Arial" w:cs="Arial"/>
                <w:b/>
                <w:sz w:val="24"/>
                <w:szCs w:val="24"/>
              </w:rPr>
              <w:t>Teenage Pregnancy Knowledge Exchange - final RSE guidance now published</w:t>
            </w:r>
          </w:p>
          <w:p w14:paraId="4D6F9747" w14:textId="77777777" w:rsidR="00EE7327" w:rsidRPr="00EE7327" w:rsidRDefault="00EE7327" w:rsidP="00EE7327">
            <w:pPr>
              <w:rPr>
                <w:rFonts w:ascii="Arial" w:hAnsi="Arial" w:cs="Arial"/>
              </w:rPr>
            </w:pPr>
            <w:r w:rsidRPr="00EE7327">
              <w:rPr>
                <w:rFonts w:ascii="Arial" w:hAnsi="Arial" w:cs="Arial"/>
              </w:rPr>
              <w:t>On 25</w:t>
            </w:r>
            <w:r w:rsidRPr="00EE7327">
              <w:rPr>
                <w:rFonts w:ascii="Arial" w:hAnsi="Arial" w:cs="Arial"/>
                <w:vertAlign w:val="superscript"/>
              </w:rPr>
              <w:t>th</w:t>
            </w:r>
            <w:r w:rsidRPr="00EE7327">
              <w:rPr>
                <w:rFonts w:ascii="Arial" w:hAnsi="Arial" w:cs="Arial"/>
              </w:rPr>
              <w:t xml:space="preserve"> June </w:t>
            </w:r>
            <w:r w:rsidRPr="00EE7327">
              <w:rPr>
                <w:rFonts w:ascii="Arial" w:hAnsi="Arial" w:cs="Arial"/>
              </w:rPr>
              <w:t xml:space="preserve">DfE published the </w:t>
            </w:r>
            <w:hyperlink r:id="rId44" w:history="1">
              <w:r w:rsidRPr="00EE7327">
                <w:rPr>
                  <w:rStyle w:val="Hyperlink"/>
                  <w:rFonts w:ascii="Arial" w:hAnsi="Arial" w:cs="Arial"/>
                </w:rPr>
                <w:t>final guidance</w:t>
              </w:r>
            </w:hyperlink>
            <w:r w:rsidRPr="00EE7327">
              <w:rPr>
                <w:rFonts w:ascii="Arial" w:hAnsi="Arial" w:cs="Arial"/>
              </w:rPr>
              <w:t xml:space="preserve"> on relationships education (primary) relationships and sex education (secondary) and health education (primary and secondary). </w:t>
            </w:r>
          </w:p>
          <w:p w14:paraId="4D0B5E07" w14:textId="77777777" w:rsidR="00EE7327" w:rsidRPr="00EE7327" w:rsidRDefault="00EE7327" w:rsidP="00EE7327">
            <w:pPr>
              <w:rPr>
                <w:rFonts w:ascii="Arial" w:hAnsi="Arial" w:cs="Arial"/>
              </w:rPr>
            </w:pPr>
          </w:p>
          <w:p w14:paraId="48230736" w14:textId="77777777" w:rsidR="00EE7327" w:rsidRPr="00EE7327" w:rsidRDefault="00EE7327" w:rsidP="00EE7327">
            <w:pPr>
              <w:rPr>
                <w:rFonts w:ascii="Arial" w:hAnsi="Arial" w:cs="Arial"/>
              </w:rPr>
            </w:pPr>
            <w:r w:rsidRPr="00EE7327">
              <w:rPr>
                <w:rFonts w:ascii="Arial" w:hAnsi="Arial" w:cs="Arial"/>
              </w:rPr>
              <w:t xml:space="preserve">There are very few changes from the draft </w:t>
            </w:r>
            <w:proofErr w:type="gramStart"/>
            <w:r w:rsidRPr="00EE7327">
              <w:rPr>
                <w:rFonts w:ascii="Arial" w:hAnsi="Arial" w:cs="Arial"/>
              </w:rPr>
              <w:t>guidance</w:t>
            </w:r>
            <w:proofErr w:type="gramEnd"/>
            <w:r w:rsidRPr="00EE7327">
              <w:rPr>
                <w:rFonts w:ascii="Arial" w:hAnsi="Arial" w:cs="Arial"/>
              </w:rPr>
              <w:t xml:space="preserve"> but one important addition is the inclusion of menopause as part of reproductive health knowledge at secondary level.</w:t>
            </w:r>
          </w:p>
          <w:p w14:paraId="0859BE12" w14:textId="77777777" w:rsidR="00BB373D" w:rsidRDefault="00BB373D" w:rsidP="00813A34">
            <w:pPr>
              <w:jc w:val="both"/>
              <w:rPr>
                <w:rFonts w:ascii="Arial" w:hAnsi="Arial" w:cs="Arial"/>
                <w:sz w:val="24"/>
                <w:szCs w:val="24"/>
                <w:u w:val="single"/>
              </w:rPr>
            </w:pPr>
          </w:p>
        </w:tc>
      </w:tr>
      <w:tr w:rsidR="002E1436" w:rsidRPr="006A08BA" w14:paraId="6727446A" w14:textId="77777777" w:rsidTr="00207EB0">
        <w:tc>
          <w:tcPr>
            <w:tcW w:w="9322" w:type="dxa"/>
            <w:tcBorders>
              <w:bottom w:val="dashSmallGap" w:sz="4" w:space="0" w:color="auto"/>
            </w:tcBorders>
            <w:shd w:val="clear" w:color="auto" w:fill="auto"/>
          </w:tcPr>
          <w:p w14:paraId="48D67A86" w14:textId="77777777" w:rsidR="002E1436" w:rsidRDefault="002E1436" w:rsidP="009C6E31">
            <w:pPr>
              <w:rPr>
                <w:rFonts w:ascii="Arial" w:hAnsi="Arial" w:cs="Arial"/>
                <w:sz w:val="24"/>
                <w:szCs w:val="24"/>
                <w:u w:val="single"/>
              </w:rPr>
            </w:pPr>
          </w:p>
        </w:tc>
      </w:tr>
      <w:tr w:rsidR="009C6E31" w:rsidRPr="006A08BA" w14:paraId="46213D78" w14:textId="77777777" w:rsidTr="00207EB0">
        <w:tc>
          <w:tcPr>
            <w:tcW w:w="9322" w:type="dxa"/>
            <w:tcBorders>
              <w:top w:val="dashSmallGap" w:sz="4" w:space="0" w:color="auto"/>
              <w:left w:val="dashSmallGap" w:sz="4" w:space="0" w:color="auto"/>
              <w:bottom w:val="dashSmallGap" w:sz="4" w:space="0" w:color="auto"/>
              <w:right w:val="dashSmallGap" w:sz="4" w:space="0" w:color="auto"/>
            </w:tcBorders>
            <w:shd w:val="clear" w:color="auto" w:fill="E5DFEC" w:themeFill="accent4" w:themeFillTint="33"/>
          </w:tcPr>
          <w:p w14:paraId="68787943" w14:textId="77777777" w:rsidR="009C6E31" w:rsidRDefault="009C6E31" w:rsidP="009C6E31">
            <w:pPr>
              <w:jc w:val="center"/>
              <w:rPr>
                <w:rFonts w:ascii="Arial" w:hAnsi="Arial" w:cs="Arial"/>
              </w:rPr>
            </w:pPr>
          </w:p>
          <w:p w14:paraId="70D0E89D" w14:textId="61E37F1B" w:rsidR="009C6E31" w:rsidRPr="00FC14E8" w:rsidRDefault="009C6E31" w:rsidP="009C6E31">
            <w:pPr>
              <w:jc w:val="center"/>
              <w:rPr>
                <w:rFonts w:ascii="Arial" w:hAnsi="Arial" w:cs="Arial"/>
              </w:rPr>
            </w:pPr>
            <w:r w:rsidRPr="00FC14E8">
              <w:rPr>
                <w:rFonts w:ascii="Arial" w:hAnsi="Arial" w:cs="Arial"/>
              </w:rPr>
              <w:t>Ageing Well (H&amp;WB Team Lead: Alison Iliff)</w:t>
            </w:r>
          </w:p>
          <w:p w14:paraId="1978B0BF" w14:textId="77777777" w:rsidR="009C6E31" w:rsidRDefault="009C6E31" w:rsidP="002E1436">
            <w:pPr>
              <w:jc w:val="center"/>
              <w:rPr>
                <w:rFonts w:ascii="Arial" w:hAnsi="Arial" w:cs="Arial"/>
                <w:sz w:val="24"/>
                <w:szCs w:val="24"/>
              </w:rPr>
            </w:pPr>
          </w:p>
        </w:tc>
      </w:tr>
      <w:tr w:rsidR="002E1436" w:rsidRPr="006A08BA" w14:paraId="1E511F00" w14:textId="77777777" w:rsidTr="00207EB0">
        <w:tc>
          <w:tcPr>
            <w:tcW w:w="9322" w:type="dxa"/>
            <w:tcBorders>
              <w:top w:val="dashSmallGap" w:sz="4" w:space="0" w:color="auto"/>
              <w:bottom w:val="dashSmallGap" w:sz="4" w:space="0" w:color="auto"/>
            </w:tcBorders>
          </w:tcPr>
          <w:p w14:paraId="043FF346" w14:textId="77777777" w:rsidR="00360CB4" w:rsidRDefault="00360CB4" w:rsidP="002E1436">
            <w:pPr>
              <w:jc w:val="both"/>
              <w:rPr>
                <w:rFonts w:ascii="Arial" w:hAnsi="Arial" w:cs="Arial"/>
                <w:sz w:val="24"/>
                <w:szCs w:val="24"/>
                <w:u w:val="single"/>
              </w:rPr>
            </w:pPr>
          </w:p>
          <w:p w14:paraId="454B9781" w14:textId="4F9D1BA8" w:rsidR="00844050" w:rsidRPr="00171CA5" w:rsidRDefault="00844050" w:rsidP="00844050">
            <w:pPr>
              <w:shd w:val="clear" w:color="auto" w:fill="E5DFEC" w:themeFill="accent4" w:themeFillTint="33"/>
              <w:rPr>
                <w:rFonts w:ascii="Arial" w:hAnsi="Arial" w:cs="Arial"/>
                <w:b/>
                <w:bCs/>
                <w:sz w:val="24"/>
                <w:szCs w:val="20"/>
              </w:rPr>
            </w:pPr>
            <w:r w:rsidRPr="00171CA5">
              <w:rPr>
                <w:rFonts w:ascii="Arial" w:hAnsi="Arial" w:cs="Arial"/>
                <w:b/>
                <w:bCs/>
                <w:sz w:val="24"/>
                <w:szCs w:val="20"/>
              </w:rPr>
              <w:t>Rural localities partnership with the Centre for Ageing Better: Expression of interest</w:t>
            </w:r>
          </w:p>
          <w:p w14:paraId="1EC2A5AE" w14:textId="77777777" w:rsidR="00EE7327" w:rsidRDefault="00844050" w:rsidP="00844050">
            <w:pPr>
              <w:shd w:val="clear" w:color="auto" w:fill="E5DFEC" w:themeFill="accent4" w:themeFillTint="33"/>
              <w:rPr>
                <w:rFonts w:ascii="Arial" w:hAnsi="Arial" w:cs="Arial"/>
                <w:szCs w:val="20"/>
              </w:rPr>
            </w:pPr>
            <w:r w:rsidRPr="00171CA5">
              <w:rPr>
                <w:rFonts w:ascii="Arial" w:hAnsi="Arial" w:cs="Arial"/>
                <w:szCs w:val="20"/>
              </w:rPr>
              <w:t xml:space="preserve">Building on their long-term partnerships with Greater Manchester and Leeds, the Centre for Ageing Better is now looking to set up a third strategic localities partnership with a rural area in England. They are seeking to build a deeper understanding how rural places overcome </w:t>
            </w:r>
          </w:p>
          <w:p w14:paraId="30EC399A" w14:textId="77777777" w:rsidR="00EE7327" w:rsidRDefault="00EE7327" w:rsidP="00844050">
            <w:pPr>
              <w:shd w:val="clear" w:color="auto" w:fill="E5DFEC" w:themeFill="accent4" w:themeFillTint="33"/>
              <w:rPr>
                <w:rFonts w:ascii="Arial" w:hAnsi="Arial" w:cs="Arial"/>
                <w:szCs w:val="20"/>
              </w:rPr>
            </w:pPr>
          </w:p>
          <w:p w14:paraId="00001060" w14:textId="2C5AC2B4" w:rsidR="00844050" w:rsidRDefault="00844050" w:rsidP="00844050">
            <w:pPr>
              <w:shd w:val="clear" w:color="auto" w:fill="E5DFEC" w:themeFill="accent4" w:themeFillTint="33"/>
              <w:rPr>
                <w:rFonts w:ascii="Arial" w:hAnsi="Arial" w:cs="Arial"/>
                <w:szCs w:val="20"/>
              </w:rPr>
            </w:pPr>
            <w:r w:rsidRPr="00171CA5">
              <w:rPr>
                <w:rFonts w:ascii="Arial" w:hAnsi="Arial" w:cs="Arial"/>
                <w:szCs w:val="20"/>
              </w:rPr>
              <w:lastRenderedPageBreak/>
              <w:t>challenges as well as maximise the opportunities of our longer lives, across all their priorities: homes, communities, work and health. </w:t>
            </w:r>
            <w:hyperlink r:id="rId45" w:history="1">
              <w:r w:rsidRPr="00171CA5">
                <w:rPr>
                  <w:rStyle w:val="Hyperlink"/>
                  <w:rFonts w:ascii="Arial" w:hAnsi="Arial" w:cs="Arial"/>
                  <w:szCs w:val="20"/>
                </w:rPr>
                <w:t>https://www.ageing-better.org.uk/news/what-works-rural-areas</w:t>
              </w:r>
            </w:hyperlink>
            <w:r w:rsidRPr="00171CA5">
              <w:rPr>
                <w:rFonts w:ascii="Arial" w:hAnsi="Arial" w:cs="Arial"/>
                <w:szCs w:val="20"/>
              </w:rPr>
              <w:t xml:space="preserve"> </w:t>
            </w:r>
          </w:p>
          <w:p w14:paraId="2F73EDD5" w14:textId="77777777" w:rsidR="00171CA5" w:rsidRPr="00171CA5" w:rsidRDefault="00171CA5" w:rsidP="00844050">
            <w:pPr>
              <w:shd w:val="clear" w:color="auto" w:fill="E5DFEC" w:themeFill="accent4" w:themeFillTint="33"/>
              <w:rPr>
                <w:rFonts w:ascii="Arial" w:hAnsi="Arial" w:cs="Arial"/>
                <w:szCs w:val="20"/>
              </w:rPr>
            </w:pPr>
          </w:p>
          <w:p w14:paraId="1D80E48E" w14:textId="77777777" w:rsidR="00844050" w:rsidRPr="00844050" w:rsidRDefault="00844050" w:rsidP="00844050">
            <w:pPr>
              <w:shd w:val="clear" w:color="auto" w:fill="E5DFEC" w:themeFill="accent4" w:themeFillTint="33"/>
              <w:rPr>
                <w:rFonts w:ascii="Arial" w:hAnsi="Arial" w:cs="Arial"/>
                <w:sz w:val="20"/>
                <w:szCs w:val="20"/>
              </w:rPr>
            </w:pPr>
          </w:p>
          <w:p w14:paraId="74CCDF78" w14:textId="77777777" w:rsidR="00844050" w:rsidRPr="00171CA5" w:rsidRDefault="00844050" w:rsidP="00844050">
            <w:pPr>
              <w:shd w:val="clear" w:color="auto" w:fill="E5DFEC" w:themeFill="accent4" w:themeFillTint="33"/>
              <w:rPr>
                <w:rFonts w:ascii="Arial" w:hAnsi="Arial" w:cs="Arial"/>
                <w:b/>
                <w:bCs/>
                <w:sz w:val="24"/>
                <w:szCs w:val="20"/>
              </w:rPr>
            </w:pPr>
            <w:r w:rsidRPr="00171CA5">
              <w:rPr>
                <w:rFonts w:ascii="Arial" w:hAnsi="Arial" w:cs="Arial"/>
                <w:b/>
                <w:bCs/>
                <w:sz w:val="24"/>
                <w:szCs w:val="20"/>
              </w:rPr>
              <w:t>New National End of Life Intelligence Network report  </w:t>
            </w:r>
          </w:p>
          <w:p w14:paraId="04BD948F" w14:textId="77777777" w:rsidR="005E4936" w:rsidRDefault="00844050" w:rsidP="00844050">
            <w:pPr>
              <w:shd w:val="clear" w:color="auto" w:fill="E5DFEC" w:themeFill="accent4" w:themeFillTint="33"/>
              <w:rPr>
                <w:rFonts w:ascii="Arial" w:hAnsi="Arial" w:cs="Arial"/>
                <w:szCs w:val="20"/>
              </w:rPr>
            </w:pPr>
            <w:r w:rsidRPr="00171CA5">
              <w:rPr>
                <w:rFonts w:ascii="Arial" w:hAnsi="Arial" w:cs="Arial"/>
                <w:szCs w:val="20"/>
              </w:rPr>
              <w:t xml:space="preserve">The National End of Life Intelligence Network has released a new report, </w:t>
            </w:r>
            <w:hyperlink r:id="rId46" w:history="1">
              <w:r w:rsidRPr="00171CA5">
                <w:rPr>
                  <w:rStyle w:val="Hyperlink"/>
                  <w:rFonts w:ascii="Arial" w:hAnsi="Arial" w:cs="Arial"/>
                  <w:i/>
                  <w:iCs/>
                  <w:szCs w:val="20"/>
                </w:rPr>
                <w:t>Death in people aged 75 years and older in England in 2017</w:t>
              </w:r>
            </w:hyperlink>
            <w:r w:rsidRPr="00171CA5">
              <w:rPr>
                <w:rFonts w:ascii="Arial" w:hAnsi="Arial" w:cs="Arial"/>
                <w:szCs w:val="20"/>
              </w:rPr>
              <w:t>. This is the first in its Death and End of Life Care</w:t>
            </w:r>
          </w:p>
          <w:p w14:paraId="23806D05" w14:textId="77777777" w:rsidR="005E4936" w:rsidRDefault="005E4936" w:rsidP="00844050">
            <w:pPr>
              <w:shd w:val="clear" w:color="auto" w:fill="E5DFEC" w:themeFill="accent4" w:themeFillTint="33"/>
              <w:rPr>
                <w:rFonts w:ascii="Arial" w:hAnsi="Arial" w:cs="Arial"/>
                <w:szCs w:val="20"/>
              </w:rPr>
            </w:pPr>
          </w:p>
          <w:p w14:paraId="72A5FBF2" w14:textId="10E32506" w:rsidR="00844050" w:rsidRPr="00171CA5" w:rsidRDefault="00844050" w:rsidP="00844050">
            <w:pPr>
              <w:shd w:val="clear" w:color="auto" w:fill="E5DFEC" w:themeFill="accent4" w:themeFillTint="33"/>
              <w:rPr>
                <w:rFonts w:ascii="Arial" w:hAnsi="Arial" w:cs="Arial"/>
                <w:b/>
                <w:bCs/>
                <w:szCs w:val="20"/>
              </w:rPr>
            </w:pPr>
            <w:r w:rsidRPr="00171CA5">
              <w:rPr>
                <w:rFonts w:ascii="Arial" w:hAnsi="Arial" w:cs="Arial"/>
                <w:szCs w:val="20"/>
              </w:rPr>
              <w:t xml:space="preserve">bulletin series, aimed at NHS and social care commissioners, hospice and end of life care service providers, and public health older people leads. The report looks at the total number of deaths amongst people aged 75 and older in England in 2017, and explores differences and trends in deaths by age, sex, marital status, cause and place of death, and deprivation levels. Amongst deaths in people aged 75 years or older in England in 2017, for example, the data show that single, widowed or divorced people died in care homes far more frequently than people who were married or in a civil partnership; people from more deprived areas died at younger ages than people from less deprived areas; and were more likely to die in hospital than at home, in a hospice, or in a care home. </w:t>
            </w:r>
            <w:r w:rsidRPr="00171CA5">
              <w:rPr>
                <w:rFonts w:ascii="Arial" w:hAnsi="Arial" w:cs="Arial"/>
                <w:b/>
                <w:bCs/>
                <w:szCs w:val="20"/>
              </w:rPr>
              <w:t> </w:t>
            </w:r>
          </w:p>
          <w:p w14:paraId="64BF6EC5" w14:textId="0D77C2CC" w:rsidR="00844050" w:rsidRDefault="00844050" w:rsidP="00844050">
            <w:pPr>
              <w:shd w:val="clear" w:color="auto" w:fill="E5DFEC" w:themeFill="accent4" w:themeFillTint="33"/>
              <w:rPr>
                <w:rFonts w:ascii="Arial" w:hAnsi="Arial" w:cs="Arial"/>
                <w:sz w:val="20"/>
                <w:szCs w:val="20"/>
              </w:rPr>
            </w:pPr>
          </w:p>
          <w:p w14:paraId="4678CB59" w14:textId="77777777" w:rsidR="00171CA5" w:rsidRPr="00844050" w:rsidRDefault="00171CA5" w:rsidP="00844050">
            <w:pPr>
              <w:shd w:val="clear" w:color="auto" w:fill="E5DFEC" w:themeFill="accent4" w:themeFillTint="33"/>
              <w:rPr>
                <w:rFonts w:ascii="Arial" w:hAnsi="Arial" w:cs="Arial"/>
                <w:sz w:val="20"/>
                <w:szCs w:val="20"/>
              </w:rPr>
            </w:pPr>
          </w:p>
          <w:p w14:paraId="1F095F26" w14:textId="77777777" w:rsidR="00844050" w:rsidRPr="00171CA5" w:rsidRDefault="00844050" w:rsidP="00844050">
            <w:pPr>
              <w:shd w:val="clear" w:color="auto" w:fill="E5DFEC" w:themeFill="accent4" w:themeFillTint="33"/>
              <w:rPr>
                <w:rFonts w:ascii="Arial" w:hAnsi="Arial" w:cs="Arial"/>
                <w:b/>
                <w:bCs/>
                <w:sz w:val="24"/>
                <w:szCs w:val="20"/>
              </w:rPr>
            </w:pPr>
            <w:r w:rsidRPr="00171CA5">
              <w:rPr>
                <w:rFonts w:ascii="Arial" w:hAnsi="Arial" w:cs="Arial"/>
                <w:b/>
                <w:bCs/>
                <w:sz w:val="24"/>
                <w:szCs w:val="20"/>
              </w:rPr>
              <w:t>Productive Healthy Ageing Profile</w:t>
            </w:r>
          </w:p>
          <w:p w14:paraId="4593F7A4" w14:textId="72CCFC9A" w:rsidR="00844050" w:rsidRPr="00171CA5" w:rsidRDefault="00844050" w:rsidP="00844050">
            <w:pPr>
              <w:shd w:val="clear" w:color="auto" w:fill="E5DFEC" w:themeFill="accent4" w:themeFillTint="33"/>
              <w:rPr>
                <w:rFonts w:ascii="Arial" w:hAnsi="Arial" w:cs="Arial"/>
                <w:szCs w:val="20"/>
              </w:rPr>
            </w:pPr>
            <w:r w:rsidRPr="00171CA5">
              <w:rPr>
                <w:rFonts w:ascii="Arial" w:hAnsi="Arial" w:cs="Arial"/>
                <w:szCs w:val="20"/>
              </w:rPr>
              <w:t>The Productive Healthy Ageing Profile, replacing the Older People's Health and Wellbeing Profile, was launched on 4</w:t>
            </w:r>
            <w:r w:rsidRPr="00171CA5">
              <w:rPr>
                <w:rFonts w:ascii="Arial" w:hAnsi="Arial" w:cs="Arial"/>
                <w:szCs w:val="20"/>
                <w:vertAlign w:val="superscript"/>
              </w:rPr>
              <w:t>th</w:t>
            </w:r>
            <w:r w:rsidRPr="00171CA5">
              <w:rPr>
                <w:rFonts w:ascii="Arial" w:hAnsi="Arial" w:cs="Arial"/>
                <w:szCs w:val="20"/>
              </w:rPr>
              <w:t xml:space="preserve"> June. It is a complete re-structure of the previous profile including a wider set of indicators, some new and significantly updated indicators, more analysis functions, a new </w:t>
            </w:r>
            <w:r w:rsidRPr="00171CA5">
              <w:rPr>
                <w:rFonts w:ascii="Arial" w:hAnsi="Arial" w:cs="Arial"/>
                <w:i/>
                <w:iCs/>
                <w:szCs w:val="20"/>
              </w:rPr>
              <w:t>Further Resources</w:t>
            </w:r>
            <w:r w:rsidRPr="00171CA5">
              <w:rPr>
                <w:rFonts w:ascii="Arial" w:hAnsi="Arial" w:cs="Arial"/>
                <w:szCs w:val="20"/>
              </w:rPr>
              <w:t xml:space="preserve"> section and an accompanying </w:t>
            </w:r>
            <w:hyperlink r:id="rId47" w:history="1">
              <w:r w:rsidRPr="00171CA5">
                <w:rPr>
                  <w:rStyle w:val="Hyperlink"/>
                  <w:rFonts w:ascii="Arial" w:hAnsi="Arial" w:cs="Arial"/>
                  <w:szCs w:val="20"/>
                </w:rPr>
                <w:t>launch paper</w:t>
              </w:r>
            </w:hyperlink>
            <w:r w:rsidRPr="00171CA5">
              <w:rPr>
                <w:rFonts w:ascii="Arial" w:hAnsi="Arial" w:cs="Arial"/>
                <w:szCs w:val="20"/>
              </w:rPr>
              <w:t xml:space="preserve">.  </w:t>
            </w:r>
            <w:hyperlink r:id="rId48" w:history="1">
              <w:r w:rsidRPr="00171CA5">
                <w:rPr>
                  <w:rStyle w:val="Hyperlink"/>
                  <w:rFonts w:ascii="Arial" w:hAnsi="Arial" w:cs="Arial"/>
                  <w:szCs w:val="20"/>
                </w:rPr>
                <w:t>https://fingertips.phe.org.uk/profile/healthy-ageing</w:t>
              </w:r>
            </w:hyperlink>
            <w:r w:rsidRPr="00171CA5">
              <w:rPr>
                <w:rFonts w:ascii="Arial" w:hAnsi="Arial" w:cs="Arial"/>
                <w:szCs w:val="20"/>
              </w:rPr>
              <w:t xml:space="preserve"> </w:t>
            </w:r>
          </w:p>
          <w:p w14:paraId="5A86760A" w14:textId="77777777" w:rsidR="00BB373D" w:rsidRPr="00695DC6" w:rsidRDefault="00BB373D" w:rsidP="00714629">
            <w:pPr>
              <w:shd w:val="clear" w:color="auto" w:fill="E5DFEC" w:themeFill="accent4" w:themeFillTint="33"/>
              <w:rPr>
                <w:rFonts w:ascii="Arial" w:hAnsi="Arial" w:cs="Arial"/>
                <w:sz w:val="20"/>
                <w:szCs w:val="20"/>
              </w:rPr>
            </w:pPr>
          </w:p>
          <w:p w14:paraId="736B3572" w14:textId="77777777" w:rsidR="00AC55CA" w:rsidRDefault="00AC55CA" w:rsidP="00603B9A">
            <w:pPr>
              <w:rPr>
                <w:rFonts w:ascii="Arial" w:hAnsi="Arial" w:cs="Arial"/>
                <w:sz w:val="24"/>
                <w:szCs w:val="24"/>
                <w:u w:val="single"/>
              </w:rPr>
            </w:pPr>
          </w:p>
          <w:p w14:paraId="72EE521E" w14:textId="77777777" w:rsidR="00207EB0" w:rsidRPr="006A08BA" w:rsidRDefault="00207EB0" w:rsidP="00207EB0">
            <w:pPr>
              <w:pBdr>
                <w:top w:val="dashSmallGap" w:sz="4" w:space="1" w:color="auto"/>
                <w:left w:val="dashSmallGap" w:sz="4" w:space="4" w:color="auto"/>
                <w:bottom w:val="dashSmallGap" w:sz="4" w:space="1" w:color="auto"/>
                <w:right w:val="dashSmallGap" w:sz="4" w:space="4" w:color="auto"/>
              </w:pBdr>
              <w:shd w:val="clear" w:color="auto" w:fill="D6E3BC" w:themeFill="accent3" w:themeFillTint="66"/>
              <w:jc w:val="center"/>
              <w:rPr>
                <w:rFonts w:ascii="Arial" w:hAnsi="Arial" w:cs="Arial"/>
                <w:sz w:val="24"/>
                <w:szCs w:val="24"/>
              </w:rPr>
            </w:pPr>
          </w:p>
          <w:p w14:paraId="3BD144E8" w14:textId="77777777" w:rsidR="00207EB0" w:rsidRPr="00207EB0" w:rsidRDefault="00207EB0" w:rsidP="00207EB0">
            <w:pPr>
              <w:pBdr>
                <w:top w:val="dashSmallGap" w:sz="4" w:space="1" w:color="auto"/>
                <w:left w:val="dashSmallGap" w:sz="4" w:space="4" w:color="auto"/>
                <w:bottom w:val="dashSmallGap" w:sz="4" w:space="1" w:color="auto"/>
                <w:right w:val="dashSmallGap" w:sz="4" w:space="4" w:color="auto"/>
              </w:pBdr>
              <w:shd w:val="clear" w:color="auto" w:fill="D6E3BC" w:themeFill="accent3" w:themeFillTint="66"/>
              <w:jc w:val="center"/>
              <w:rPr>
                <w:rFonts w:ascii="Arial" w:hAnsi="Arial" w:cs="Arial"/>
              </w:rPr>
            </w:pPr>
            <w:r w:rsidRPr="00207EB0">
              <w:rPr>
                <w:rFonts w:ascii="Arial" w:hAnsi="Arial" w:cs="Arial"/>
              </w:rPr>
              <w:t>Data, Documents, Letters, Reports &amp; General Information</w:t>
            </w:r>
          </w:p>
          <w:p w14:paraId="664D436F" w14:textId="77777777" w:rsidR="00207EB0" w:rsidRDefault="00207EB0" w:rsidP="00207EB0">
            <w:pPr>
              <w:pBdr>
                <w:top w:val="dashSmallGap" w:sz="4" w:space="1" w:color="auto"/>
                <w:left w:val="dashSmallGap" w:sz="4" w:space="4" w:color="auto"/>
                <w:bottom w:val="dashSmallGap" w:sz="4" w:space="1" w:color="auto"/>
                <w:right w:val="dashSmallGap" w:sz="4" w:space="4" w:color="auto"/>
              </w:pBdr>
              <w:shd w:val="clear" w:color="auto" w:fill="D6E3BC" w:themeFill="accent3" w:themeFillTint="66"/>
              <w:jc w:val="center"/>
              <w:rPr>
                <w:rFonts w:ascii="Arial" w:hAnsi="Arial" w:cs="Arial"/>
                <w:sz w:val="24"/>
                <w:szCs w:val="24"/>
              </w:rPr>
            </w:pPr>
          </w:p>
          <w:p w14:paraId="3D20DA48" w14:textId="77777777" w:rsidR="00207EB0" w:rsidRDefault="00207EB0" w:rsidP="00603B9A">
            <w:pPr>
              <w:rPr>
                <w:rFonts w:ascii="Arial" w:hAnsi="Arial" w:cs="Arial"/>
                <w:sz w:val="24"/>
                <w:szCs w:val="24"/>
                <w:u w:val="single"/>
              </w:rPr>
            </w:pPr>
          </w:p>
          <w:p w14:paraId="080FF512" w14:textId="0993A566" w:rsidR="005D57FC" w:rsidRPr="005D57FC" w:rsidRDefault="005D57FC" w:rsidP="005D57FC">
            <w:pPr>
              <w:shd w:val="clear" w:color="auto" w:fill="D6E3BC" w:themeFill="accent3" w:themeFillTint="66"/>
              <w:rPr>
                <w:rFonts w:ascii="Arial" w:hAnsi="Arial" w:cs="Arial"/>
                <w:b/>
                <w:sz w:val="24"/>
                <w:szCs w:val="24"/>
              </w:rPr>
            </w:pPr>
            <w:r>
              <w:rPr>
                <w:rFonts w:ascii="Arial" w:hAnsi="Arial" w:cs="Arial"/>
                <w:b/>
                <w:sz w:val="24"/>
                <w:szCs w:val="24"/>
              </w:rPr>
              <w:t xml:space="preserve">Soil Association: </w:t>
            </w:r>
            <w:r w:rsidRPr="005D57FC">
              <w:rPr>
                <w:rFonts w:ascii="Arial" w:hAnsi="Arial" w:cs="Arial"/>
                <w:b/>
                <w:sz w:val="24"/>
                <w:szCs w:val="24"/>
              </w:rPr>
              <w:t xml:space="preserve">Job opportunities </w:t>
            </w:r>
          </w:p>
          <w:p w14:paraId="673955DB" w14:textId="2BC88CAF" w:rsidR="005D57FC" w:rsidRDefault="005D57FC" w:rsidP="005D57FC">
            <w:pPr>
              <w:shd w:val="clear" w:color="auto" w:fill="D6E3BC" w:themeFill="accent3" w:themeFillTint="66"/>
              <w:rPr>
                <w:rFonts w:ascii="Arial" w:hAnsi="Arial" w:cs="Arial"/>
                <w:sz w:val="24"/>
                <w:szCs w:val="24"/>
              </w:rPr>
            </w:pPr>
            <w:r w:rsidRPr="005D57FC">
              <w:rPr>
                <w:rFonts w:ascii="Arial" w:hAnsi="Arial" w:cs="Arial"/>
                <w:sz w:val="24"/>
                <w:szCs w:val="24"/>
              </w:rPr>
              <w:t xml:space="preserve">The Soil Association's 'Food For Life' programme have several </w:t>
            </w:r>
            <w:hyperlink r:id="rId49" w:history="1">
              <w:r w:rsidRPr="00E45A00">
                <w:rPr>
                  <w:rStyle w:val="Hyperlink"/>
                  <w:rFonts w:ascii="Arial" w:hAnsi="Arial" w:cs="Arial"/>
                  <w:sz w:val="24"/>
                  <w:szCs w:val="24"/>
                </w:rPr>
                <w:t>new jobs</w:t>
              </w:r>
            </w:hyperlink>
            <w:r w:rsidRPr="005D57FC">
              <w:rPr>
                <w:rFonts w:ascii="Arial" w:hAnsi="Arial" w:cs="Arial"/>
                <w:sz w:val="24"/>
                <w:szCs w:val="24"/>
              </w:rPr>
              <w:t xml:space="preserve"> advertised across the UK, including two for Yorkshire/Humber area - suitable for nutritionists, horticulturalists and people with a passion for food, cooking, growing and sharing, and those who care about our food systems and environment.</w:t>
            </w:r>
          </w:p>
          <w:p w14:paraId="47C9EF7D" w14:textId="28F5670D" w:rsidR="00D660E3" w:rsidRDefault="00D660E3" w:rsidP="005D57FC">
            <w:pPr>
              <w:shd w:val="clear" w:color="auto" w:fill="D6E3BC" w:themeFill="accent3" w:themeFillTint="66"/>
              <w:rPr>
                <w:rFonts w:ascii="Arial" w:hAnsi="Arial" w:cs="Arial"/>
                <w:sz w:val="24"/>
                <w:szCs w:val="24"/>
              </w:rPr>
            </w:pPr>
          </w:p>
          <w:p w14:paraId="697F32FD" w14:textId="645ECDC7" w:rsidR="00D660E3" w:rsidRDefault="00D660E3" w:rsidP="005D57FC">
            <w:pPr>
              <w:shd w:val="clear" w:color="auto" w:fill="D6E3BC" w:themeFill="accent3" w:themeFillTint="66"/>
              <w:rPr>
                <w:rFonts w:ascii="Arial" w:hAnsi="Arial" w:cs="Arial"/>
                <w:b/>
                <w:sz w:val="24"/>
                <w:szCs w:val="24"/>
                <w:lang w:val="en"/>
              </w:rPr>
            </w:pPr>
            <w:r w:rsidRPr="001F273A">
              <w:rPr>
                <w:rFonts w:ascii="Arial" w:hAnsi="Arial" w:cs="Arial"/>
                <w:b/>
                <w:sz w:val="24"/>
                <w:szCs w:val="24"/>
                <w:lang w:val="en"/>
              </w:rPr>
              <w:t>A recipe for action: using wider evidence for a healthier UK</w:t>
            </w:r>
          </w:p>
          <w:p w14:paraId="2409371E" w14:textId="1BC68EEB" w:rsidR="001F273A" w:rsidRPr="001F273A" w:rsidRDefault="001F273A" w:rsidP="005D57FC">
            <w:pPr>
              <w:shd w:val="clear" w:color="auto" w:fill="D6E3BC" w:themeFill="accent3" w:themeFillTint="66"/>
              <w:rPr>
                <w:rFonts w:ascii="Arial" w:hAnsi="Arial" w:cs="Arial"/>
                <w:b/>
                <w:sz w:val="24"/>
                <w:szCs w:val="24"/>
              </w:rPr>
            </w:pPr>
            <w:r w:rsidRPr="001F273A">
              <w:rPr>
                <w:rFonts w:ascii="Arial" w:hAnsi="Arial" w:cs="Arial"/>
                <w:lang w:val="en"/>
              </w:rPr>
              <w:t>A collection of essays exploring why we need trans-disciplinary approaches to improve the public's health</w:t>
            </w:r>
            <w:r>
              <w:rPr>
                <w:rFonts w:ascii="Arial" w:hAnsi="Arial" w:cs="Arial"/>
                <w:lang w:val="en"/>
              </w:rPr>
              <w:t xml:space="preserve">. Link: </w:t>
            </w:r>
            <w:hyperlink r:id="rId50" w:history="1">
              <w:r w:rsidRPr="00676EA6">
                <w:rPr>
                  <w:rStyle w:val="Hyperlink"/>
                  <w:rFonts w:ascii="Arial" w:hAnsi="Arial" w:cs="Arial"/>
                  <w:lang w:val="en"/>
                </w:rPr>
                <w:t>https://www.health.org.uk/publications/a-recipe-for-action-using-wider-evidence-for-a-healthier-uk</w:t>
              </w:r>
            </w:hyperlink>
            <w:r>
              <w:rPr>
                <w:rFonts w:ascii="Arial" w:hAnsi="Arial" w:cs="Arial"/>
                <w:lang w:val="en"/>
              </w:rPr>
              <w:t xml:space="preserve"> </w:t>
            </w:r>
          </w:p>
          <w:p w14:paraId="69B9EEAE" w14:textId="77777777" w:rsidR="00207EB0" w:rsidRDefault="00207EB0" w:rsidP="00207EB0">
            <w:pPr>
              <w:shd w:val="clear" w:color="auto" w:fill="D6E3BC" w:themeFill="accent3" w:themeFillTint="66"/>
              <w:rPr>
                <w:rFonts w:ascii="Arial" w:hAnsi="Arial" w:cs="Arial"/>
                <w:sz w:val="24"/>
                <w:szCs w:val="24"/>
                <w:u w:val="single"/>
              </w:rPr>
            </w:pPr>
          </w:p>
          <w:p w14:paraId="1D06860B" w14:textId="77777777" w:rsidR="00207EB0" w:rsidRDefault="00207EB0" w:rsidP="00603B9A">
            <w:pPr>
              <w:rPr>
                <w:rFonts w:ascii="Arial" w:hAnsi="Arial" w:cs="Arial"/>
                <w:sz w:val="24"/>
                <w:szCs w:val="24"/>
                <w:u w:val="single"/>
              </w:rPr>
            </w:pPr>
          </w:p>
        </w:tc>
      </w:tr>
      <w:tr w:rsidR="004B3149" w:rsidRPr="006A08BA" w14:paraId="1F65415A" w14:textId="77777777" w:rsidTr="00207EB0">
        <w:trPr>
          <w:trHeight w:val="846"/>
        </w:trPr>
        <w:tc>
          <w:tcPr>
            <w:tcW w:w="9322" w:type="dxa"/>
            <w:tcBorders>
              <w:top w:val="dashSmallGap" w:sz="4" w:space="0" w:color="auto"/>
              <w:left w:val="dashSmallGap" w:sz="4" w:space="0" w:color="auto"/>
              <w:bottom w:val="dashSmallGap" w:sz="4" w:space="0" w:color="auto"/>
              <w:right w:val="dashSmallGap" w:sz="4" w:space="0" w:color="auto"/>
            </w:tcBorders>
            <w:shd w:val="clear" w:color="auto" w:fill="DBE5F1" w:themeFill="accent1" w:themeFillTint="33"/>
          </w:tcPr>
          <w:p w14:paraId="291F1606" w14:textId="77777777" w:rsidR="004B3149" w:rsidRPr="006A08BA" w:rsidRDefault="004B3149" w:rsidP="00BC5DD0">
            <w:pPr>
              <w:jc w:val="center"/>
              <w:rPr>
                <w:rFonts w:ascii="Arial" w:hAnsi="Arial" w:cs="Arial"/>
                <w:sz w:val="24"/>
                <w:szCs w:val="24"/>
              </w:rPr>
            </w:pPr>
          </w:p>
          <w:p w14:paraId="289CA18C" w14:textId="77777777" w:rsidR="004B3149" w:rsidRPr="00FC14E8" w:rsidRDefault="004B3149" w:rsidP="00BC5DD0">
            <w:pPr>
              <w:jc w:val="center"/>
              <w:rPr>
                <w:rFonts w:ascii="Arial" w:hAnsi="Arial" w:cs="Arial"/>
              </w:rPr>
            </w:pPr>
            <w:r w:rsidRPr="00FC14E8">
              <w:rPr>
                <w:rFonts w:ascii="Arial" w:hAnsi="Arial" w:cs="Arial"/>
              </w:rPr>
              <w:t>Upcoming Meetings</w:t>
            </w:r>
            <w:r w:rsidR="008C2FC7" w:rsidRPr="00FC14E8">
              <w:rPr>
                <w:rFonts w:ascii="Arial" w:hAnsi="Arial" w:cs="Arial"/>
              </w:rPr>
              <w:t xml:space="preserve"> </w:t>
            </w:r>
            <w:r w:rsidRPr="00FC14E8">
              <w:rPr>
                <w:rFonts w:ascii="Arial" w:hAnsi="Arial" w:cs="Arial"/>
              </w:rPr>
              <w:t>and Seminars</w:t>
            </w:r>
          </w:p>
          <w:p w14:paraId="1BEE48A2" w14:textId="77777777" w:rsidR="004B3149" w:rsidRPr="006A08BA" w:rsidRDefault="004B3149" w:rsidP="00BC5DD0">
            <w:pPr>
              <w:jc w:val="center"/>
              <w:rPr>
                <w:rFonts w:ascii="Arial" w:hAnsi="Arial" w:cs="Arial"/>
                <w:sz w:val="24"/>
                <w:szCs w:val="24"/>
              </w:rPr>
            </w:pPr>
          </w:p>
        </w:tc>
      </w:tr>
      <w:tr w:rsidR="004B3149" w:rsidRPr="007C111F" w14:paraId="6BD57F49" w14:textId="77777777" w:rsidTr="00207EB0">
        <w:tc>
          <w:tcPr>
            <w:tcW w:w="9322" w:type="dxa"/>
            <w:tcBorders>
              <w:top w:val="dashSmallGap" w:sz="4" w:space="0" w:color="auto"/>
            </w:tcBorders>
          </w:tcPr>
          <w:p w14:paraId="0A88CCA6" w14:textId="77777777" w:rsidR="003530DF" w:rsidRPr="007C111F" w:rsidRDefault="003530DF" w:rsidP="005D69AD">
            <w:pPr>
              <w:rPr>
                <w:rFonts w:ascii="Arial" w:hAnsi="Arial" w:cs="Arial"/>
                <w:sz w:val="20"/>
                <w:szCs w:val="20"/>
              </w:rPr>
            </w:pPr>
          </w:p>
          <w:p w14:paraId="46EB9D04" w14:textId="594C7391" w:rsidR="005800E9" w:rsidRPr="005800E9" w:rsidRDefault="005800E9" w:rsidP="00EF2142">
            <w:pPr>
              <w:shd w:val="clear" w:color="auto" w:fill="DBE5F1" w:themeFill="accent1" w:themeFillTint="33"/>
              <w:rPr>
                <w:rFonts w:ascii="Arial" w:hAnsi="Arial" w:cs="Arial"/>
                <w:b/>
                <w:bCs/>
                <w:sz w:val="24"/>
                <w:szCs w:val="24"/>
              </w:rPr>
            </w:pPr>
            <w:r w:rsidRPr="005800E9">
              <w:rPr>
                <w:rFonts w:ascii="Arial" w:hAnsi="Arial" w:cs="Arial"/>
                <w:b/>
                <w:bCs/>
                <w:sz w:val="24"/>
                <w:szCs w:val="24"/>
              </w:rPr>
              <w:t xml:space="preserve">Alcohol &amp; Drugs </w:t>
            </w:r>
            <w:proofErr w:type="spellStart"/>
            <w:r w:rsidRPr="005800E9">
              <w:rPr>
                <w:rFonts w:ascii="Arial" w:hAnsi="Arial" w:cs="Arial"/>
                <w:b/>
                <w:bCs/>
                <w:sz w:val="24"/>
                <w:szCs w:val="24"/>
              </w:rPr>
              <w:t>CoI</w:t>
            </w:r>
            <w:proofErr w:type="spellEnd"/>
          </w:p>
          <w:p w14:paraId="2A59D7B3" w14:textId="7F8EB92D" w:rsidR="005800E9" w:rsidRDefault="005800E9" w:rsidP="00EF2142">
            <w:pPr>
              <w:shd w:val="clear" w:color="auto" w:fill="DBE5F1" w:themeFill="accent1" w:themeFillTint="33"/>
              <w:rPr>
                <w:rFonts w:ascii="Arial" w:hAnsi="Arial" w:cs="Arial"/>
                <w:bCs/>
                <w:sz w:val="24"/>
                <w:szCs w:val="24"/>
              </w:rPr>
            </w:pPr>
            <w:r>
              <w:rPr>
                <w:rFonts w:ascii="Arial" w:hAnsi="Arial" w:cs="Arial"/>
                <w:bCs/>
                <w:sz w:val="24"/>
                <w:szCs w:val="24"/>
              </w:rPr>
              <w:t>Thursday 4</w:t>
            </w:r>
            <w:r w:rsidRPr="005800E9">
              <w:rPr>
                <w:rFonts w:ascii="Arial" w:hAnsi="Arial" w:cs="Arial"/>
                <w:bCs/>
                <w:sz w:val="24"/>
                <w:szCs w:val="24"/>
                <w:vertAlign w:val="superscript"/>
              </w:rPr>
              <w:t>th</w:t>
            </w:r>
            <w:r>
              <w:rPr>
                <w:rFonts w:ascii="Arial" w:hAnsi="Arial" w:cs="Arial"/>
                <w:bCs/>
                <w:sz w:val="24"/>
                <w:szCs w:val="24"/>
              </w:rPr>
              <w:t xml:space="preserve"> July 2019, 13.00-16.00</w:t>
            </w:r>
            <w:r w:rsidR="00EE7327">
              <w:rPr>
                <w:rFonts w:ascii="Arial" w:hAnsi="Arial" w:cs="Arial"/>
                <w:bCs/>
                <w:sz w:val="24"/>
                <w:szCs w:val="24"/>
              </w:rPr>
              <w:t xml:space="preserve">, </w:t>
            </w:r>
            <w:r>
              <w:rPr>
                <w:rFonts w:ascii="Arial" w:hAnsi="Arial" w:cs="Arial"/>
                <w:bCs/>
                <w:sz w:val="24"/>
                <w:szCs w:val="24"/>
              </w:rPr>
              <w:t>Blenheim House, Leeds</w:t>
            </w:r>
          </w:p>
          <w:p w14:paraId="2D8BEB7A" w14:textId="7245928D" w:rsidR="00EE7327" w:rsidRPr="00EE7327" w:rsidRDefault="005800E9" w:rsidP="00EF2142">
            <w:pPr>
              <w:shd w:val="clear" w:color="auto" w:fill="DBE5F1" w:themeFill="accent1" w:themeFillTint="33"/>
              <w:rPr>
                <w:rFonts w:ascii="Arial" w:hAnsi="Arial" w:cs="Arial"/>
                <w:bCs/>
                <w:color w:val="0000FF"/>
                <w:sz w:val="24"/>
                <w:szCs w:val="24"/>
                <w:u w:val="single"/>
              </w:rPr>
            </w:pPr>
            <w:r>
              <w:rPr>
                <w:rFonts w:ascii="Arial" w:hAnsi="Arial" w:cs="Arial"/>
                <w:bCs/>
                <w:sz w:val="24"/>
                <w:szCs w:val="24"/>
              </w:rPr>
              <w:t xml:space="preserve">For more information contact </w:t>
            </w:r>
            <w:hyperlink r:id="rId51" w:history="1">
              <w:r w:rsidRPr="005800E9">
                <w:rPr>
                  <w:rStyle w:val="Hyperlink"/>
                  <w:rFonts w:ascii="Arial" w:hAnsi="Arial" w:cs="Arial"/>
                  <w:bCs/>
                  <w:sz w:val="24"/>
                  <w:szCs w:val="24"/>
                </w:rPr>
                <w:t>Nicola Smith</w:t>
              </w:r>
            </w:hyperlink>
            <w:bookmarkStart w:id="2" w:name="_GoBack"/>
            <w:bookmarkEnd w:id="2"/>
          </w:p>
        </w:tc>
      </w:tr>
      <w:tr w:rsidR="00B97931" w:rsidRPr="007C111F" w14:paraId="0688E3E1" w14:textId="77777777" w:rsidTr="00207EB0">
        <w:trPr>
          <w:trHeight w:val="70"/>
        </w:trPr>
        <w:tc>
          <w:tcPr>
            <w:tcW w:w="9322" w:type="dxa"/>
          </w:tcPr>
          <w:p w14:paraId="7880F6CC" w14:textId="77777777" w:rsidR="00B97931" w:rsidRPr="007C111F" w:rsidRDefault="00B97931" w:rsidP="005D69AD">
            <w:pPr>
              <w:rPr>
                <w:rFonts w:ascii="Arial" w:hAnsi="Arial" w:cs="Arial"/>
                <w:sz w:val="20"/>
                <w:szCs w:val="20"/>
              </w:rPr>
            </w:pPr>
          </w:p>
        </w:tc>
      </w:tr>
    </w:tbl>
    <w:p w14:paraId="4C9AD447" w14:textId="77777777" w:rsidR="0002555F" w:rsidRPr="007C111F" w:rsidRDefault="0002555F" w:rsidP="00AB1A2B">
      <w:pPr>
        <w:tabs>
          <w:tab w:val="left" w:pos="7776"/>
        </w:tabs>
        <w:ind w:right="-1"/>
        <w:rPr>
          <w:rFonts w:ascii="Arial" w:hAnsi="Arial" w:cs="Arial"/>
        </w:rPr>
      </w:pPr>
    </w:p>
    <w:sectPr w:rsidR="0002555F" w:rsidRPr="007C111F" w:rsidSect="0002555F">
      <w:headerReference w:type="default" r:id="rId52"/>
      <w:footerReference w:type="default" r:id="rId53"/>
      <w:pgSz w:w="11906" w:h="16838"/>
      <w:pgMar w:top="1440" w:right="1133"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BDBC5F" w14:textId="77777777" w:rsidR="00801746" w:rsidRDefault="00801746" w:rsidP="00501CFF">
      <w:pPr>
        <w:spacing w:after="0" w:line="240" w:lineRule="auto"/>
      </w:pPr>
      <w:r>
        <w:separator/>
      </w:r>
    </w:p>
  </w:endnote>
  <w:endnote w:type="continuationSeparator" w:id="0">
    <w:p w14:paraId="27532FDF" w14:textId="77777777" w:rsidR="00801746" w:rsidRDefault="00801746" w:rsidP="00501C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1192764"/>
      <w:docPartObj>
        <w:docPartGallery w:val="Page Numbers (Bottom of Page)"/>
        <w:docPartUnique/>
      </w:docPartObj>
    </w:sdtPr>
    <w:sdtEndPr>
      <w:rPr>
        <w:noProof/>
      </w:rPr>
    </w:sdtEndPr>
    <w:sdtContent>
      <w:p w14:paraId="7C443A13" w14:textId="77777777" w:rsidR="004E56B1" w:rsidRDefault="004E56B1">
        <w:pPr>
          <w:pStyle w:val="Footer"/>
          <w:jc w:val="center"/>
        </w:pPr>
        <w:r>
          <w:fldChar w:fldCharType="begin"/>
        </w:r>
        <w:r>
          <w:instrText xml:space="preserve"> PAGE   \* MERGEFORMAT </w:instrText>
        </w:r>
        <w:r>
          <w:fldChar w:fldCharType="separate"/>
        </w:r>
        <w:r w:rsidR="00207EB0">
          <w:rPr>
            <w:noProof/>
          </w:rPr>
          <w:t>3</w:t>
        </w:r>
        <w:r>
          <w:rPr>
            <w:noProof/>
          </w:rPr>
          <w:fldChar w:fldCharType="end"/>
        </w:r>
      </w:p>
    </w:sdtContent>
  </w:sdt>
  <w:p w14:paraId="6074D73F" w14:textId="77777777" w:rsidR="004E56B1" w:rsidRDefault="004E56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D15908" w14:textId="77777777" w:rsidR="00801746" w:rsidRDefault="00801746" w:rsidP="00501CFF">
      <w:pPr>
        <w:spacing w:after="0" w:line="240" w:lineRule="auto"/>
      </w:pPr>
      <w:r>
        <w:separator/>
      </w:r>
    </w:p>
  </w:footnote>
  <w:footnote w:type="continuationSeparator" w:id="0">
    <w:p w14:paraId="133B935E" w14:textId="77777777" w:rsidR="00801746" w:rsidRDefault="00801746" w:rsidP="00501C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94B99" w14:textId="77777777" w:rsidR="004E56B1" w:rsidRDefault="004E56B1">
    <w:pPr>
      <w:pStyle w:val="Header"/>
    </w:pPr>
  </w:p>
  <w:p w14:paraId="26F604C6" w14:textId="77777777" w:rsidR="004E56B1" w:rsidRDefault="004E56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24C96"/>
    <w:multiLevelType w:val="hybridMultilevel"/>
    <w:tmpl w:val="B94C46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15:restartNumberingAfterBreak="0">
    <w:nsid w:val="02B163DF"/>
    <w:multiLevelType w:val="hybridMultilevel"/>
    <w:tmpl w:val="7C76263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F85440"/>
    <w:multiLevelType w:val="multilevel"/>
    <w:tmpl w:val="A02673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12728"/>
    <w:multiLevelType w:val="hybridMultilevel"/>
    <w:tmpl w:val="C08C31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90A257D"/>
    <w:multiLevelType w:val="multilevel"/>
    <w:tmpl w:val="F2067F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0F656D3"/>
    <w:multiLevelType w:val="multilevel"/>
    <w:tmpl w:val="2DD822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69173D9"/>
    <w:multiLevelType w:val="hybridMultilevel"/>
    <w:tmpl w:val="08F4B6B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 w15:restartNumberingAfterBreak="0">
    <w:nsid w:val="46DE71EC"/>
    <w:multiLevelType w:val="hybridMultilevel"/>
    <w:tmpl w:val="5CC8E7F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 w15:restartNumberingAfterBreak="0">
    <w:nsid w:val="627D252B"/>
    <w:multiLevelType w:val="hybridMultilevel"/>
    <w:tmpl w:val="EEA027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 w15:restartNumberingAfterBreak="0">
    <w:nsid w:val="739D25FA"/>
    <w:multiLevelType w:val="hybridMultilevel"/>
    <w:tmpl w:val="245C25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7C7D2AEC"/>
    <w:multiLevelType w:val="multilevel"/>
    <w:tmpl w:val="D9DC5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1"/>
  </w:num>
  <w:num w:numId="4">
    <w:abstractNumId w:val="4"/>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7"/>
  </w:num>
  <w:num w:numId="9">
    <w:abstractNumId w:val="5"/>
  </w:num>
  <w:num w:numId="10">
    <w:abstractNumId w:val="10"/>
  </w:num>
  <w:num w:numId="11">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2555F"/>
    <w:rsid w:val="00004DF0"/>
    <w:rsid w:val="000178AC"/>
    <w:rsid w:val="0001797A"/>
    <w:rsid w:val="0002555F"/>
    <w:rsid w:val="00025C1F"/>
    <w:rsid w:val="00033D54"/>
    <w:rsid w:val="00042D57"/>
    <w:rsid w:val="00043D55"/>
    <w:rsid w:val="00043EF4"/>
    <w:rsid w:val="00044F9E"/>
    <w:rsid w:val="0004583B"/>
    <w:rsid w:val="00046060"/>
    <w:rsid w:val="00047F35"/>
    <w:rsid w:val="00057A99"/>
    <w:rsid w:val="00067069"/>
    <w:rsid w:val="0007357E"/>
    <w:rsid w:val="000A6E9A"/>
    <w:rsid w:val="000B51A5"/>
    <w:rsid w:val="000B5E98"/>
    <w:rsid w:val="000C0BAC"/>
    <w:rsid w:val="000C518D"/>
    <w:rsid w:val="000E0709"/>
    <w:rsid w:val="000E6B49"/>
    <w:rsid w:val="000F0992"/>
    <w:rsid w:val="000F3834"/>
    <w:rsid w:val="000F40DD"/>
    <w:rsid w:val="000F6829"/>
    <w:rsid w:val="001206B8"/>
    <w:rsid w:val="001326DB"/>
    <w:rsid w:val="00133C3D"/>
    <w:rsid w:val="001474AD"/>
    <w:rsid w:val="00150FBE"/>
    <w:rsid w:val="00154593"/>
    <w:rsid w:val="001568D1"/>
    <w:rsid w:val="00156E93"/>
    <w:rsid w:val="0016299C"/>
    <w:rsid w:val="001661B3"/>
    <w:rsid w:val="00171CA5"/>
    <w:rsid w:val="00174C6D"/>
    <w:rsid w:val="00176D4F"/>
    <w:rsid w:val="00185F10"/>
    <w:rsid w:val="00187AD1"/>
    <w:rsid w:val="00191DAE"/>
    <w:rsid w:val="00192164"/>
    <w:rsid w:val="00192DBC"/>
    <w:rsid w:val="001A0A9D"/>
    <w:rsid w:val="001A16E0"/>
    <w:rsid w:val="001A26DE"/>
    <w:rsid w:val="001A44B3"/>
    <w:rsid w:val="001A5E90"/>
    <w:rsid w:val="001A73B6"/>
    <w:rsid w:val="001B4AE1"/>
    <w:rsid w:val="001B5891"/>
    <w:rsid w:val="001C5973"/>
    <w:rsid w:val="001C7832"/>
    <w:rsid w:val="001E7BA3"/>
    <w:rsid w:val="001F273A"/>
    <w:rsid w:val="00201494"/>
    <w:rsid w:val="00202505"/>
    <w:rsid w:val="0020762B"/>
    <w:rsid w:val="00207EB0"/>
    <w:rsid w:val="00211FBF"/>
    <w:rsid w:val="00212A41"/>
    <w:rsid w:val="00245FA7"/>
    <w:rsid w:val="00247D7D"/>
    <w:rsid w:val="0025233E"/>
    <w:rsid w:val="002634BC"/>
    <w:rsid w:val="00266975"/>
    <w:rsid w:val="00272FBA"/>
    <w:rsid w:val="00275462"/>
    <w:rsid w:val="0028458A"/>
    <w:rsid w:val="002B0F54"/>
    <w:rsid w:val="002B3244"/>
    <w:rsid w:val="002C1A48"/>
    <w:rsid w:val="002C3942"/>
    <w:rsid w:val="002D09AB"/>
    <w:rsid w:val="002D4778"/>
    <w:rsid w:val="002D750D"/>
    <w:rsid w:val="002E1436"/>
    <w:rsid w:val="002E1E03"/>
    <w:rsid w:val="002E7060"/>
    <w:rsid w:val="0031144C"/>
    <w:rsid w:val="00313265"/>
    <w:rsid w:val="0031647B"/>
    <w:rsid w:val="00316F33"/>
    <w:rsid w:val="0032322A"/>
    <w:rsid w:val="00323712"/>
    <w:rsid w:val="00326343"/>
    <w:rsid w:val="00326362"/>
    <w:rsid w:val="00330C08"/>
    <w:rsid w:val="0033396B"/>
    <w:rsid w:val="00345B3E"/>
    <w:rsid w:val="00347615"/>
    <w:rsid w:val="00351E5B"/>
    <w:rsid w:val="003521A1"/>
    <w:rsid w:val="003530DF"/>
    <w:rsid w:val="00360CB4"/>
    <w:rsid w:val="003752EC"/>
    <w:rsid w:val="00377A7D"/>
    <w:rsid w:val="00385E4F"/>
    <w:rsid w:val="003A0F88"/>
    <w:rsid w:val="003B58BB"/>
    <w:rsid w:val="003B5963"/>
    <w:rsid w:val="003C1F46"/>
    <w:rsid w:val="003C4BA6"/>
    <w:rsid w:val="003F6151"/>
    <w:rsid w:val="003F6383"/>
    <w:rsid w:val="0040585B"/>
    <w:rsid w:val="00406353"/>
    <w:rsid w:val="004072B9"/>
    <w:rsid w:val="004175D4"/>
    <w:rsid w:val="00421EB9"/>
    <w:rsid w:val="00422D98"/>
    <w:rsid w:val="00427362"/>
    <w:rsid w:val="00427C04"/>
    <w:rsid w:val="00434715"/>
    <w:rsid w:val="00442D5D"/>
    <w:rsid w:val="00442F01"/>
    <w:rsid w:val="00452B09"/>
    <w:rsid w:val="00474C7B"/>
    <w:rsid w:val="00481E22"/>
    <w:rsid w:val="0048594F"/>
    <w:rsid w:val="004867E8"/>
    <w:rsid w:val="004873EE"/>
    <w:rsid w:val="004914D8"/>
    <w:rsid w:val="00494C84"/>
    <w:rsid w:val="004952BE"/>
    <w:rsid w:val="004A56BF"/>
    <w:rsid w:val="004B3149"/>
    <w:rsid w:val="004B34B3"/>
    <w:rsid w:val="004C1187"/>
    <w:rsid w:val="004C5229"/>
    <w:rsid w:val="004E4EE9"/>
    <w:rsid w:val="004E56B1"/>
    <w:rsid w:val="004F174E"/>
    <w:rsid w:val="00501C00"/>
    <w:rsid w:val="00501CFF"/>
    <w:rsid w:val="00502FE8"/>
    <w:rsid w:val="005058D0"/>
    <w:rsid w:val="00510928"/>
    <w:rsid w:val="00514A60"/>
    <w:rsid w:val="00524F3C"/>
    <w:rsid w:val="005257CB"/>
    <w:rsid w:val="00526C9D"/>
    <w:rsid w:val="00536437"/>
    <w:rsid w:val="00540064"/>
    <w:rsid w:val="005442B6"/>
    <w:rsid w:val="0056054F"/>
    <w:rsid w:val="00563E44"/>
    <w:rsid w:val="00567B77"/>
    <w:rsid w:val="00567E35"/>
    <w:rsid w:val="0057298C"/>
    <w:rsid w:val="00574838"/>
    <w:rsid w:val="005800E9"/>
    <w:rsid w:val="00591144"/>
    <w:rsid w:val="00595CF6"/>
    <w:rsid w:val="005C1DA8"/>
    <w:rsid w:val="005C3105"/>
    <w:rsid w:val="005C7B9F"/>
    <w:rsid w:val="005C7FBA"/>
    <w:rsid w:val="005D0421"/>
    <w:rsid w:val="005D57FC"/>
    <w:rsid w:val="005D6084"/>
    <w:rsid w:val="005D69AD"/>
    <w:rsid w:val="005E4936"/>
    <w:rsid w:val="005E7A3C"/>
    <w:rsid w:val="00603B9A"/>
    <w:rsid w:val="006046F4"/>
    <w:rsid w:val="00610823"/>
    <w:rsid w:val="00614238"/>
    <w:rsid w:val="00624DF5"/>
    <w:rsid w:val="00626CB0"/>
    <w:rsid w:val="00633693"/>
    <w:rsid w:val="006413BE"/>
    <w:rsid w:val="006465E1"/>
    <w:rsid w:val="00653C31"/>
    <w:rsid w:val="00686AA9"/>
    <w:rsid w:val="0069138E"/>
    <w:rsid w:val="00695DC6"/>
    <w:rsid w:val="006A01DC"/>
    <w:rsid w:val="006A08BA"/>
    <w:rsid w:val="006A47E5"/>
    <w:rsid w:val="006A4E2A"/>
    <w:rsid w:val="006D70D5"/>
    <w:rsid w:val="006E18D3"/>
    <w:rsid w:val="006E1D43"/>
    <w:rsid w:val="006E2C43"/>
    <w:rsid w:val="006F070C"/>
    <w:rsid w:val="006F1ACA"/>
    <w:rsid w:val="0070225A"/>
    <w:rsid w:val="00707BF6"/>
    <w:rsid w:val="00713B50"/>
    <w:rsid w:val="00713FFD"/>
    <w:rsid w:val="00714629"/>
    <w:rsid w:val="0071549B"/>
    <w:rsid w:val="00722F82"/>
    <w:rsid w:val="00724F5E"/>
    <w:rsid w:val="00730429"/>
    <w:rsid w:val="007316E1"/>
    <w:rsid w:val="00740E2D"/>
    <w:rsid w:val="00756928"/>
    <w:rsid w:val="00760AFD"/>
    <w:rsid w:val="00764ADA"/>
    <w:rsid w:val="00785D51"/>
    <w:rsid w:val="00794153"/>
    <w:rsid w:val="007A2394"/>
    <w:rsid w:val="007C111F"/>
    <w:rsid w:val="007D044D"/>
    <w:rsid w:val="007D063F"/>
    <w:rsid w:val="007D11A5"/>
    <w:rsid w:val="007D4863"/>
    <w:rsid w:val="007D49EB"/>
    <w:rsid w:val="007D6F95"/>
    <w:rsid w:val="00801746"/>
    <w:rsid w:val="008024FF"/>
    <w:rsid w:val="008076CD"/>
    <w:rsid w:val="00813A34"/>
    <w:rsid w:val="00813E80"/>
    <w:rsid w:val="0082767F"/>
    <w:rsid w:val="008319B4"/>
    <w:rsid w:val="00834066"/>
    <w:rsid w:val="00834AEE"/>
    <w:rsid w:val="00844050"/>
    <w:rsid w:val="0085466A"/>
    <w:rsid w:val="008546CF"/>
    <w:rsid w:val="008573DB"/>
    <w:rsid w:val="008624E6"/>
    <w:rsid w:val="00864228"/>
    <w:rsid w:val="0086453E"/>
    <w:rsid w:val="00871D67"/>
    <w:rsid w:val="00876761"/>
    <w:rsid w:val="0087724A"/>
    <w:rsid w:val="00877A97"/>
    <w:rsid w:val="00884770"/>
    <w:rsid w:val="00887264"/>
    <w:rsid w:val="00887C54"/>
    <w:rsid w:val="00890177"/>
    <w:rsid w:val="00894666"/>
    <w:rsid w:val="008A752D"/>
    <w:rsid w:val="008B3CDA"/>
    <w:rsid w:val="008B6FA6"/>
    <w:rsid w:val="008C2FC7"/>
    <w:rsid w:val="008E4263"/>
    <w:rsid w:val="008F2261"/>
    <w:rsid w:val="008F5441"/>
    <w:rsid w:val="00914312"/>
    <w:rsid w:val="00914582"/>
    <w:rsid w:val="0094026C"/>
    <w:rsid w:val="00952911"/>
    <w:rsid w:val="009613A4"/>
    <w:rsid w:val="00972C35"/>
    <w:rsid w:val="009859D7"/>
    <w:rsid w:val="00987A7D"/>
    <w:rsid w:val="00995F72"/>
    <w:rsid w:val="009A15C5"/>
    <w:rsid w:val="009B4F49"/>
    <w:rsid w:val="009B6016"/>
    <w:rsid w:val="009C1E70"/>
    <w:rsid w:val="009C6E31"/>
    <w:rsid w:val="009E6E4B"/>
    <w:rsid w:val="009F4328"/>
    <w:rsid w:val="00A013E4"/>
    <w:rsid w:val="00A07B89"/>
    <w:rsid w:val="00A11DC8"/>
    <w:rsid w:val="00A14C6A"/>
    <w:rsid w:val="00A15404"/>
    <w:rsid w:val="00A16E17"/>
    <w:rsid w:val="00A241A5"/>
    <w:rsid w:val="00A27A55"/>
    <w:rsid w:val="00A43973"/>
    <w:rsid w:val="00A43B15"/>
    <w:rsid w:val="00A507DF"/>
    <w:rsid w:val="00A51FF9"/>
    <w:rsid w:val="00A54BA5"/>
    <w:rsid w:val="00A608FE"/>
    <w:rsid w:val="00A73977"/>
    <w:rsid w:val="00A8374A"/>
    <w:rsid w:val="00A84A14"/>
    <w:rsid w:val="00A8585D"/>
    <w:rsid w:val="00A867A3"/>
    <w:rsid w:val="00A86826"/>
    <w:rsid w:val="00A911ED"/>
    <w:rsid w:val="00A91FF2"/>
    <w:rsid w:val="00A95D24"/>
    <w:rsid w:val="00AA23CA"/>
    <w:rsid w:val="00AA4384"/>
    <w:rsid w:val="00AA579C"/>
    <w:rsid w:val="00AA5E4B"/>
    <w:rsid w:val="00AB1A2B"/>
    <w:rsid w:val="00AB1CA6"/>
    <w:rsid w:val="00AB32EF"/>
    <w:rsid w:val="00AC33BF"/>
    <w:rsid w:val="00AC365D"/>
    <w:rsid w:val="00AC3EB9"/>
    <w:rsid w:val="00AC478F"/>
    <w:rsid w:val="00AC48E8"/>
    <w:rsid w:val="00AC55CA"/>
    <w:rsid w:val="00AD4936"/>
    <w:rsid w:val="00AE051E"/>
    <w:rsid w:val="00AF25BB"/>
    <w:rsid w:val="00B100FF"/>
    <w:rsid w:val="00B1659F"/>
    <w:rsid w:val="00B17327"/>
    <w:rsid w:val="00B2240C"/>
    <w:rsid w:val="00B24BCC"/>
    <w:rsid w:val="00B356B0"/>
    <w:rsid w:val="00B37619"/>
    <w:rsid w:val="00B515B9"/>
    <w:rsid w:val="00B52AB0"/>
    <w:rsid w:val="00B546A4"/>
    <w:rsid w:val="00B63702"/>
    <w:rsid w:val="00B70F95"/>
    <w:rsid w:val="00B7393C"/>
    <w:rsid w:val="00B75456"/>
    <w:rsid w:val="00B87508"/>
    <w:rsid w:val="00B8751D"/>
    <w:rsid w:val="00B960BD"/>
    <w:rsid w:val="00B97931"/>
    <w:rsid w:val="00BA1194"/>
    <w:rsid w:val="00BB373D"/>
    <w:rsid w:val="00BB55AF"/>
    <w:rsid w:val="00BC21F8"/>
    <w:rsid w:val="00BC5DD0"/>
    <w:rsid w:val="00BD35C5"/>
    <w:rsid w:val="00BE4844"/>
    <w:rsid w:val="00BE6BE9"/>
    <w:rsid w:val="00BF43E4"/>
    <w:rsid w:val="00BF62CE"/>
    <w:rsid w:val="00BF7ED2"/>
    <w:rsid w:val="00C006FD"/>
    <w:rsid w:val="00C023C0"/>
    <w:rsid w:val="00C0413A"/>
    <w:rsid w:val="00C07201"/>
    <w:rsid w:val="00C22A58"/>
    <w:rsid w:val="00C35284"/>
    <w:rsid w:val="00C365BB"/>
    <w:rsid w:val="00C410B8"/>
    <w:rsid w:val="00C43E50"/>
    <w:rsid w:val="00C51D26"/>
    <w:rsid w:val="00C55AF5"/>
    <w:rsid w:val="00C67BB2"/>
    <w:rsid w:val="00C86223"/>
    <w:rsid w:val="00C9026C"/>
    <w:rsid w:val="00C92150"/>
    <w:rsid w:val="00C94101"/>
    <w:rsid w:val="00C9690D"/>
    <w:rsid w:val="00CA3EA9"/>
    <w:rsid w:val="00CB3A79"/>
    <w:rsid w:val="00CB6823"/>
    <w:rsid w:val="00CC2E7D"/>
    <w:rsid w:val="00CF2186"/>
    <w:rsid w:val="00CF2C26"/>
    <w:rsid w:val="00D03FE9"/>
    <w:rsid w:val="00D04712"/>
    <w:rsid w:val="00D05EFF"/>
    <w:rsid w:val="00D0650C"/>
    <w:rsid w:val="00D20EBB"/>
    <w:rsid w:val="00D219FA"/>
    <w:rsid w:val="00D30A9C"/>
    <w:rsid w:val="00D33486"/>
    <w:rsid w:val="00D34F18"/>
    <w:rsid w:val="00D40C09"/>
    <w:rsid w:val="00D660E3"/>
    <w:rsid w:val="00D665BF"/>
    <w:rsid w:val="00D67956"/>
    <w:rsid w:val="00D70F7B"/>
    <w:rsid w:val="00D72B0D"/>
    <w:rsid w:val="00D744EE"/>
    <w:rsid w:val="00D76636"/>
    <w:rsid w:val="00D812A6"/>
    <w:rsid w:val="00D81F34"/>
    <w:rsid w:val="00D82741"/>
    <w:rsid w:val="00D835B1"/>
    <w:rsid w:val="00D852CF"/>
    <w:rsid w:val="00D8697D"/>
    <w:rsid w:val="00D909A0"/>
    <w:rsid w:val="00D90E4B"/>
    <w:rsid w:val="00D9514B"/>
    <w:rsid w:val="00DA1AE2"/>
    <w:rsid w:val="00DA458A"/>
    <w:rsid w:val="00DB4BCD"/>
    <w:rsid w:val="00DB5298"/>
    <w:rsid w:val="00DB5A6B"/>
    <w:rsid w:val="00DB5E85"/>
    <w:rsid w:val="00DB7D03"/>
    <w:rsid w:val="00DC0BD3"/>
    <w:rsid w:val="00DD041A"/>
    <w:rsid w:val="00DD1300"/>
    <w:rsid w:val="00DE034F"/>
    <w:rsid w:val="00DE3378"/>
    <w:rsid w:val="00DE3771"/>
    <w:rsid w:val="00DE551A"/>
    <w:rsid w:val="00DE6C16"/>
    <w:rsid w:val="00DE6D85"/>
    <w:rsid w:val="00DE76F2"/>
    <w:rsid w:val="00E011DF"/>
    <w:rsid w:val="00E01BD5"/>
    <w:rsid w:val="00E034FD"/>
    <w:rsid w:val="00E03C7B"/>
    <w:rsid w:val="00E132E5"/>
    <w:rsid w:val="00E3113A"/>
    <w:rsid w:val="00E441A8"/>
    <w:rsid w:val="00E45A00"/>
    <w:rsid w:val="00E53DC3"/>
    <w:rsid w:val="00E53E1A"/>
    <w:rsid w:val="00E62192"/>
    <w:rsid w:val="00E63B7C"/>
    <w:rsid w:val="00E64722"/>
    <w:rsid w:val="00E72192"/>
    <w:rsid w:val="00E837D2"/>
    <w:rsid w:val="00E92E3E"/>
    <w:rsid w:val="00EA1B0E"/>
    <w:rsid w:val="00EA4124"/>
    <w:rsid w:val="00EA58DB"/>
    <w:rsid w:val="00EB3109"/>
    <w:rsid w:val="00EB4582"/>
    <w:rsid w:val="00ED4086"/>
    <w:rsid w:val="00ED770D"/>
    <w:rsid w:val="00EE1E01"/>
    <w:rsid w:val="00EE7327"/>
    <w:rsid w:val="00EF0351"/>
    <w:rsid w:val="00EF2142"/>
    <w:rsid w:val="00F060A2"/>
    <w:rsid w:val="00F07F22"/>
    <w:rsid w:val="00F11FFF"/>
    <w:rsid w:val="00F13809"/>
    <w:rsid w:val="00F16D35"/>
    <w:rsid w:val="00F24B1C"/>
    <w:rsid w:val="00F35260"/>
    <w:rsid w:val="00F43C67"/>
    <w:rsid w:val="00F50143"/>
    <w:rsid w:val="00F512DB"/>
    <w:rsid w:val="00F61C4F"/>
    <w:rsid w:val="00F64CF2"/>
    <w:rsid w:val="00F6621F"/>
    <w:rsid w:val="00F717CF"/>
    <w:rsid w:val="00F976BB"/>
    <w:rsid w:val="00FA0CB9"/>
    <w:rsid w:val="00FB13E1"/>
    <w:rsid w:val="00FB195D"/>
    <w:rsid w:val="00FB29D2"/>
    <w:rsid w:val="00FC138F"/>
    <w:rsid w:val="00FC14E8"/>
    <w:rsid w:val="00FC3311"/>
    <w:rsid w:val="00FC55C4"/>
    <w:rsid w:val="00FC7D89"/>
    <w:rsid w:val="00FC7FDF"/>
    <w:rsid w:val="00FE18F1"/>
    <w:rsid w:val="00FE36F6"/>
    <w:rsid w:val="00FE4936"/>
    <w:rsid w:val="00FE74AF"/>
    <w:rsid w:val="00FE7830"/>
    <w:rsid w:val="00FF77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0D5F8C1B"/>
  <w15:docId w15:val="{9FCE3077-1816-42FD-8F78-6B6AFE33B2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ajorEastAsia" w:hAnsiTheme="majorHAnsi" w:cstheme="maj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D57FC"/>
  </w:style>
  <w:style w:type="paragraph" w:styleId="Heading1">
    <w:name w:val="heading 1"/>
    <w:basedOn w:val="Normal"/>
    <w:next w:val="Normal"/>
    <w:link w:val="Heading1Char"/>
    <w:uiPriority w:val="9"/>
    <w:qFormat/>
    <w:rsid w:val="004C1187"/>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semiHidden/>
    <w:unhideWhenUsed/>
    <w:qFormat/>
    <w:rsid w:val="004C1187"/>
    <w:pPr>
      <w:spacing w:before="200" w:after="0" w:line="271" w:lineRule="auto"/>
      <w:outlineLvl w:val="1"/>
    </w:pPr>
    <w:rPr>
      <w:smallCaps/>
      <w:sz w:val="28"/>
      <w:szCs w:val="28"/>
    </w:rPr>
  </w:style>
  <w:style w:type="paragraph" w:styleId="Heading3">
    <w:name w:val="heading 3"/>
    <w:basedOn w:val="Normal"/>
    <w:next w:val="Normal"/>
    <w:link w:val="Heading3Char"/>
    <w:uiPriority w:val="9"/>
    <w:semiHidden/>
    <w:unhideWhenUsed/>
    <w:qFormat/>
    <w:rsid w:val="004C1187"/>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4C1187"/>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4C1187"/>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4C1187"/>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4C1187"/>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4C1187"/>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4C1187"/>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255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555F"/>
    <w:rPr>
      <w:rFonts w:ascii="Tahoma" w:hAnsi="Tahoma" w:cs="Tahoma"/>
      <w:sz w:val="16"/>
      <w:szCs w:val="16"/>
    </w:rPr>
  </w:style>
  <w:style w:type="paragraph" w:customStyle="1" w:styleId="Default">
    <w:name w:val="Default"/>
    <w:uiPriority w:val="99"/>
    <w:rsid w:val="0002555F"/>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0255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1D43"/>
    <w:rPr>
      <w:color w:val="0000FF"/>
      <w:u w:val="single"/>
    </w:rPr>
  </w:style>
  <w:style w:type="character" w:styleId="Strong">
    <w:name w:val="Strong"/>
    <w:uiPriority w:val="22"/>
    <w:qFormat/>
    <w:rsid w:val="004C1187"/>
    <w:rPr>
      <w:b/>
      <w:bCs/>
    </w:rPr>
  </w:style>
  <w:style w:type="paragraph" w:styleId="ListParagraph">
    <w:name w:val="List Paragraph"/>
    <w:basedOn w:val="Normal"/>
    <w:uiPriority w:val="34"/>
    <w:qFormat/>
    <w:rsid w:val="004C1187"/>
    <w:pPr>
      <w:ind w:left="720"/>
      <w:contextualSpacing/>
    </w:pPr>
  </w:style>
  <w:style w:type="character" w:styleId="FollowedHyperlink">
    <w:name w:val="FollowedHyperlink"/>
    <w:basedOn w:val="DefaultParagraphFont"/>
    <w:uiPriority w:val="99"/>
    <w:semiHidden/>
    <w:unhideWhenUsed/>
    <w:rsid w:val="00B70F95"/>
    <w:rPr>
      <w:color w:val="800080" w:themeColor="followedHyperlink"/>
      <w:u w:val="single"/>
    </w:rPr>
  </w:style>
  <w:style w:type="character" w:styleId="LineNumber">
    <w:name w:val="line number"/>
    <w:basedOn w:val="DefaultParagraphFont"/>
    <w:uiPriority w:val="99"/>
    <w:semiHidden/>
    <w:unhideWhenUsed/>
    <w:rsid w:val="00501CFF"/>
  </w:style>
  <w:style w:type="paragraph" w:styleId="Header">
    <w:name w:val="header"/>
    <w:basedOn w:val="Normal"/>
    <w:link w:val="HeaderChar"/>
    <w:uiPriority w:val="99"/>
    <w:unhideWhenUsed/>
    <w:rsid w:val="00501C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1CFF"/>
  </w:style>
  <w:style w:type="paragraph" w:styleId="Footer">
    <w:name w:val="footer"/>
    <w:basedOn w:val="Normal"/>
    <w:link w:val="FooterChar"/>
    <w:uiPriority w:val="99"/>
    <w:unhideWhenUsed/>
    <w:rsid w:val="00501C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1CFF"/>
  </w:style>
  <w:style w:type="character" w:customStyle="1" w:styleId="Heading1Char">
    <w:name w:val="Heading 1 Char"/>
    <w:basedOn w:val="DefaultParagraphFont"/>
    <w:link w:val="Heading1"/>
    <w:uiPriority w:val="9"/>
    <w:rsid w:val="004C1187"/>
    <w:rPr>
      <w:smallCaps/>
      <w:spacing w:val="5"/>
      <w:sz w:val="36"/>
      <w:szCs w:val="36"/>
    </w:rPr>
  </w:style>
  <w:style w:type="character" w:customStyle="1" w:styleId="Heading2Char">
    <w:name w:val="Heading 2 Char"/>
    <w:basedOn w:val="DefaultParagraphFont"/>
    <w:link w:val="Heading2"/>
    <w:uiPriority w:val="9"/>
    <w:semiHidden/>
    <w:rsid w:val="004C1187"/>
    <w:rPr>
      <w:smallCaps/>
      <w:sz w:val="28"/>
      <w:szCs w:val="28"/>
    </w:rPr>
  </w:style>
  <w:style w:type="character" w:customStyle="1" w:styleId="Heading3Char">
    <w:name w:val="Heading 3 Char"/>
    <w:basedOn w:val="DefaultParagraphFont"/>
    <w:link w:val="Heading3"/>
    <w:uiPriority w:val="9"/>
    <w:semiHidden/>
    <w:rsid w:val="004C1187"/>
    <w:rPr>
      <w:i/>
      <w:iCs/>
      <w:smallCaps/>
      <w:spacing w:val="5"/>
      <w:sz w:val="26"/>
      <w:szCs w:val="26"/>
    </w:rPr>
  </w:style>
  <w:style w:type="character" w:customStyle="1" w:styleId="Heading4Char">
    <w:name w:val="Heading 4 Char"/>
    <w:basedOn w:val="DefaultParagraphFont"/>
    <w:link w:val="Heading4"/>
    <w:uiPriority w:val="9"/>
    <w:semiHidden/>
    <w:rsid w:val="004C1187"/>
    <w:rPr>
      <w:b/>
      <w:bCs/>
      <w:spacing w:val="5"/>
      <w:sz w:val="24"/>
      <w:szCs w:val="24"/>
    </w:rPr>
  </w:style>
  <w:style w:type="character" w:customStyle="1" w:styleId="Heading5Char">
    <w:name w:val="Heading 5 Char"/>
    <w:basedOn w:val="DefaultParagraphFont"/>
    <w:link w:val="Heading5"/>
    <w:uiPriority w:val="9"/>
    <w:semiHidden/>
    <w:rsid w:val="004C1187"/>
    <w:rPr>
      <w:i/>
      <w:iCs/>
      <w:sz w:val="24"/>
      <w:szCs w:val="24"/>
    </w:rPr>
  </w:style>
  <w:style w:type="character" w:customStyle="1" w:styleId="Heading6Char">
    <w:name w:val="Heading 6 Char"/>
    <w:basedOn w:val="DefaultParagraphFont"/>
    <w:link w:val="Heading6"/>
    <w:uiPriority w:val="9"/>
    <w:semiHidden/>
    <w:rsid w:val="004C1187"/>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4C1187"/>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4C1187"/>
    <w:rPr>
      <w:b/>
      <w:bCs/>
      <w:color w:val="7F7F7F" w:themeColor="text1" w:themeTint="80"/>
      <w:sz w:val="20"/>
      <w:szCs w:val="20"/>
    </w:rPr>
  </w:style>
  <w:style w:type="character" w:customStyle="1" w:styleId="Heading9Char">
    <w:name w:val="Heading 9 Char"/>
    <w:basedOn w:val="DefaultParagraphFont"/>
    <w:link w:val="Heading9"/>
    <w:uiPriority w:val="9"/>
    <w:semiHidden/>
    <w:rsid w:val="004C1187"/>
    <w:rPr>
      <w:b/>
      <w:bCs/>
      <w:i/>
      <w:iCs/>
      <w:color w:val="7F7F7F" w:themeColor="text1" w:themeTint="80"/>
      <w:sz w:val="18"/>
      <w:szCs w:val="18"/>
    </w:rPr>
  </w:style>
  <w:style w:type="paragraph" w:styleId="Title">
    <w:name w:val="Title"/>
    <w:basedOn w:val="Normal"/>
    <w:next w:val="Normal"/>
    <w:link w:val="TitleChar"/>
    <w:uiPriority w:val="10"/>
    <w:qFormat/>
    <w:rsid w:val="004C1187"/>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4C1187"/>
    <w:rPr>
      <w:smallCaps/>
      <w:sz w:val="52"/>
      <w:szCs w:val="52"/>
    </w:rPr>
  </w:style>
  <w:style w:type="paragraph" w:styleId="Subtitle">
    <w:name w:val="Subtitle"/>
    <w:basedOn w:val="Normal"/>
    <w:next w:val="Normal"/>
    <w:link w:val="SubtitleChar"/>
    <w:uiPriority w:val="11"/>
    <w:qFormat/>
    <w:rsid w:val="004C1187"/>
    <w:rPr>
      <w:i/>
      <w:iCs/>
      <w:smallCaps/>
      <w:spacing w:val="10"/>
      <w:sz w:val="28"/>
      <w:szCs w:val="28"/>
    </w:rPr>
  </w:style>
  <w:style w:type="character" w:customStyle="1" w:styleId="SubtitleChar">
    <w:name w:val="Subtitle Char"/>
    <w:basedOn w:val="DefaultParagraphFont"/>
    <w:link w:val="Subtitle"/>
    <w:uiPriority w:val="11"/>
    <w:rsid w:val="004C1187"/>
    <w:rPr>
      <w:i/>
      <w:iCs/>
      <w:smallCaps/>
      <w:spacing w:val="10"/>
      <w:sz w:val="28"/>
      <w:szCs w:val="28"/>
    </w:rPr>
  </w:style>
  <w:style w:type="character" w:styleId="Emphasis">
    <w:name w:val="Emphasis"/>
    <w:uiPriority w:val="20"/>
    <w:qFormat/>
    <w:rsid w:val="004C1187"/>
    <w:rPr>
      <w:b/>
      <w:bCs/>
      <w:i/>
      <w:iCs/>
      <w:spacing w:val="10"/>
    </w:rPr>
  </w:style>
  <w:style w:type="paragraph" w:styleId="NoSpacing">
    <w:name w:val="No Spacing"/>
    <w:basedOn w:val="Normal"/>
    <w:uiPriority w:val="1"/>
    <w:qFormat/>
    <w:rsid w:val="004C1187"/>
    <w:pPr>
      <w:spacing w:after="0" w:line="240" w:lineRule="auto"/>
    </w:pPr>
  </w:style>
  <w:style w:type="paragraph" w:styleId="Quote">
    <w:name w:val="Quote"/>
    <w:basedOn w:val="Normal"/>
    <w:next w:val="Normal"/>
    <w:link w:val="QuoteChar"/>
    <w:uiPriority w:val="29"/>
    <w:qFormat/>
    <w:rsid w:val="004C1187"/>
    <w:rPr>
      <w:i/>
      <w:iCs/>
    </w:rPr>
  </w:style>
  <w:style w:type="character" w:customStyle="1" w:styleId="QuoteChar">
    <w:name w:val="Quote Char"/>
    <w:basedOn w:val="DefaultParagraphFont"/>
    <w:link w:val="Quote"/>
    <w:uiPriority w:val="29"/>
    <w:rsid w:val="004C1187"/>
    <w:rPr>
      <w:i/>
      <w:iCs/>
    </w:rPr>
  </w:style>
  <w:style w:type="paragraph" w:styleId="IntenseQuote">
    <w:name w:val="Intense Quote"/>
    <w:basedOn w:val="Normal"/>
    <w:next w:val="Normal"/>
    <w:link w:val="IntenseQuoteChar"/>
    <w:uiPriority w:val="30"/>
    <w:qFormat/>
    <w:rsid w:val="004C1187"/>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4C1187"/>
    <w:rPr>
      <w:i/>
      <w:iCs/>
    </w:rPr>
  </w:style>
  <w:style w:type="character" w:styleId="SubtleEmphasis">
    <w:name w:val="Subtle Emphasis"/>
    <w:uiPriority w:val="19"/>
    <w:qFormat/>
    <w:rsid w:val="004C1187"/>
    <w:rPr>
      <w:i/>
      <w:iCs/>
    </w:rPr>
  </w:style>
  <w:style w:type="character" w:styleId="IntenseEmphasis">
    <w:name w:val="Intense Emphasis"/>
    <w:uiPriority w:val="21"/>
    <w:qFormat/>
    <w:rsid w:val="004C1187"/>
    <w:rPr>
      <w:b/>
      <w:bCs/>
      <w:i/>
      <w:iCs/>
    </w:rPr>
  </w:style>
  <w:style w:type="character" w:styleId="SubtleReference">
    <w:name w:val="Subtle Reference"/>
    <w:basedOn w:val="DefaultParagraphFont"/>
    <w:uiPriority w:val="31"/>
    <w:qFormat/>
    <w:rsid w:val="004C1187"/>
    <w:rPr>
      <w:smallCaps/>
    </w:rPr>
  </w:style>
  <w:style w:type="character" w:styleId="IntenseReference">
    <w:name w:val="Intense Reference"/>
    <w:uiPriority w:val="32"/>
    <w:qFormat/>
    <w:rsid w:val="004C1187"/>
    <w:rPr>
      <w:b/>
      <w:bCs/>
      <w:smallCaps/>
    </w:rPr>
  </w:style>
  <w:style w:type="character" w:styleId="BookTitle">
    <w:name w:val="Book Title"/>
    <w:basedOn w:val="DefaultParagraphFont"/>
    <w:uiPriority w:val="33"/>
    <w:qFormat/>
    <w:rsid w:val="004C1187"/>
    <w:rPr>
      <w:i/>
      <w:iCs/>
      <w:smallCaps/>
      <w:spacing w:val="5"/>
    </w:rPr>
  </w:style>
  <w:style w:type="paragraph" w:styleId="TOCHeading">
    <w:name w:val="TOC Heading"/>
    <w:basedOn w:val="Heading1"/>
    <w:next w:val="Normal"/>
    <w:uiPriority w:val="39"/>
    <w:semiHidden/>
    <w:unhideWhenUsed/>
    <w:qFormat/>
    <w:rsid w:val="004C1187"/>
    <w:pPr>
      <w:outlineLvl w:val="9"/>
    </w:pPr>
    <w:rPr>
      <w:lang w:bidi="en-US"/>
    </w:rPr>
  </w:style>
  <w:style w:type="character" w:customStyle="1" w:styleId="surveyname">
    <w:name w:val="surveyname"/>
    <w:basedOn w:val="DefaultParagraphFont"/>
    <w:rsid w:val="00FB13E1"/>
  </w:style>
  <w:style w:type="paragraph" w:styleId="PlainText">
    <w:name w:val="Plain Text"/>
    <w:basedOn w:val="Normal"/>
    <w:link w:val="PlainTextChar"/>
    <w:uiPriority w:val="99"/>
    <w:semiHidden/>
    <w:unhideWhenUsed/>
    <w:rsid w:val="00313265"/>
    <w:pPr>
      <w:spacing w:after="0" w:line="240" w:lineRule="auto"/>
    </w:pPr>
    <w:rPr>
      <w:rFonts w:ascii="Calibri" w:eastAsiaTheme="minorHAnsi" w:hAnsi="Calibri" w:cs="Times New Roman"/>
    </w:rPr>
  </w:style>
  <w:style w:type="character" w:customStyle="1" w:styleId="PlainTextChar">
    <w:name w:val="Plain Text Char"/>
    <w:basedOn w:val="DefaultParagraphFont"/>
    <w:link w:val="PlainText"/>
    <w:uiPriority w:val="99"/>
    <w:semiHidden/>
    <w:rsid w:val="00313265"/>
    <w:rPr>
      <w:rFonts w:ascii="Calibri" w:eastAsiaTheme="minorHAnsi" w:hAnsi="Calibri" w:cs="Times New Roman"/>
    </w:rPr>
  </w:style>
  <w:style w:type="character" w:customStyle="1" w:styleId="PHEFrontpagemaintitle">
    <w:name w:val="PHE Front page main title"/>
    <w:basedOn w:val="DefaultParagraphFont"/>
    <w:rsid w:val="002E1436"/>
    <w:rPr>
      <w:b/>
      <w:bCs/>
      <w:color w:val="98002E"/>
    </w:rPr>
  </w:style>
  <w:style w:type="paragraph" w:styleId="NormalWeb">
    <w:name w:val="Normal (Web)"/>
    <w:basedOn w:val="Normal"/>
    <w:uiPriority w:val="99"/>
    <w:unhideWhenUsed/>
    <w:rsid w:val="002E1436"/>
    <w:pPr>
      <w:spacing w:before="100" w:beforeAutospacing="1" w:after="100" w:afterAutospacing="1" w:line="240" w:lineRule="auto"/>
    </w:pPr>
    <w:rPr>
      <w:rFonts w:ascii="Times New Roman" w:eastAsiaTheme="minorHAnsi" w:hAnsi="Times New Roman" w:cs="Times New Roman"/>
      <w:sz w:val="24"/>
      <w:szCs w:val="24"/>
      <w:lang w:eastAsia="en-GB"/>
    </w:rPr>
  </w:style>
  <w:style w:type="paragraph" w:styleId="FootnoteText">
    <w:name w:val="footnote text"/>
    <w:basedOn w:val="Normal"/>
    <w:link w:val="FootnoteTextChar"/>
    <w:uiPriority w:val="99"/>
    <w:semiHidden/>
    <w:unhideWhenUsed/>
    <w:rsid w:val="00192DBC"/>
    <w:pPr>
      <w:spacing w:after="0" w:line="240" w:lineRule="auto"/>
    </w:pPr>
    <w:rPr>
      <w:rFonts w:ascii="Calibri" w:eastAsiaTheme="minorHAnsi" w:hAnsi="Calibri" w:cs="Times New Roman"/>
      <w:sz w:val="20"/>
      <w:szCs w:val="20"/>
    </w:rPr>
  </w:style>
  <w:style w:type="character" w:customStyle="1" w:styleId="FootnoteTextChar">
    <w:name w:val="Footnote Text Char"/>
    <w:basedOn w:val="DefaultParagraphFont"/>
    <w:link w:val="FootnoteText"/>
    <w:uiPriority w:val="99"/>
    <w:semiHidden/>
    <w:rsid w:val="00192DBC"/>
    <w:rPr>
      <w:rFonts w:ascii="Calibri" w:eastAsiaTheme="minorHAnsi" w:hAnsi="Calibri" w:cs="Times New Roman"/>
      <w:sz w:val="20"/>
      <w:szCs w:val="20"/>
    </w:rPr>
  </w:style>
  <w:style w:type="character" w:styleId="FootnoteReference">
    <w:name w:val="footnote reference"/>
    <w:basedOn w:val="DefaultParagraphFont"/>
    <w:uiPriority w:val="99"/>
    <w:semiHidden/>
    <w:unhideWhenUsed/>
    <w:rsid w:val="00192DBC"/>
    <w:rPr>
      <w:vertAlign w:val="superscript"/>
    </w:rPr>
  </w:style>
  <w:style w:type="character" w:customStyle="1" w:styleId="surveypageintroduction">
    <w:name w:val="surveypageintroduction"/>
    <w:basedOn w:val="DefaultParagraphFont"/>
    <w:rsid w:val="00DD041A"/>
  </w:style>
  <w:style w:type="character" w:styleId="UnresolvedMention">
    <w:name w:val="Unresolved Mention"/>
    <w:basedOn w:val="DefaultParagraphFont"/>
    <w:uiPriority w:val="99"/>
    <w:semiHidden/>
    <w:unhideWhenUsed/>
    <w:rsid w:val="00F07F22"/>
    <w:rPr>
      <w:color w:val="605E5C"/>
      <w:shd w:val="clear" w:color="auto" w:fill="E1DFDD"/>
    </w:rPr>
  </w:style>
  <w:style w:type="character" w:customStyle="1" w:styleId="wordsection1Char">
    <w:name w:val="wordsection1 Char"/>
    <w:basedOn w:val="DefaultParagraphFont"/>
    <w:link w:val="wordsection1"/>
    <w:uiPriority w:val="99"/>
    <w:locked/>
    <w:rsid w:val="005D57FC"/>
    <w:rPr>
      <w:rFonts w:ascii="Calibri" w:hAnsi="Calibri" w:cs="Calibri"/>
    </w:rPr>
  </w:style>
  <w:style w:type="paragraph" w:customStyle="1" w:styleId="wordsection1">
    <w:name w:val="wordsection1"/>
    <w:basedOn w:val="Normal"/>
    <w:link w:val="wordsection1Char"/>
    <w:uiPriority w:val="99"/>
    <w:rsid w:val="005D57FC"/>
    <w:pPr>
      <w:spacing w:before="100" w:beforeAutospacing="1" w:after="100" w:afterAutospacing="1"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2708">
      <w:bodyDiv w:val="1"/>
      <w:marLeft w:val="0"/>
      <w:marRight w:val="0"/>
      <w:marTop w:val="0"/>
      <w:marBottom w:val="0"/>
      <w:divBdr>
        <w:top w:val="none" w:sz="0" w:space="0" w:color="auto"/>
        <w:left w:val="none" w:sz="0" w:space="0" w:color="auto"/>
        <w:bottom w:val="none" w:sz="0" w:space="0" w:color="auto"/>
        <w:right w:val="none" w:sz="0" w:space="0" w:color="auto"/>
      </w:divBdr>
    </w:div>
    <w:div w:id="6906785">
      <w:bodyDiv w:val="1"/>
      <w:marLeft w:val="0"/>
      <w:marRight w:val="0"/>
      <w:marTop w:val="0"/>
      <w:marBottom w:val="0"/>
      <w:divBdr>
        <w:top w:val="none" w:sz="0" w:space="0" w:color="auto"/>
        <w:left w:val="none" w:sz="0" w:space="0" w:color="auto"/>
        <w:bottom w:val="none" w:sz="0" w:space="0" w:color="auto"/>
        <w:right w:val="none" w:sz="0" w:space="0" w:color="auto"/>
      </w:divBdr>
    </w:div>
    <w:div w:id="11348369">
      <w:bodyDiv w:val="1"/>
      <w:marLeft w:val="0"/>
      <w:marRight w:val="0"/>
      <w:marTop w:val="0"/>
      <w:marBottom w:val="0"/>
      <w:divBdr>
        <w:top w:val="none" w:sz="0" w:space="0" w:color="auto"/>
        <w:left w:val="none" w:sz="0" w:space="0" w:color="auto"/>
        <w:bottom w:val="none" w:sz="0" w:space="0" w:color="auto"/>
        <w:right w:val="none" w:sz="0" w:space="0" w:color="auto"/>
      </w:divBdr>
    </w:div>
    <w:div w:id="11885727">
      <w:bodyDiv w:val="1"/>
      <w:marLeft w:val="0"/>
      <w:marRight w:val="0"/>
      <w:marTop w:val="0"/>
      <w:marBottom w:val="0"/>
      <w:divBdr>
        <w:top w:val="none" w:sz="0" w:space="0" w:color="auto"/>
        <w:left w:val="none" w:sz="0" w:space="0" w:color="auto"/>
        <w:bottom w:val="none" w:sz="0" w:space="0" w:color="auto"/>
        <w:right w:val="none" w:sz="0" w:space="0" w:color="auto"/>
      </w:divBdr>
    </w:div>
    <w:div w:id="15233884">
      <w:bodyDiv w:val="1"/>
      <w:marLeft w:val="0"/>
      <w:marRight w:val="0"/>
      <w:marTop w:val="0"/>
      <w:marBottom w:val="0"/>
      <w:divBdr>
        <w:top w:val="none" w:sz="0" w:space="0" w:color="auto"/>
        <w:left w:val="none" w:sz="0" w:space="0" w:color="auto"/>
        <w:bottom w:val="none" w:sz="0" w:space="0" w:color="auto"/>
        <w:right w:val="none" w:sz="0" w:space="0" w:color="auto"/>
      </w:divBdr>
    </w:div>
    <w:div w:id="38408383">
      <w:bodyDiv w:val="1"/>
      <w:marLeft w:val="0"/>
      <w:marRight w:val="0"/>
      <w:marTop w:val="0"/>
      <w:marBottom w:val="0"/>
      <w:divBdr>
        <w:top w:val="none" w:sz="0" w:space="0" w:color="auto"/>
        <w:left w:val="none" w:sz="0" w:space="0" w:color="auto"/>
        <w:bottom w:val="none" w:sz="0" w:space="0" w:color="auto"/>
        <w:right w:val="none" w:sz="0" w:space="0" w:color="auto"/>
      </w:divBdr>
    </w:div>
    <w:div w:id="54667104">
      <w:bodyDiv w:val="1"/>
      <w:marLeft w:val="0"/>
      <w:marRight w:val="0"/>
      <w:marTop w:val="0"/>
      <w:marBottom w:val="0"/>
      <w:divBdr>
        <w:top w:val="none" w:sz="0" w:space="0" w:color="auto"/>
        <w:left w:val="none" w:sz="0" w:space="0" w:color="auto"/>
        <w:bottom w:val="none" w:sz="0" w:space="0" w:color="auto"/>
        <w:right w:val="none" w:sz="0" w:space="0" w:color="auto"/>
      </w:divBdr>
    </w:div>
    <w:div w:id="56899009">
      <w:bodyDiv w:val="1"/>
      <w:marLeft w:val="0"/>
      <w:marRight w:val="0"/>
      <w:marTop w:val="0"/>
      <w:marBottom w:val="0"/>
      <w:divBdr>
        <w:top w:val="none" w:sz="0" w:space="0" w:color="auto"/>
        <w:left w:val="none" w:sz="0" w:space="0" w:color="auto"/>
        <w:bottom w:val="none" w:sz="0" w:space="0" w:color="auto"/>
        <w:right w:val="none" w:sz="0" w:space="0" w:color="auto"/>
      </w:divBdr>
    </w:div>
    <w:div w:id="57480090">
      <w:bodyDiv w:val="1"/>
      <w:marLeft w:val="0"/>
      <w:marRight w:val="0"/>
      <w:marTop w:val="0"/>
      <w:marBottom w:val="0"/>
      <w:divBdr>
        <w:top w:val="none" w:sz="0" w:space="0" w:color="auto"/>
        <w:left w:val="none" w:sz="0" w:space="0" w:color="auto"/>
        <w:bottom w:val="none" w:sz="0" w:space="0" w:color="auto"/>
        <w:right w:val="none" w:sz="0" w:space="0" w:color="auto"/>
      </w:divBdr>
    </w:div>
    <w:div w:id="68383335">
      <w:bodyDiv w:val="1"/>
      <w:marLeft w:val="0"/>
      <w:marRight w:val="0"/>
      <w:marTop w:val="0"/>
      <w:marBottom w:val="0"/>
      <w:divBdr>
        <w:top w:val="none" w:sz="0" w:space="0" w:color="auto"/>
        <w:left w:val="none" w:sz="0" w:space="0" w:color="auto"/>
        <w:bottom w:val="none" w:sz="0" w:space="0" w:color="auto"/>
        <w:right w:val="none" w:sz="0" w:space="0" w:color="auto"/>
      </w:divBdr>
    </w:div>
    <w:div w:id="70003319">
      <w:bodyDiv w:val="1"/>
      <w:marLeft w:val="0"/>
      <w:marRight w:val="0"/>
      <w:marTop w:val="0"/>
      <w:marBottom w:val="0"/>
      <w:divBdr>
        <w:top w:val="none" w:sz="0" w:space="0" w:color="auto"/>
        <w:left w:val="none" w:sz="0" w:space="0" w:color="auto"/>
        <w:bottom w:val="none" w:sz="0" w:space="0" w:color="auto"/>
        <w:right w:val="none" w:sz="0" w:space="0" w:color="auto"/>
      </w:divBdr>
    </w:div>
    <w:div w:id="80302906">
      <w:bodyDiv w:val="1"/>
      <w:marLeft w:val="0"/>
      <w:marRight w:val="0"/>
      <w:marTop w:val="0"/>
      <w:marBottom w:val="0"/>
      <w:divBdr>
        <w:top w:val="none" w:sz="0" w:space="0" w:color="auto"/>
        <w:left w:val="none" w:sz="0" w:space="0" w:color="auto"/>
        <w:bottom w:val="none" w:sz="0" w:space="0" w:color="auto"/>
        <w:right w:val="none" w:sz="0" w:space="0" w:color="auto"/>
      </w:divBdr>
    </w:div>
    <w:div w:id="86465618">
      <w:bodyDiv w:val="1"/>
      <w:marLeft w:val="0"/>
      <w:marRight w:val="0"/>
      <w:marTop w:val="0"/>
      <w:marBottom w:val="0"/>
      <w:divBdr>
        <w:top w:val="none" w:sz="0" w:space="0" w:color="auto"/>
        <w:left w:val="none" w:sz="0" w:space="0" w:color="auto"/>
        <w:bottom w:val="none" w:sz="0" w:space="0" w:color="auto"/>
        <w:right w:val="none" w:sz="0" w:space="0" w:color="auto"/>
      </w:divBdr>
    </w:div>
    <w:div w:id="92291287">
      <w:bodyDiv w:val="1"/>
      <w:marLeft w:val="0"/>
      <w:marRight w:val="0"/>
      <w:marTop w:val="0"/>
      <w:marBottom w:val="0"/>
      <w:divBdr>
        <w:top w:val="none" w:sz="0" w:space="0" w:color="auto"/>
        <w:left w:val="none" w:sz="0" w:space="0" w:color="auto"/>
        <w:bottom w:val="none" w:sz="0" w:space="0" w:color="auto"/>
        <w:right w:val="none" w:sz="0" w:space="0" w:color="auto"/>
      </w:divBdr>
    </w:div>
    <w:div w:id="96213919">
      <w:bodyDiv w:val="1"/>
      <w:marLeft w:val="0"/>
      <w:marRight w:val="0"/>
      <w:marTop w:val="0"/>
      <w:marBottom w:val="0"/>
      <w:divBdr>
        <w:top w:val="none" w:sz="0" w:space="0" w:color="auto"/>
        <w:left w:val="none" w:sz="0" w:space="0" w:color="auto"/>
        <w:bottom w:val="none" w:sz="0" w:space="0" w:color="auto"/>
        <w:right w:val="none" w:sz="0" w:space="0" w:color="auto"/>
      </w:divBdr>
    </w:div>
    <w:div w:id="97066857">
      <w:bodyDiv w:val="1"/>
      <w:marLeft w:val="0"/>
      <w:marRight w:val="0"/>
      <w:marTop w:val="0"/>
      <w:marBottom w:val="0"/>
      <w:divBdr>
        <w:top w:val="none" w:sz="0" w:space="0" w:color="auto"/>
        <w:left w:val="none" w:sz="0" w:space="0" w:color="auto"/>
        <w:bottom w:val="none" w:sz="0" w:space="0" w:color="auto"/>
        <w:right w:val="none" w:sz="0" w:space="0" w:color="auto"/>
      </w:divBdr>
    </w:div>
    <w:div w:id="98719679">
      <w:bodyDiv w:val="1"/>
      <w:marLeft w:val="0"/>
      <w:marRight w:val="0"/>
      <w:marTop w:val="0"/>
      <w:marBottom w:val="0"/>
      <w:divBdr>
        <w:top w:val="none" w:sz="0" w:space="0" w:color="auto"/>
        <w:left w:val="none" w:sz="0" w:space="0" w:color="auto"/>
        <w:bottom w:val="none" w:sz="0" w:space="0" w:color="auto"/>
        <w:right w:val="none" w:sz="0" w:space="0" w:color="auto"/>
      </w:divBdr>
    </w:div>
    <w:div w:id="101925583">
      <w:bodyDiv w:val="1"/>
      <w:marLeft w:val="0"/>
      <w:marRight w:val="0"/>
      <w:marTop w:val="0"/>
      <w:marBottom w:val="0"/>
      <w:divBdr>
        <w:top w:val="none" w:sz="0" w:space="0" w:color="auto"/>
        <w:left w:val="none" w:sz="0" w:space="0" w:color="auto"/>
        <w:bottom w:val="none" w:sz="0" w:space="0" w:color="auto"/>
        <w:right w:val="none" w:sz="0" w:space="0" w:color="auto"/>
      </w:divBdr>
    </w:div>
    <w:div w:id="107550281">
      <w:bodyDiv w:val="1"/>
      <w:marLeft w:val="0"/>
      <w:marRight w:val="0"/>
      <w:marTop w:val="0"/>
      <w:marBottom w:val="0"/>
      <w:divBdr>
        <w:top w:val="none" w:sz="0" w:space="0" w:color="auto"/>
        <w:left w:val="none" w:sz="0" w:space="0" w:color="auto"/>
        <w:bottom w:val="none" w:sz="0" w:space="0" w:color="auto"/>
        <w:right w:val="none" w:sz="0" w:space="0" w:color="auto"/>
      </w:divBdr>
      <w:divsChild>
        <w:div w:id="1108620492">
          <w:marLeft w:val="0"/>
          <w:marRight w:val="0"/>
          <w:marTop w:val="450"/>
          <w:marBottom w:val="0"/>
          <w:divBdr>
            <w:top w:val="none" w:sz="0" w:space="0" w:color="auto"/>
            <w:left w:val="none" w:sz="0" w:space="0" w:color="auto"/>
            <w:bottom w:val="none" w:sz="0" w:space="0" w:color="auto"/>
            <w:right w:val="none" w:sz="0" w:space="0" w:color="auto"/>
          </w:divBdr>
          <w:divsChild>
            <w:div w:id="1521817590">
              <w:marLeft w:val="0"/>
              <w:marRight w:val="0"/>
              <w:marTop w:val="0"/>
              <w:marBottom w:val="0"/>
              <w:divBdr>
                <w:top w:val="none" w:sz="0" w:space="0" w:color="auto"/>
                <w:left w:val="none" w:sz="0" w:space="0" w:color="auto"/>
                <w:bottom w:val="none" w:sz="0" w:space="0" w:color="auto"/>
                <w:right w:val="none" w:sz="0" w:space="0" w:color="auto"/>
              </w:divBdr>
              <w:divsChild>
                <w:div w:id="1460145949">
                  <w:marLeft w:val="0"/>
                  <w:marRight w:val="0"/>
                  <w:marTop w:val="15"/>
                  <w:marBottom w:val="0"/>
                  <w:divBdr>
                    <w:top w:val="none" w:sz="0" w:space="0" w:color="auto"/>
                    <w:left w:val="none" w:sz="0" w:space="0" w:color="auto"/>
                    <w:bottom w:val="none" w:sz="0" w:space="0" w:color="auto"/>
                    <w:right w:val="none" w:sz="0" w:space="0" w:color="auto"/>
                  </w:divBdr>
                  <w:divsChild>
                    <w:div w:id="162163772">
                      <w:marLeft w:val="0"/>
                      <w:marRight w:val="0"/>
                      <w:marTop w:val="100"/>
                      <w:marBottom w:val="100"/>
                      <w:divBdr>
                        <w:top w:val="none" w:sz="0" w:space="0" w:color="auto"/>
                        <w:left w:val="none" w:sz="0" w:space="0" w:color="auto"/>
                        <w:bottom w:val="none" w:sz="0" w:space="0" w:color="auto"/>
                        <w:right w:val="none" w:sz="0" w:space="0" w:color="auto"/>
                      </w:divBdr>
                      <w:divsChild>
                        <w:div w:id="538736345">
                          <w:marLeft w:val="0"/>
                          <w:marRight w:val="0"/>
                          <w:marTop w:val="0"/>
                          <w:marBottom w:val="0"/>
                          <w:divBdr>
                            <w:top w:val="none" w:sz="0" w:space="0" w:color="auto"/>
                            <w:left w:val="none" w:sz="0" w:space="0" w:color="auto"/>
                            <w:bottom w:val="none" w:sz="0" w:space="0" w:color="auto"/>
                            <w:right w:val="none" w:sz="0" w:space="0" w:color="auto"/>
                          </w:divBdr>
                          <w:divsChild>
                            <w:div w:id="575286276">
                              <w:marLeft w:val="0"/>
                              <w:marRight w:val="0"/>
                              <w:marTop w:val="0"/>
                              <w:marBottom w:val="0"/>
                              <w:divBdr>
                                <w:top w:val="none" w:sz="0" w:space="0" w:color="auto"/>
                                <w:left w:val="none" w:sz="0" w:space="0" w:color="auto"/>
                                <w:bottom w:val="none" w:sz="0" w:space="0" w:color="auto"/>
                                <w:right w:val="none" w:sz="0" w:space="0" w:color="auto"/>
                              </w:divBdr>
                              <w:divsChild>
                                <w:div w:id="39617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797380">
      <w:bodyDiv w:val="1"/>
      <w:marLeft w:val="0"/>
      <w:marRight w:val="0"/>
      <w:marTop w:val="0"/>
      <w:marBottom w:val="0"/>
      <w:divBdr>
        <w:top w:val="none" w:sz="0" w:space="0" w:color="auto"/>
        <w:left w:val="none" w:sz="0" w:space="0" w:color="auto"/>
        <w:bottom w:val="none" w:sz="0" w:space="0" w:color="auto"/>
        <w:right w:val="none" w:sz="0" w:space="0" w:color="auto"/>
      </w:divBdr>
    </w:div>
    <w:div w:id="128128458">
      <w:bodyDiv w:val="1"/>
      <w:marLeft w:val="0"/>
      <w:marRight w:val="0"/>
      <w:marTop w:val="0"/>
      <w:marBottom w:val="0"/>
      <w:divBdr>
        <w:top w:val="none" w:sz="0" w:space="0" w:color="auto"/>
        <w:left w:val="none" w:sz="0" w:space="0" w:color="auto"/>
        <w:bottom w:val="none" w:sz="0" w:space="0" w:color="auto"/>
        <w:right w:val="none" w:sz="0" w:space="0" w:color="auto"/>
      </w:divBdr>
    </w:div>
    <w:div w:id="142891904">
      <w:bodyDiv w:val="1"/>
      <w:marLeft w:val="0"/>
      <w:marRight w:val="0"/>
      <w:marTop w:val="0"/>
      <w:marBottom w:val="0"/>
      <w:divBdr>
        <w:top w:val="none" w:sz="0" w:space="0" w:color="auto"/>
        <w:left w:val="none" w:sz="0" w:space="0" w:color="auto"/>
        <w:bottom w:val="none" w:sz="0" w:space="0" w:color="auto"/>
        <w:right w:val="none" w:sz="0" w:space="0" w:color="auto"/>
      </w:divBdr>
    </w:div>
    <w:div w:id="145098639">
      <w:bodyDiv w:val="1"/>
      <w:marLeft w:val="0"/>
      <w:marRight w:val="0"/>
      <w:marTop w:val="0"/>
      <w:marBottom w:val="0"/>
      <w:divBdr>
        <w:top w:val="none" w:sz="0" w:space="0" w:color="auto"/>
        <w:left w:val="none" w:sz="0" w:space="0" w:color="auto"/>
        <w:bottom w:val="none" w:sz="0" w:space="0" w:color="auto"/>
        <w:right w:val="none" w:sz="0" w:space="0" w:color="auto"/>
      </w:divBdr>
    </w:div>
    <w:div w:id="150341554">
      <w:bodyDiv w:val="1"/>
      <w:marLeft w:val="0"/>
      <w:marRight w:val="0"/>
      <w:marTop w:val="0"/>
      <w:marBottom w:val="0"/>
      <w:divBdr>
        <w:top w:val="none" w:sz="0" w:space="0" w:color="auto"/>
        <w:left w:val="none" w:sz="0" w:space="0" w:color="auto"/>
        <w:bottom w:val="none" w:sz="0" w:space="0" w:color="auto"/>
        <w:right w:val="none" w:sz="0" w:space="0" w:color="auto"/>
      </w:divBdr>
    </w:div>
    <w:div w:id="152913796">
      <w:bodyDiv w:val="1"/>
      <w:marLeft w:val="0"/>
      <w:marRight w:val="0"/>
      <w:marTop w:val="0"/>
      <w:marBottom w:val="0"/>
      <w:divBdr>
        <w:top w:val="none" w:sz="0" w:space="0" w:color="auto"/>
        <w:left w:val="none" w:sz="0" w:space="0" w:color="auto"/>
        <w:bottom w:val="none" w:sz="0" w:space="0" w:color="auto"/>
        <w:right w:val="none" w:sz="0" w:space="0" w:color="auto"/>
      </w:divBdr>
    </w:div>
    <w:div w:id="152987355">
      <w:bodyDiv w:val="1"/>
      <w:marLeft w:val="0"/>
      <w:marRight w:val="0"/>
      <w:marTop w:val="0"/>
      <w:marBottom w:val="0"/>
      <w:divBdr>
        <w:top w:val="none" w:sz="0" w:space="0" w:color="auto"/>
        <w:left w:val="none" w:sz="0" w:space="0" w:color="auto"/>
        <w:bottom w:val="none" w:sz="0" w:space="0" w:color="auto"/>
        <w:right w:val="none" w:sz="0" w:space="0" w:color="auto"/>
      </w:divBdr>
    </w:div>
    <w:div w:id="166479128">
      <w:bodyDiv w:val="1"/>
      <w:marLeft w:val="0"/>
      <w:marRight w:val="0"/>
      <w:marTop w:val="0"/>
      <w:marBottom w:val="0"/>
      <w:divBdr>
        <w:top w:val="none" w:sz="0" w:space="0" w:color="auto"/>
        <w:left w:val="none" w:sz="0" w:space="0" w:color="auto"/>
        <w:bottom w:val="none" w:sz="0" w:space="0" w:color="auto"/>
        <w:right w:val="none" w:sz="0" w:space="0" w:color="auto"/>
      </w:divBdr>
    </w:div>
    <w:div w:id="207571289">
      <w:bodyDiv w:val="1"/>
      <w:marLeft w:val="0"/>
      <w:marRight w:val="0"/>
      <w:marTop w:val="0"/>
      <w:marBottom w:val="0"/>
      <w:divBdr>
        <w:top w:val="none" w:sz="0" w:space="0" w:color="auto"/>
        <w:left w:val="none" w:sz="0" w:space="0" w:color="auto"/>
        <w:bottom w:val="none" w:sz="0" w:space="0" w:color="auto"/>
        <w:right w:val="none" w:sz="0" w:space="0" w:color="auto"/>
      </w:divBdr>
    </w:div>
    <w:div w:id="210964101">
      <w:bodyDiv w:val="1"/>
      <w:marLeft w:val="0"/>
      <w:marRight w:val="0"/>
      <w:marTop w:val="0"/>
      <w:marBottom w:val="0"/>
      <w:divBdr>
        <w:top w:val="none" w:sz="0" w:space="0" w:color="auto"/>
        <w:left w:val="none" w:sz="0" w:space="0" w:color="auto"/>
        <w:bottom w:val="none" w:sz="0" w:space="0" w:color="auto"/>
        <w:right w:val="none" w:sz="0" w:space="0" w:color="auto"/>
      </w:divBdr>
    </w:div>
    <w:div w:id="211385308">
      <w:bodyDiv w:val="1"/>
      <w:marLeft w:val="0"/>
      <w:marRight w:val="0"/>
      <w:marTop w:val="0"/>
      <w:marBottom w:val="0"/>
      <w:divBdr>
        <w:top w:val="none" w:sz="0" w:space="0" w:color="auto"/>
        <w:left w:val="none" w:sz="0" w:space="0" w:color="auto"/>
        <w:bottom w:val="none" w:sz="0" w:space="0" w:color="auto"/>
        <w:right w:val="none" w:sz="0" w:space="0" w:color="auto"/>
      </w:divBdr>
    </w:div>
    <w:div w:id="211616313">
      <w:bodyDiv w:val="1"/>
      <w:marLeft w:val="0"/>
      <w:marRight w:val="0"/>
      <w:marTop w:val="0"/>
      <w:marBottom w:val="0"/>
      <w:divBdr>
        <w:top w:val="none" w:sz="0" w:space="0" w:color="auto"/>
        <w:left w:val="none" w:sz="0" w:space="0" w:color="auto"/>
        <w:bottom w:val="none" w:sz="0" w:space="0" w:color="auto"/>
        <w:right w:val="none" w:sz="0" w:space="0" w:color="auto"/>
      </w:divBdr>
    </w:div>
    <w:div w:id="224143548">
      <w:bodyDiv w:val="1"/>
      <w:marLeft w:val="0"/>
      <w:marRight w:val="0"/>
      <w:marTop w:val="0"/>
      <w:marBottom w:val="0"/>
      <w:divBdr>
        <w:top w:val="none" w:sz="0" w:space="0" w:color="auto"/>
        <w:left w:val="none" w:sz="0" w:space="0" w:color="auto"/>
        <w:bottom w:val="none" w:sz="0" w:space="0" w:color="auto"/>
        <w:right w:val="none" w:sz="0" w:space="0" w:color="auto"/>
      </w:divBdr>
    </w:div>
    <w:div w:id="225183622">
      <w:bodyDiv w:val="1"/>
      <w:marLeft w:val="0"/>
      <w:marRight w:val="0"/>
      <w:marTop w:val="0"/>
      <w:marBottom w:val="0"/>
      <w:divBdr>
        <w:top w:val="none" w:sz="0" w:space="0" w:color="auto"/>
        <w:left w:val="none" w:sz="0" w:space="0" w:color="auto"/>
        <w:bottom w:val="none" w:sz="0" w:space="0" w:color="auto"/>
        <w:right w:val="none" w:sz="0" w:space="0" w:color="auto"/>
      </w:divBdr>
    </w:div>
    <w:div w:id="239565238">
      <w:bodyDiv w:val="1"/>
      <w:marLeft w:val="0"/>
      <w:marRight w:val="0"/>
      <w:marTop w:val="0"/>
      <w:marBottom w:val="0"/>
      <w:divBdr>
        <w:top w:val="none" w:sz="0" w:space="0" w:color="auto"/>
        <w:left w:val="none" w:sz="0" w:space="0" w:color="auto"/>
        <w:bottom w:val="none" w:sz="0" w:space="0" w:color="auto"/>
        <w:right w:val="none" w:sz="0" w:space="0" w:color="auto"/>
      </w:divBdr>
    </w:div>
    <w:div w:id="259875953">
      <w:bodyDiv w:val="1"/>
      <w:marLeft w:val="0"/>
      <w:marRight w:val="0"/>
      <w:marTop w:val="0"/>
      <w:marBottom w:val="0"/>
      <w:divBdr>
        <w:top w:val="none" w:sz="0" w:space="0" w:color="auto"/>
        <w:left w:val="none" w:sz="0" w:space="0" w:color="auto"/>
        <w:bottom w:val="none" w:sz="0" w:space="0" w:color="auto"/>
        <w:right w:val="none" w:sz="0" w:space="0" w:color="auto"/>
      </w:divBdr>
    </w:div>
    <w:div w:id="266888573">
      <w:bodyDiv w:val="1"/>
      <w:marLeft w:val="0"/>
      <w:marRight w:val="0"/>
      <w:marTop w:val="0"/>
      <w:marBottom w:val="0"/>
      <w:divBdr>
        <w:top w:val="none" w:sz="0" w:space="0" w:color="auto"/>
        <w:left w:val="none" w:sz="0" w:space="0" w:color="auto"/>
        <w:bottom w:val="none" w:sz="0" w:space="0" w:color="auto"/>
        <w:right w:val="none" w:sz="0" w:space="0" w:color="auto"/>
      </w:divBdr>
    </w:div>
    <w:div w:id="297227372">
      <w:bodyDiv w:val="1"/>
      <w:marLeft w:val="0"/>
      <w:marRight w:val="0"/>
      <w:marTop w:val="0"/>
      <w:marBottom w:val="0"/>
      <w:divBdr>
        <w:top w:val="none" w:sz="0" w:space="0" w:color="auto"/>
        <w:left w:val="none" w:sz="0" w:space="0" w:color="auto"/>
        <w:bottom w:val="none" w:sz="0" w:space="0" w:color="auto"/>
        <w:right w:val="none" w:sz="0" w:space="0" w:color="auto"/>
      </w:divBdr>
    </w:div>
    <w:div w:id="297878219">
      <w:bodyDiv w:val="1"/>
      <w:marLeft w:val="0"/>
      <w:marRight w:val="0"/>
      <w:marTop w:val="0"/>
      <w:marBottom w:val="0"/>
      <w:divBdr>
        <w:top w:val="none" w:sz="0" w:space="0" w:color="auto"/>
        <w:left w:val="none" w:sz="0" w:space="0" w:color="auto"/>
        <w:bottom w:val="none" w:sz="0" w:space="0" w:color="auto"/>
        <w:right w:val="none" w:sz="0" w:space="0" w:color="auto"/>
      </w:divBdr>
    </w:div>
    <w:div w:id="298806690">
      <w:bodyDiv w:val="1"/>
      <w:marLeft w:val="0"/>
      <w:marRight w:val="0"/>
      <w:marTop w:val="0"/>
      <w:marBottom w:val="0"/>
      <w:divBdr>
        <w:top w:val="none" w:sz="0" w:space="0" w:color="auto"/>
        <w:left w:val="none" w:sz="0" w:space="0" w:color="auto"/>
        <w:bottom w:val="none" w:sz="0" w:space="0" w:color="auto"/>
        <w:right w:val="none" w:sz="0" w:space="0" w:color="auto"/>
      </w:divBdr>
    </w:div>
    <w:div w:id="304505673">
      <w:bodyDiv w:val="1"/>
      <w:marLeft w:val="0"/>
      <w:marRight w:val="0"/>
      <w:marTop w:val="0"/>
      <w:marBottom w:val="0"/>
      <w:divBdr>
        <w:top w:val="none" w:sz="0" w:space="0" w:color="auto"/>
        <w:left w:val="none" w:sz="0" w:space="0" w:color="auto"/>
        <w:bottom w:val="none" w:sz="0" w:space="0" w:color="auto"/>
        <w:right w:val="none" w:sz="0" w:space="0" w:color="auto"/>
      </w:divBdr>
    </w:div>
    <w:div w:id="319889760">
      <w:bodyDiv w:val="1"/>
      <w:marLeft w:val="0"/>
      <w:marRight w:val="0"/>
      <w:marTop w:val="0"/>
      <w:marBottom w:val="0"/>
      <w:divBdr>
        <w:top w:val="none" w:sz="0" w:space="0" w:color="auto"/>
        <w:left w:val="none" w:sz="0" w:space="0" w:color="auto"/>
        <w:bottom w:val="none" w:sz="0" w:space="0" w:color="auto"/>
        <w:right w:val="none" w:sz="0" w:space="0" w:color="auto"/>
      </w:divBdr>
    </w:div>
    <w:div w:id="329602772">
      <w:bodyDiv w:val="1"/>
      <w:marLeft w:val="0"/>
      <w:marRight w:val="0"/>
      <w:marTop w:val="0"/>
      <w:marBottom w:val="0"/>
      <w:divBdr>
        <w:top w:val="none" w:sz="0" w:space="0" w:color="auto"/>
        <w:left w:val="none" w:sz="0" w:space="0" w:color="auto"/>
        <w:bottom w:val="none" w:sz="0" w:space="0" w:color="auto"/>
        <w:right w:val="none" w:sz="0" w:space="0" w:color="auto"/>
      </w:divBdr>
    </w:div>
    <w:div w:id="334965844">
      <w:bodyDiv w:val="1"/>
      <w:marLeft w:val="0"/>
      <w:marRight w:val="0"/>
      <w:marTop w:val="0"/>
      <w:marBottom w:val="0"/>
      <w:divBdr>
        <w:top w:val="none" w:sz="0" w:space="0" w:color="auto"/>
        <w:left w:val="none" w:sz="0" w:space="0" w:color="auto"/>
        <w:bottom w:val="none" w:sz="0" w:space="0" w:color="auto"/>
        <w:right w:val="none" w:sz="0" w:space="0" w:color="auto"/>
      </w:divBdr>
    </w:div>
    <w:div w:id="340426438">
      <w:bodyDiv w:val="1"/>
      <w:marLeft w:val="0"/>
      <w:marRight w:val="0"/>
      <w:marTop w:val="0"/>
      <w:marBottom w:val="0"/>
      <w:divBdr>
        <w:top w:val="none" w:sz="0" w:space="0" w:color="auto"/>
        <w:left w:val="none" w:sz="0" w:space="0" w:color="auto"/>
        <w:bottom w:val="none" w:sz="0" w:space="0" w:color="auto"/>
        <w:right w:val="none" w:sz="0" w:space="0" w:color="auto"/>
      </w:divBdr>
    </w:div>
    <w:div w:id="357661953">
      <w:bodyDiv w:val="1"/>
      <w:marLeft w:val="0"/>
      <w:marRight w:val="0"/>
      <w:marTop w:val="0"/>
      <w:marBottom w:val="0"/>
      <w:divBdr>
        <w:top w:val="none" w:sz="0" w:space="0" w:color="auto"/>
        <w:left w:val="none" w:sz="0" w:space="0" w:color="auto"/>
        <w:bottom w:val="none" w:sz="0" w:space="0" w:color="auto"/>
        <w:right w:val="none" w:sz="0" w:space="0" w:color="auto"/>
      </w:divBdr>
    </w:div>
    <w:div w:id="376321885">
      <w:bodyDiv w:val="1"/>
      <w:marLeft w:val="0"/>
      <w:marRight w:val="0"/>
      <w:marTop w:val="0"/>
      <w:marBottom w:val="0"/>
      <w:divBdr>
        <w:top w:val="none" w:sz="0" w:space="0" w:color="auto"/>
        <w:left w:val="none" w:sz="0" w:space="0" w:color="auto"/>
        <w:bottom w:val="none" w:sz="0" w:space="0" w:color="auto"/>
        <w:right w:val="none" w:sz="0" w:space="0" w:color="auto"/>
      </w:divBdr>
      <w:divsChild>
        <w:div w:id="2096046813">
          <w:marLeft w:val="0"/>
          <w:marRight w:val="0"/>
          <w:marTop w:val="0"/>
          <w:marBottom w:val="0"/>
          <w:divBdr>
            <w:top w:val="none" w:sz="0" w:space="0" w:color="auto"/>
            <w:left w:val="none" w:sz="0" w:space="0" w:color="auto"/>
            <w:bottom w:val="none" w:sz="0" w:space="0" w:color="auto"/>
            <w:right w:val="none" w:sz="0" w:space="0" w:color="auto"/>
          </w:divBdr>
          <w:divsChild>
            <w:div w:id="7867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511036">
      <w:bodyDiv w:val="1"/>
      <w:marLeft w:val="0"/>
      <w:marRight w:val="0"/>
      <w:marTop w:val="0"/>
      <w:marBottom w:val="0"/>
      <w:divBdr>
        <w:top w:val="none" w:sz="0" w:space="0" w:color="auto"/>
        <w:left w:val="none" w:sz="0" w:space="0" w:color="auto"/>
        <w:bottom w:val="none" w:sz="0" w:space="0" w:color="auto"/>
        <w:right w:val="none" w:sz="0" w:space="0" w:color="auto"/>
      </w:divBdr>
    </w:div>
    <w:div w:id="384648823">
      <w:bodyDiv w:val="1"/>
      <w:marLeft w:val="0"/>
      <w:marRight w:val="0"/>
      <w:marTop w:val="0"/>
      <w:marBottom w:val="0"/>
      <w:divBdr>
        <w:top w:val="none" w:sz="0" w:space="0" w:color="auto"/>
        <w:left w:val="none" w:sz="0" w:space="0" w:color="auto"/>
        <w:bottom w:val="none" w:sz="0" w:space="0" w:color="auto"/>
        <w:right w:val="none" w:sz="0" w:space="0" w:color="auto"/>
      </w:divBdr>
    </w:div>
    <w:div w:id="391081524">
      <w:bodyDiv w:val="1"/>
      <w:marLeft w:val="150"/>
      <w:marRight w:val="150"/>
      <w:marTop w:val="0"/>
      <w:marBottom w:val="0"/>
      <w:divBdr>
        <w:top w:val="none" w:sz="0" w:space="0" w:color="auto"/>
        <w:left w:val="none" w:sz="0" w:space="0" w:color="auto"/>
        <w:bottom w:val="none" w:sz="0" w:space="0" w:color="auto"/>
        <w:right w:val="none" w:sz="0" w:space="0" w:color="auto"/>
      </w:divBdr>
      <w:divsChild>
        <w:div w:id="261375462">
          <w:marLeft w:val="0"/>
          <w:marRight w:val="0"/>
          <w:marTop w:val="150"/>
          <w:marBottom w:val="150"/>
          <w:divBdr>
            <w:top w:val="none" w:sz="0" w:space="0" w:color="auto"/>
            <w:left w:val="none" w:sz="0" w:space="0" w:color="auto"/>
            <w:bottom w:val="none" w:sz="0" w:space="0" w:color="auto"/>
            <w:right w:val="none" w:sz="0" w:space="0" w:color="auto"/>
          </w:divBdr>
          <w:divsChild>
            <w:div w:id="987201375">
              <w:marLeft w:val="0"/>
              <w:marRight w:val="0"/>
              <w:marTop w:val="75"/>
              <w:marBottom w:val="75"/>
              <w:divBdr>
                <w:top w:val="none" w:sz="0" w:space="0" w:color="auto"/>
                <w:left w:val="none" w:sz="0" w:space="0" w:color="auto"/>
                <w:bottom w:val="none" w:sz="0" w:space="0" w:color="auto"/>
                <w:right w:val="none" w:sz="0" w:space="0" w:color="auto"/>
              </w:divBdr>
              <w:divsChild>
                <w:div w:id="382827530">
                  <w:marLeft w:val="0"/>
                  <w:marRight w:val="0"/>
                  <w:marTop w:val="0"/>
                  <w:marBottom w:val="0"/>
                  <w:divBdr>
                    <w:top w:val="none" w:sz="0" w:space="0" w:color="auto"/>
                    <w:left w:val="none" w:sz="0" w:space="0" w:color="auto"/>
                    <w:bottom w:val="none" w:sz="0" w:space="0" w:color="auto"/>
                    <w:right w:val="none" w:sz="0" w:space="0" w:color="auto"/>
                  </w:divBdr>
                  <w:divsChild>
                    <w:div w:id="322005620">
                      <w:marLeft w:val="0"/>
                      <w:marRight w:val="0"/>
                      <w:marTop w:val="0"/>
                      <w:marBottom w:val="0"/>
                      <w:divBdr>
                        <w:top w:val="none" w:sz="0" w:space="0" w:color="auto"/>
                        <w:left w:val="none" w:sz="0" w:space="0" w:color="auto"/>
                        <w:bottom w:val="none" w:sz="0" w:space="0" w:color="auto"/>
                        <w:right w:val="none" w:sz="0" w:space="0" w:color="auto"/>
                      </w:divBdr>
                      <w:divsChild>
                        <w:div w:id="962157662">
                          <w:marLeft w:val="0"/>
                          <w:marRight w:val="0"/>
                          <w:marTop w:val="0"/>
                          <w:marBottom w:val="0"/>
                          <w:divBdr>
                            <w:top w:val="none" w:sz="0" w:space="0" w:color="auto"/>
                            <w:left w:val="none" w:sz="0" w:space="0" w:color="auto"/>
                            <w:bottom w:val="none" w:sz="0" w:space="0" w:color="auto"/>
                            <w:right w:val="none" w:sz="0" w:space="0" w:color="auto"/>
                          </w:divBdr>
                          <w:divsChild>
                            <w:div w:id="212310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125731">
      <w:bodyDiv w:val="1"/>
      <w:marLeft w:val="0"/>
      <w:marRight w:val="0"/>
      <w:marTop w:val="0"/>
      <w:marBottom w:val="0"/>
      <w:divBdr>
        <w:top w:val="none" w:sz="0" w:space="0" w:color="auto"/>
        <w:left w:val="none" w:sz="0" w:space="0" w:color="auto"/>
        <w:bottom w:val="none" w:sz="0" w:space="0" w:color="auto"/>
        <w:right w:val="none" w:sz="0" w:space="0" w:color="auto"/>
      </w:divBdr>
    </w:div>
    <w:div w:id="409541665">
      <w:bodyDiv w:val="1"/>
      <w:marLeft w:val="0"/>
      <w:marRight w:val="0"/>
      <w:marTop w:val="0"/>
      <w:marBottom w:val="0"/>
      <w:divBdr>
        <w:top w:val="none" w:sz="0" w:space="0" w:color="auto"/>
        <w:left w:val="none" w:sz="0" w:space="0" w:color="auto"/>
        <w:bottom w:val="none" w:sz="0" w:space="0" w:color="auto"/>
        <w:right w:val="none" w:sz="0" w:space="0" w:color="auto"/>
      </w:divBdr>
    </w:div>
    <w:div w:id="411859285">
      <w:bodyDiv w:val="1"/>
      <w:marLeft w:val="0"/>
      <w:marRight w:val="0"/>
      <w:marTop w:val="0"/>
      <w:marBottom w:val="0"/>
      <w:divBdr>
        <w:top w:val="none" w:sz="0" w:space="0" w:color="auto"/>
        <w:left w:val="none" w:sz="0" w:space="0" w:color="auto"/>
        <w:bottom w:val="none" w:sz="0" w:space="0" w:color="auto"/>
        <w:right w:val="none" w:sz="0" w:space="0" w:color="auto"/>
      </w:divBdr>
    </w:div>
    <w:div w:id="419955701">
      <w:bodyDiv w:val="1"/>
      <w:marLeft w:val="0"/>
      <w:marRight w:val="0"/>
      <w:marTop w:val="0"/>
      <w:marBottom w:val="0"/>
      <w:divBdr>
        <w:top w:val="none" w:sz="0" w:space="0" w:color="auto"/>
        <w:left w:val="none" w:sz="0" w:space="0" w:color="auto"/>
        <w:bottom w:val="none" w:sz="0" w:space="0" w:color="auto"/>
        <w:right w:val="none" w:sz="0" w:space="0" w:color="auto"/>
      </w:divBdr>
    </w:div>
    <w:div w:id="425662935">
      <w:bodyDiv w:val="1"/>
      <w:marLeft w:val="0"/>
      <w:marRight w:val="0"/>
      <w:marTop w:val="0"/>
      <w:marBottom w:val="0"/>
      <w:divBdr>
        <w:top w:val="none" w:sz="0" w:space="0" w:color="auto"/>
        <w:left w:val="none" w:sz="0" w:space="0" w:color="auto"/>
        <w:bottom w:val="none" w:sz="0" w:space="0" w:color="auto"/>
        <w:right w:val="none" w:sz="0" w:space="0" w:color="auto"/>
      </w:divBdr>
    </w:div>
    <w:div w:id="433549796">
      <w:bodyDiv w:val="1"/>
      <w:marLeft w:val="0"/>
      <w:marRight w:val="0"/>
      <w:marTop w:val="0"/>
      <w:marBottom w:val="0"/>
      <w:divBdr>
        <w:top w:val="none" w:sz="0" w:space="0" w:color="auto"/>
        <w:left w:val="none" w:sz="0" w:space="0" w:color="auto"/>
        <w:bottom w:val="none" w:sz="0" w:space="0" w:color="auto"/>
        <w:right w:val="none" w:sz="0" w:space="0" w:color="auto"/>
      </w:divBdr>
    </w:div>
    <w:div w:id="436484499">
      <w:bodyDiv w:val="1"/>
      <w:marLeft w:val="0"/>
      <w:marRight w:val="0"/>
      <w:marTop w:val="0"/>
      <w:marBottom w:val="0"/>
      <w:divBdr>
        <w:top w:val="none" w:sz="0" w:space="0" w:color="auto"/>
        <w:left w:val="none" w:sz="0" w:space="0" w:color="auto"/>
        <w:bottom w:val="none" w:sz="0" w:space="0" w:color="auto"/>
        <w:right w:val="none" w:sz="0" w:space="0" w:color="auto"/>
      </w:divBdr>
    </w:div>
    <w:div w:id="437868560">
      <w:bodyDiv w:val="1"/>
      <w:marLeft w:val="0"/>
      <w:marRight w:val="0"/>
      <w:marTop w:val="0"/>
      <w:marBottom w:val="0"/>
      <w:divBdr>
        <w:top w:val="none" w:sz="0" w:space="0" w:color="auto"/>
        <w:left w:val="none" w:sz="0" w:space="0" w:color="auto"/>
        <w:bottom w:val="none" w:sz="0" w:space="0" w:color="auto"/>
        <w:right w:val="none" w:sz="0" w:space="0" w:color="auto"/>
      </w:divBdr>
    </w:div>
    <w:div w:id="439645436">
      <w:bodyDiv w:val="1"/>
      <w:marLeft w:val="0"/>
      <w:marRight w:val="0"/>
      <w:marTop w:val="0"/>
      <w:marBottom w:val="0"/>
      <w:divBdr>
        <w:top w:val="none" w:sz="0" w:space="0" w:color="auto"/>
        <w:left w:val="none" w:sz="0" w:space="0" w:color="auto"/>
        <w:bottom w:val="none" w:sz="0" w:space="0" w:color="auto"/>
        <w:right w:val="none" w:sz="0" w:space="0" w:color="auto"/>
      </w:divBdr>
    </w:div>
    <w:div w:id="442119819">
      <w:bodyDiv w:val="1"/>
      <w:marLeft w:val="0"/>
      <w:marRight w:val="0"/>
      <w:marTop w:val="0"/>
      <w:marBottom w:val="0"/>
      <w:divBdr>
        <w:top w:val="none" w:sz="0" w:space="0" w:color="auto"/>
        <w:left w:val="none" w:sz="0" w:space="0" w:color="auto"/>
        <w:bottom w:val="none" w:sz="0" w:space="0" w:color="auto"/>
        <w:right w:val="none" w:sz="0" w:space="0" w:color="auto"/>
      </w:divBdr>
    </w:div>
    <w:div w:id="453982414">
      <w:bodyDiv w:val="1"/>
      <w:marLeft w:val="0"/>
      <w:marRight w:val="0"/>
      <w:marTop w:val="0"/>
      <w:marBottom w:val="0"/>
      <w:divBdr>
        <w:top w:val="none" w:sz="0" w:space="0" w:color="auto"/>
        <w:left w:val="none" w:sz="0" w:space="0" w:color="auto"/>
        <w:bottom w:val="none" w:sz="0" w:space="0" w:color="auto"/>
        <w:right w:val="none" w:sz="0" w:space="0" w:color="auto"/>
      </w:divBdr>
    </w:div>
    <w:div w:id="456878150">
      <w:bodyDiv w:val="1"/>
      <w:marLeft w:val="0"/>
      <w:marRight w:val="0"/>
      <w:marTop w:val="0"/>
      <w:marBottom w:val="0"/>
      <w:divBdr>
        <w:top w:val="none" w:sz="0" w:space="0" w:color="auto"/>
        <w:left w:val="none" w:sz="0" w:space="0" w:color="auto"/>
        <w:bottom w:val="none" w:sz="0" w:space="0" w:color="auto"/>
        <w:right w:val="none" w:sz="0" w:space="0" w:color="auto"/>
      </w:divBdr>
    </w:div>
    <w:div w:id="457450251">
      <w:bodyDiv w:val="1"/>
      <w:marLeft w:val="0"/>
      <w:marRight w:val="0"/>
      <w:marTop w:val="0"/>
      <w:marBottom w:val="0"/>
      <w:divBdr>
        <w:top w:val="none" w:sz="0" w:space="0" w:color="auto"/>
        <w:left w:val="none" w:sz="0" w:space="0" w:color="auto"/>
        <w:bottom w:val="none" w:sz="0" w:space="0" w:color="auto"/>
        <w:right w:val="none" w:sz="0" w:space="0" w:color="auto"/>
      </w:divBdr>
    </w:div>
    <w:div w:id="462233374">
      <w:bodyDiv w:val="1"/>
      <w:marLeft w:val="0"/>
      <w:marRight w:val="0"/>
      <w:marTop w:val="0"/>
      <w:marBottom w:val="0"/>
      <w:divBdr>
        <w:top w:val="none" w:sz="0" w:space="0" w:color="auto"/>
        <w:left w:val="none" w:sz="0" w:space="0" w:color="auto"/>
        <w:bottom w:val="none" w:sz="0" w:space="0" w:color="auto"/>
        <w:right w:val="none" w:sz="0" w:space="0" w:color="auto"/>
      </w:divBdr>
    </w:div>
    <w:div w:id="462384200">
      <w:bodyDiv w:val="1"/>
      <w:marLeft w:val="0"/>
      <w:marRight w:val="0"/>
      <w:marTop w:val="0"/>
      <w:marBottom w:val="0"/>
      <w:divBdr>
        <w:top w:val="none" w:sz="0" w:space="0" w:color="auto"/>
        <w:left w:val="none" w:sz="0" w:space="0" w:color="auto"/>
        <w:bottom w:val="none" w:sz="0" w:space="0" w:color="auto"/>
        <w:right w:val="none" w:sz="0" w:space="0" w:color="auto"/>
      </w:divBdr>
    </w:div>
    <w:div w:id="463423252">
      <w:bodyDiv w:val="1"/>
      <w:marLeft w:val="0"/>
      <w:marRight w:val="0"/>
      <w:marTop w:val="0"/>
      <w:marBottom w:val="0"/>
      <w:divBdr>
        <w:top w:val="none" w:sz="0" w:space="0" w:color="auto"/>
        <w:left w:val="none" w:sz="0" w:space="0" w:color="auto"/>
        <w:bottom w:val="none" w:sz="0" w:space="0" w:color="auto"/>
        <w:right w:val="none" w:sz="0" w:space="0" w:color="auto"/>
      </w:divBdr>
    </w:div>
    <w:div w:id="470904144">
      <w:bodyDiv w:val="1"/>
      <w:marLeft w:val="0"/>
      <w:marRight w:val="0"/>
      <w:marTop w:val="0"/>
      <w:marBottom w:val="0"/>
      <w:divBdr>
        <w:top w:val="none" w:sz="0" w:space="0" w:color="auto"/>
        <w:left w:val="none" w:sz="0" w:space="0" w:color="auto"/>
        <w:bottom w:val="none" w:sz="0" w:space="0" w:color="auto"/>
        <w:right w:val="none" w:sz="0" w:space="0" w:color="auto"/>
      </w:divBdr>
    </w:div>
    <w:div w:id="471097614">
      <w:bodyDiv w:val="1"/>
      <w:marLeft w:val="0"/>
      <w:marRight w:val="0"/>
      <w:marTop w:val="0"/>
      <w:marBottom w:val="0"/>
      <w:divBdr>
        <w:top w:val="none" w:sz="0" w:space="0" w:color="auto"/>
        <w:left w:val="none" w:sz="0" w:space="0" w:color="auto"/>
        <w:bottom w:val="none" w:sz="0" w:space="0" w:color="auto"/>
        <w:right w:val="none" w:sz="0" w:space="0" w:color="auto"/>
      </w:divBdr>
    </w:div>
    <w:div w:id="472601371">
      <w:bodyDiv w:val="1"/>
      <w:marLeft w:val="0"/>
      <w:marRight w:val="0"/>
      <w:marTop w:val="0"/>
      <w:marBottom w:val="0"/>
      <w:divBdr>
        <w:top w:val="none" w:sz="0" w:space="0" w:color="auto"/>
        <w:left w:val="none" w:sz="0" w:space="0" w:color="auto"/>
        <w:bottom w:val="none" w:sz="0" w:space="0" w:color="auto"/>
        <w:right w:val="none" w:sz="0" w:space="0" w:color="auto"/>
      </w:divBdr>
    </w:div>
    <w:div w:id="492381595">
      <w:bodyDiv w:val="1"/>
      <w:marLeft w:val="0"/>
      <w:marRight w:val="0"/>
      <w:marTop w:val="0"/>
      <w:marBottom w:val="0"/>
      <w:divBdr>
        <w:top w:val="none" w:sz="0" w:space="0" w:color="auto"/>
        <w:left w:val="none" w:sz="0" w:space="0" w:color="auto"/>
        <w:bottom w:val="none" w:sz="0" w:space="0" w:color="auto"/>
        <w:right w:val="none" w:sz="0" w:space="0" w:color="auto"/>
      </w:divBdr>
    </w:div>
    <w:div w:id="497312617">
      <w:bodyDiv w:val="1"/>
      <w:marLeft w:val="0"/>
      <w:marRight w:val="0"/>
      <w:marTop w:val="0"/>
      <w:marBottom w:val="0"/>
      <w:divBdr>
        <w:top w:val="none" w:sz="0" w:space="0" w:color="auto"/>
        <w:left w:val="none" w:sz="0" w:space="0" w:color="auto"/>
        <w:bottom w:val="none" w:sz="0" w:space="0" w:color="auto"/>
        <w:right w:val="none" w:sz="0" w:space="0" w:color="auto"/>
      </w:divBdr>
    </w:div>
    <w:div w:id="499778510">
      <w:bodyDiv w:val="1"/>
      <w:marLeft w:val="0"/>
      <w:marRight w:val="0"/>
      <w:marTop w:val="0"/>
      <w:marBottom w:val="0"/>
      <w:divBdr>
        <w:top w:val="none" w:sz="0" w:space="0" w:color="auto"/>
        <w:left w:val="none" w:sz="0" w:space="0" w:color="auto"/>
        <w:bottom w:val="none" w:sz="0" w:space="0" w:color="auto"/>
        <w:right w:val="none" w:sz="0" w:space="0" w:color="auto"/>
      </w:divBdr>
    </w:div>
    <w:div w:id="500390962">
      <w:bodyDiv w:val="1"/>
      <w:marLeft w:val="0"/>
      <w:marRight w:val="0"/>
      <w:marTop w:val="0"/>
      <w:marBottom w:val="0"/>
      <w:divBdr>
        <w:top w:val="none" w:sz="0" w:space="0" w:color="auto"/>
        <w:left w:val="none" w:sz="0" w:space="0" w:color="auto"/>
        <w:bottom w:val="none" w:sz="0" w:space="0" w:color="auto"/>
        <w:right w:val="none" w:sz="0" w:space="0" w:color="auto"/>
      </w:divBdr>
    </w:div>
    <w:div w:id="504707744">
      <w:bodyDiv w:val="1"/>
      <w:marLeft w:val="0"/>
      <w:marRight w:val="0"/>
      <w:marTop w:val="0"/>
      <w:marBottom w:val="0"/>
      <w:divBdr>
        <w:top w:val="none" w:sz="0" w:space="0" w:color="auto"/>
        <w:left w:val="none" w:sz="0" w:space="0" w:color="auto"/>
        <w:bottom w:val="none" w:sz="0" w:space="0" w:color="auto"/>
        <w:right w:val="none" w:sz="0" w:space="0" w:color="auto"/>
      </w:divBdr>
    </w:div>
    <w:div w:id="510873942">
      <w:bodyDiv w:val="1"/>
      <w:marLeft w:val="0"/>
      <w:marRight w:val="0"/>
      <w:marTop w:val="0"/>
      <w:marBottom w:val="0"/>
      <w:divBdr>
        <w:top w:val="none" w:sz="0" w:space="0" w:color="auto"/>
        <w:left w:val="none" w:sz="0" w:space="0" w:color="auto"/>
        <w:bottom w:val="none" w:sz="0" w:space="0" w:color="auto"/>
        <w:right w:val="none" w:sz="0" w:space="0" w:color="auto"/>
      </w:divBdr>
    </w:div>
    <w:div w:id="516165054">
      <w:bodyDiv w:val="1"/>
      <w:marLeft w:val="0"/>
      <w:marRight w:val="0"/>
      <w:marTop w:val="0"/>
      <w:marBottom w:val="0"/>
      <w:divBdr>
        <w:top w:val="none" w:sz="0" w:space="0" w:color="auto"/>
        <w:left w:val="none" w:sz="0" w:space="0" w:color="auto"/>
        <w:bottom w:val="none" w:sz="0" w:space="0" w:color="auto"/>
        <w:right w:val="none" w:sz="0" w:space="0" w:color="auto"/>
      </w:divBdr>
    </w:div>
    <w:div w:id="523133001">
      <w:bodyDiv w:val="1"/>
      <w:marLeft w:val="0"/>
      <w:marRight w:val="0"/>
      <w:marTop w:val="0"/>
      <w:marBottom w:val="0"/>
      <w:divBdr>
        <w:top w:val="none" w:sz="0" w:space="0" w:color="auto"/>
        <w:left w:val="none" w:sz="0" w:space="0" w:color="auto"/>
        <w:bottom w:val="none" w:sz="0" w:space="0" w:color="auto"/>
        <w:right w:val="none" w:sz="0" w:space="0" w:color="auto"/>
      </w:divBdr>
    </w:div>
    <w:div w:id="532307432">
      <w:bodyDiv w:val="1"/>
      <w:marLeft w:val="0"/>
      <w:marRight w:val="0"/>
      <w:marTop w:val="0"/>
      <w:marBottom w:val="0"/>
      <w:divBdr>
        <w:top w:val="none" w:sz="0" w:space="0" w:color="auto"/>
        <w:left w:val="none" w:sz="0" w:space="0" w:color="auto"/>
        <w:bottom w:val="none" w:sz="0" w:space="0" w:color="auto"/>
        <w:right w:val="none" w:sz="0" w:space="0" w:color="auto"/>
      </w:divBdr>
    </w:div>
    <w:div w:id="544023813">
      <w:bodyDiv w:val="1"/>
      <w:marLeft w:val="0"/>
      <w:marRight w:val="0"/>
      <w:marTop w:val="0"/>
      <w:marBottom w:val="0"/>
      <w:divBdr>
        <w:top w:val="none" w:sz="0" w:space="0" w:color="auto"/>
        <w:left w:val="none" w:sz="0" w:space="0" w:color="auto"/>
        <w:bottom w:val="none" w:sz="0" w:space="0" w:color="auto"/>
        <w:right w:val="none" w:sz="0" w:space="0" w:color="auto"/>
      </w:divBdr>
    </w:div>
    <w:div w:id="548498618">
      <w:bodyDiv w:val="1"/>
      <w:marLeft w:val="0"/>
      <w:marRight w:val="0"/>
      <w:marTop w:val="0"/>
      <w:marBottom w:val="0"/>
      <w:divBdr>
        <w:top w:val="none" w:sz="0" w:space="0" w:color="auto"/>
        <w:left w:val="none" w:sz="0" w:space="0" w:color="auto"/>
        <w:bottom w:val="none" w:sz="0" w:space="0" w:color="auto"/>
        <w:right w:val="none" w:sz="0" w:space="0" w:color="auto"/>
      </w:divBdr>
    </w:div>
    <w:div w:id="558244036">
      <w:bodyDiv w:val="1"/>
      <w:marLeft w:val="0"/>
      <w:marRight w:val="0"/>
      <w:marTop w:val="0"/>
      <w:marBottom w:val="0"/>
      <w:divBdr>
        <w:top w:val="none" w:sz="0" w:space="0" w:color="auto"/>
        <w:left w:val="none" w:sz="0" w:space="0" w:color="auto"/>
        <w:bottom w:val="none" w:sz="0" w:space="0" w:color="auto"/>
        <w:right w:val="none" w:sz="0" w:space="0" w:color="auto"/>
      </w:divBdr>
      <w:divsChild>
        <w:div w:id="46153827">
          <w:marLeft w:val="0"/>
          <w:marRight w:val="0"/>
          <w:marTop w:val="0"/>
          <w:marBottom w:val="0"/>
          <w:divBdr>
            <w:top w:val="none" w:sz="0" w:space="0" w:color="auto"/>
            <w:left w:val="none" w:sz="0" w:space="0" w:color="auto"/>
            <w:bottom w:val="none" w:sz="0" w:space="0" w:color="auto"/>
            <w:right w:val="none" w:sz="0" w:space="0" w:color="auto"/>
          </w:divBdr>
          <w:divsChild>
            <w:div w:id="32318046">
              <w:marLeft w:val="0"/>
              <w:marRight w:val="0"/>
              <w:marTop w:val="0"/>
              <w:marBottom w:val="0"/>
              <w:divBdr>
                <w:top w:val="none" w:sz="0" w:space="0" w:color="auto"/>
                <w:left w:val="none" w:sz="0" w:space="0" w:color="auto"/>
                <w:bottom w:val="none" w:sz="0" w:space="0" w:color="auto"/>
                <w:right w:val="none" w:sz="0" w:space="0" w:color="auto"/>
              </w:divBdr>
              <w:divsChild>
                <w:div w:id="2120953796">
                  <w:marLeft w:val="0"/>
                  <w:marRight w:val="0"/>
                  <w:marTop w:val="0"/>
                  <w:marBottom w:val="0"/>
                  <w:divBdr>
                    <w:top w:val="none" w:sz="0" w:space="0" w:color="auto"/>
                    <w:left w:val="none" w:sz="0" w:space="0" w:color="auto"/>
                    <w:bottom w:val="none" w:sz="0" w:space="0" w:color="auto"/>
                    <w:right w:val="none" w:sz="0" w:space="0" w:color="auto"/>
                  </w:divBdr>
                  <w:divsChild>
                    <w:div w:id="284360867">
                      <w:marLeft w:val="0"/>
                      <w:marRight w:val="0"/>
                      <w:marTop w:val="0"/>
                      <w:marBottom w:val="0"/>
                      <w:divBdr>
                        <w:top w:val="none" w:sz="0" w:space="0" w:color="auto"/>
                        <w:left w:val="none" w:sz="0" w:space="0" w:color="auto"/>
                        <w:bottom w:val="none" w:sz="0" w:space="0" w:color="auto"/>
                        <w:right w:val="none" w:sz="0" w:space="0" w:color="auto"/>
                      </w:divBdr>
                      <w:divsChild>
                        <w:div w:id="1940677399">
                          <w:marLeft w:val="0"/>
                          <w:marRight w:val="0"/>
                          <w:marTop w:val="0"/>
                          <w:marBottom w:val="0"/>
                          <w:divBdr>
                            <w:top w:val="none" w:sz="0" w:space="0" w:color="auto"/>
                            <w:left w:val="none" w:sz="0" w:space="0" w:color="auto"/>
                            <w:bottom w:val="none" w:sz="0" w:space="0" w:color="auto"/>
                            <w:right w:val="none" w:sz="0" w:space="0" w:color="auto"/>
                          </w:divBdr>
                          <w:divsChild>
                            <w:div w:id="919750430">
                              <w:marLeft w:val="0"/>
                              <w:marRight w:val="0"/>
                              <w:marTop w:val="0"/>
                              <w:marBottom w:val="0"/>
                              <w:divBdr>
                                <w:top w:val="none" w:sz="0" w:space="0" w:color="auto"/>
                                <w:left w:val="none" w:sz="0" w:space="0" w:color="auto"/>
                                <w:bottom w:val="none" w:sz="0" w:space="0" w:color="auto"/>
                                <w:right w:val="none" w:sz="0" w:space="0" w:color="auto"/>
                              </w:divBdr>
                              <w:divsChild>
                                <w:div w:id="23471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8152468">
      <w:bodyDiv w:val="1"/>
      <w:marLeft w:val="0"/>
      <w:marRight w:val="0"/>
      <w:marTop w:val="0"/>
      <w:marBottom w:val="0"/>
      <w:divBdr>
        <w:top w:val="none" w:sz="0" w:space="0" w:color="auto"/>
        <w:left w:val="none" w:sz="0" w:space="0" w:color="auto"/>
        <w:bottom w:val="none" w:sz="0" w:space="0" w:color="auto"/>
        <w:right w:val="none" w:sz="0" w:space="0" w:color="auto"/>
      </w:divBdr>
    </w:div>
    <w:div w:id="588972203">
      <w:bodyDiv w:val="1"/>
      <w:marLeft w:val="0"/>
      <w:marRight w:val="0"/>
      <w:marTop w:val="0"/>
      <w:marBottom w:val="0"/>
      <w:divBdr>
        <w:top w:val="none" w:sz="0" w:space="0" w:color="auto"/>
        <w:left w:val="none" w:sz="0" w:space="0" w:color="auto"/>
        <w:bottom w:val="none" w:sz="0" w:space="0" w:color="auto"/>
        <w:right w:val="none" w:sz="0" w:space="0" w:color="auto"/>
      </w:divBdr>
    </w:div>
    <w:div w:id="609582748">
      <w:bodyDiv w:val="1"/>
      <w:marLeft w:val="0"/>
      <w:marRight w:val="0"/>
      <w:marTop w:val="0"/>
      <w:marBottom w:val="0"/>
      <w:divBdr>
        <w:top w:val="none" w:sz="0" w:space="0" w:color="auto"/>
        <w:left w:val="none" w:sz="0" w:space="0" w:color="auto"/>
        <w:bottom w:val="none" w:sz="0" w:space="0" w:color="auto"/>
        <w:right w:val="none" w:sz="0" w:space="0" w:color="auto"/>
      </w:divBdr>
    </w:div>
    <w:div w:id="609892489">
      <w:bodyDiv w:val="1"/>
      <w:marLeft w:val="0"/>
      <w:marRight w:val="0"/>
      <w:marTop w:val="0"/>
      <w:marBottom w:val="0"/>
      <w:divBdr>
        <w:top w:val="none" w:sz="0" w:space="0" w:color="auto"/>
        <w:left w:val="none" w:sz="0" w:space="0" w:color="auto"/>
        <w:bottom w:val="none" w:sz="0" w:space="0" w:color="auto"/>
        <w:right w:val="none" w:sz="0" w:space="0" w:color="auto"/>
      </w:divBdr>
    </w:div>
    <w:div w:id="611059084">
      <w:bodyDiv w:val="1"/>
      <w:marLeft w:val="0"/>
      <w:marRight w:val="0"/>
      <w:marTop w:val="0"/>
      <w:marBottom w:val="0"/>
      <w:divBdr>
        <w:top w:val="none" w:sz="0" w:space="0" w:color="auto"/>
        <w:left w:val="none" w:sz="0" w:space="0" w:color="auto"/>
        <w:bottom w:val="none" w:sz="0" w:space="0" w:color="auto"/>
        <w:right w:val="none" w:sz="0" w:space="0" w:color="auto"/>
      </w:divBdr>
    </w:div>
    <w:div w:id="615865470">
      <w:bodyDiv w:val="1"/>
      <w:marLeft w:val="0"/>
      <w:marRight w:val="0"/>
      <w:marTop w:val="0"/>
      <w:marBottom w:val="0"/>
      <w:divBdr>
        <w:top w:val="none" w:sz="0" w:space="0" w:color="auto"/>
        <w:left w:val="none" w:sz="0" w:space="0" w:color="auto"/>
        <w:bottom w:val="none" w:sz="0" w:space="0" w:color="auto"/>
        <w:right w:val="none" w:sz="0" w:space="0" w:color="auto"/>
      </w:divBdr>
    </w:div>
    <w:div w:id="621107185">
      <w:bodyDiv w:val="1"/>
      <w:marLeft w:val="0"/>
      <w:marRight w:val="0"/>
      <w:marTop w:val="0"/>
      <w:marBottom w:val="0"/>
      <w:divBdr>
        <w:top w:val="none" w:sz="0" w:space="0" w:color="auto"/>
        <w:left w:val="none" w:sz="0" w:space="0" w:color="auto"/>
        <w:bottom w:val="none" w:sz="0" w:space="0" w:color="auto"/>
        <w:right w:val="none" w:sz="0" w:space="0" w:color="auto"/>
      </w:divBdr>
    </w:div>
    <w:div w:id="643244510">
      <w:bodyDiv w:val="1"/>
      <w:marLeft w:val="0"/>
      <w:marRight w:val="0"/>
      <w:marTop w:val="0"/>
      <w:marBottom w:val="0"/>
      <w:divBdr>
        <w:top w:val="none" w:sz="0" w:space="0" w:color="auto"/>
        <w:left w:val="none" w:sz="0" w:space="0" w:color="auto"/>
        <w:bottom w:val="none" w:sz="0" w:space="0" w:color="auto"/>
        <w:right w:val="none" w:sz="0" w:space="0" w:color="auto"/>
      </w:divBdr>
    </w:div>
    <w:div w:id="656956951">
      <w:bodyDiv w:val="1"/>
      <w:marLeft w:val="0"/>
      <w:marRight w:val="0"/>
      <w:marTop w:val="0"/>
      <w:marBottom w:val="0"/>
      <w:divBdr>
        <w:top w:val="none" w:sz="0" w:space="0" w:color="auto"/>
        <w:left w:val="none" w:sz="0" w:space="0" w:color="auto"/>
        <w:bottom w:val="none" w:sz="0" w:space="0" w:color="auto"/>
        <w:right w:val="none" w:sz="0" w:space="0" w:color="auto"/>
      </w:divBdr>
    </w:div>
    <w:div w:id="664549653">
      <w:bodyDiv w:val="1"/>
      <w:marLeft w:val="0"/>
      <w:marRight w:val="0"/>
      <w:marTop w:val="0"/>
      <w:marBottom w:val="0"/>
      <w:divBdr>
        <w:top w:val="none" w:sz="0" w:space="0" w:color="auto"/>
        <w:left w:val="none" w:sz="0" w:space="0" w:color="auto"/>
        <w:bottom w:val="none" w:sz="0" w:space="0" w:color="auto"/>
        <w:right w:val="none" w:sz="0" w:space="0" w:color="auto"/>
      </w:divBdr>
    </w:div>
    <w:div w:id="666715394">
      <w:bodyDiv w:val="1"/>
      <w:marLeft w:val="0"/>
      <w:marRight w:val="0"/>
      <w:marTop w:val="0"/>
      <w:marBottom w:val="0"/>
      <w:divBdr>
        <w:top w:val="none" w:sz="0" w:space="0" w:color="auto"/>
        <w:left w:val="none" w:sz="0" w:space="0" w:color="auto"/>
        <w:bottom w:val="none" w:sz="0" w:space="0" w:color="auto"/>
        <w:right w:val="none" w:sz="0" w:space="0" w:color="auto"/>
      </w:divBdr>
    </w:div>
    <w:div w:id="674646787">
      <w:bodyDiv w:val="1"/>
      <w:marLeft w:val="0"/>
      <w:marRight w:val="0"/>
      <w:marTop w:val="0"/>
      <w:marBottom w:val="0"/>
      <w:divBdr>
        <w:top w:val="none" w:sz="0" w:space="0" w:color="auto"/>
        <w:left w:val="none" w:sz="0" w:space="0" w:color="auto"/>
        <w:bottom w:val="none" w:sz="0" w:space="0" w:color="auto"/>
        <w:right w:val="none" w:sz="0" w:space="0" w:color="auto"/>
      </w:divBdr>
    </w:div>
    <w:div w:id="676035433">
      <w:bodyDiv w:val="1"/>
      <w:marLeft w:val="0"/>
      <w:marRight w:val="0"/>
      <w:marTop w:val="0"/>
      <w:marBottom w:val="0"/>
      <w:divBdr>
        <w:top w:val="none" w:sz="0" w:space="0" w:color="auto"/>
        <w:left w:val="none" w:sz="0" w:space="0" w:color="auto"/>
        <w:bottom w:val="none" w:sz="0" w:space="0" w:color="auto"/>
        <w:right w:val="none" w:sz="0" w:space="0" w:color="auto"/>
      </w:divBdr>
    </w:div>
    <w:div w:id="682972255">
      <w:bodyDiv w:val="1"/>
      <w:marLeft w:val="0"/>
      <w:marRight w:val="0"/>
      <w:marTop w:val="0"/>
      <w:marBottom w:val="0"/>
      <w:divBdr>
        <w:top w:val="none" w:sz="0" w:space="0" w:color="auto"/>
        <w:left w:val="none" w:sz="0" w:space="0" w:color="auto"/>
        <w:bottom w:val="none" w:sz="0" w:space="0" w:color="auto"/>
        <w:right w:val="none" w:sz="0" w:space="0" w:color="auto"/>
      </w:divBdr>
    </w:div>
    <w:div w:id="683897821">
      <w:bodyDiv w:val="1"/>
      <w:marLeft w:val="0"/>
      <w:marRight w:val="0"/>
      <w:marTop w:val="0"/>
      <w:marBottom w:val="0"/>
      <w:divBdr>
        <w:top w:val="none" w:sz="0" w:space="0" w:color="auto"/>
        <w:left w:val="none" w:sz="0" w:space="0" w:color="auto"/>
        <w:bottom w:val="none" w:sz="0" w:space="0" w:color="auto"/>
        <w:right w:val="none" w:sz="0" w:space="0" w:color="auto"/>
      </w:divBdr>
    </w:div>
    <w:div w:id="693531745">
      <w:bodyDiv w:val="1"/>
      <w:marLeft w:val="0"/>
      <w:marRight w:val="0"/>
      <w:marTop w:val="0"/>
      <w:marBottom w:val="0"/>
      <w:divBdr>
        <w:top w:val="none" w:sz="0" w:space="0" w:color="auto"/>
        <w:left w:val="none" w:sz="0" w:space="0" w:color="auto"/>
        <w:bottom w:val="none" w:sz="0" w:space="0" w:color="auto"/>
        <w:right w:val="none" w:sz="0" w:space="0" w:color="auto"/>
      </w:divBdr>
    </w:div>
    <w:div w:id="693848566">
      <w:bodyDiv w:val="1"/>
      <w:marLeft w:val="0"/>
      <w:marRight w:val="0"/>
      <w:marTop w:val="0"/>
      <w:marBottom w:val="0"/>
      <w:divBdr>
        <w:top w:val="none" w:sz="0" w:space="0" w:color="auto"/>
        <w:left w:val="none" w:sz="0" w:space="0" w:color="auto"/>
        <w:bottom w:val="none" w:sz="0" w:space="0" w:color="auto"/>
        <w:right w:val="none" w:sz="0" w:space="0" w:color="auto"/>
      </w:divBdr>
    </w:div>
    <w:div w:id="694118560">
      <w:bodyDiv w:val="1"/>
      <w:marLeft w:val="0"/>
      <w:marRight w:val="0"/>
      <w:marTop w:val="0"/>
      <w:marBottom w:val="0"/>
      <w:divBdr>
        <w:top w:val="none" w:sz="0" w:space="0" w:color="auto"/>
        <w:left w:val="none" w:sz="0" w:space="0" w:color="auto"/>
        <w:bottom w:val="none" w:sz="0" w:space="0" w:color="auto"/>
        <w:right w:val="none" w:sz="0" w:space="0" w:color="auto"/>
      </w:divBdr>
    </w:div>
    <w:div w:id="698312292">
      <w:bodyDiv w:val="1"/>
      <w:marLeft w:val="0"/>
      <w:marRight w:val="0"/>
      <w:marTop w:val="0"/>
      <w:marBottom w:val="0"/>
      <w:divBdr>
        <w:top w:val="none" w:sz="0" w:space="0" w:color="auto"/>
        <w:left w:val="none" w:sz="0" w:space="0" w:color="auto"/>
        <w:bottom w:val="none" w:sz="0" w:space="0" w:color="auto"/>
        <w:right w:val="none" w:sz="0" w:space="0" w:color="auto"/>
      </w:divBdr>
    </w:div>
    <w:div w:id="721758734">
      <w:bodyDiv w:val="1"/>
      <w:marLeft w:val="0"/>
      <w:marRight w:val="0"/>
      <w:marTop w:val="0"/>
      <w:marBottom w:val="0"/>
      <w:divBdr>
        <w:top w:val="none" w:sz="0" w:space="0" w:color="auto"/>
        <w:left w:val="none" w:sz="0" w:space="0" w:color="auto"/>
        <w:bottom w:val="none" w:sz="0" w:space="0" w:color="auto"/>
        <w:right w:val="none" w:sz="0" w:space="0" w:color="auto"/>
      </w:divBdr>
    </w:div>
    <w:div w:id="727994685">
      <w:bodyDiv w:val="1"/>
      <w:marLeft w:val="0"/>
      <w:marRight w:val="0"/>
      <w:marTop w:val="0"/>
      <w:marBottom w:val="0"/>
      <w:divBdr>
        <w:top w:val="none" w:sz="0" w:space="0" w:color="auto"/>
        <w:left w:val="none" w:sz="0" w:space="0" w:color="auto"/>
        <w:bottom w:val="none" w:sz="0" w:space="0" w:color="auto"/>
        <w:right w:val="none" w:sz="0" w:space="0" w:color="auto"/>
      </w:divBdr>
    </w:div>
    <w:div w:id="729381306">
      <w:bodyDiv w:val="1"/>
      <w:marLeft w:val="0"/>
      <w:marRight w:val="0"/>
      <w:marTop w:val="0"/>
      <w:marBottom w:val="0"/>
      <w:divBdr>
        <w:top w:val="none" w:sz="0" w:space="0" w:color="auto"/>
        <w:left w:val="none" w:sz="0" w:space="0" w:color="auto"/>
        <w:bottom w:val="none" w:sz="0" w:space="0" w:color="auto"/>
        <w:right w:val="none" w:sz="0" w:space="0" w:color="auto"/>
      </w:divBdr>
    </w:div>
    <w:div w:id="749617939">
      <w:bodyDiv w:val="1"/>
      <w:marLeft w:val="0"/>
      <w:marRight w:val="0"/>
      <w:marTop w:val="0"/>
      <w:marBottom w:val="0"/>
      <w:divBdr>
        <w:top w:val="none" w:sz="0" w:space="0" w:color="auto"/>
        <w:left w:val="none" w:sz="0" w:space="0" w:color="auto"/>
        <w:bottom w:val="none" w:sz="0" w:space="0" w:color="auto"/>
        <w:right w:val="none" w:sz="0" w:space="0" w:color="auto"/>
      </w:divBdr>
    </w:div>
    <w:div w:id="752169624">
      <w:bodyDiv w:val="1"/>
      <w:marLeft w:val="0"/>
      <w:marRight w:val="0"/>
      <w:marTop w:val="0"/>
      <w:marBottom w:val="0"/>
      <w:divBdr>
        <w:top w:val="none" w:sz="0" w:space="0" w:color="auto"/>
        <w:left w:val="none" w:sz="0" w:space="0" w:color="auto"/>
        <w:bottom w:val="none" w:sz="0" w:space="0" w:color="auto"/>
        <w:right w:val="none" w:sz="0" w:space="0" w:color="auto"/>
      </w:divBdr>
    </w:div>
    <w:div w:id="753819700">
      <w:bodyDiv w:val="1"/>
      <w:marLeft w:val="0"/>
      <w:marRight w:val="0"/>
      <w:marTop w:val="0"/>
      <w:marBottom w:val="0"/>
      <w:divBdr>
        <w:top w:val="none" w:sz="0" w:space="0" w:color="auto"/>
        <w:left w:val="none" w:sz="0" w:space="0" w:color="auto"/>
        <w:bottom w:val="none" w:sz="0" w:space="0" w:color="auto"/>
        <w:right w:val="none" w:sz="0" w:space="0" w:color="auto"/>
      </w:divBdr>
      <w:divsChild>
        <w:div w:id="162209712">
          <w:marLeft w:val="0"/>
          <w:marRight w:val="0"/>
          <w:marTop w:val="450"/>
          <w:marBottom w:val="0"/>
          <w:divBdr>
            <w:top w:val="none" w:sz="0" w:space="0" w:color="auto"/>
            <w:left w:val="none" w:sz="0" w:space="0" w:color="auto"/>
            <w:bottom w:val="none" w:sz="0" w:space="0" w:color="auto"/>
            <w:right w:val="none" w:sz="0" w:space="0" w:color="auto"/>
          </w:divBdr>
          <w:divsChild>
            <w:div w:id="1291664912">
              <w:marLeft w:val="0"/>
              <w:marRight w:val="0"/>
              <w:marTop w:val="0"/>
              <w:marBottom w:val="0"/>
              <w:divBdr>
                <w:top w:val="none" w:sz="0" w:space="0" w:color="auto"/>
                <w:left w:val="none" w:sz="0" w:space="0" w:color="auto"/>
                <w:bottom w:val="none" w:sz="0" w:space="0" w:color="auto"/>
                <w:right w:val="none" w:sz="0" w:space="0" w:color="auto"/>
              </w:divBdr>
              <w:divsChild>
                <w:div w:id="205071241">
                  <w:marLeft w:val="0"/>
                  <w:marRight w:val="0"/>
                  <w:marTop w:val="15"/>
                  <w:marBottom w:val="0"/>
                  <w:divBdr>
                    <w:top w:val="none" w:sz="0" w:space="0" w:color="auto"/>
                    <w:left w:val="none" w:sz="0" w:space="0" w:color="auto"/>
                    <w:bottom w:val="none" w:sz="0" w:space="0" w:color="auto"/>
                    <w:right w:val="none" w:sz="0" w:space="0" w:color="auto"/>
                  </w:divBdr>
                  <w:divsChild>
                    <w:div w:id="94794757">
                      <w:marLeft w:val="0"/>
                      <w:marRight w:val="0"/>
                      <w:marTop w:val="100"/>
                      <w:marBottom w:val="100"/>
                      <w:divBdr>
                        <w:top w:val="none" w:sz="0" w:space="0" w:color="auto"/>
                        <w:left w:val="none" w:sz="0" w:space="0" w:color="auto"/>
                        <w:bottom w:val="none" w:sz="0" w:space="0" w:color="auto"/>
                        <w:right w:val="none" w:sz="0" w:space="0" w:color="auto"/>
                      </w:divBdr>
                      <w:divsChild>
                        <w:div w:id="1883054759">
                          <w:marLeft w:val="0"/>
                          <w:marRight w:val="0"/>
                          <w:marTop w:val="0"/>
                          <w:marBottom w:val="0"/>
                          <w:divBdr>
                            <w:top w:val="none" w:sz="0" w:space="0" w:color="auto"/>
                            <w:left w:val="none" w:sz="0" w:space="0" w:color="auto"/>
                            <w:bottom w:val="none" w:sz="0" w:space="0" w:color="auto"/>
                            <w:right w:val="none" w:sz="0" w:space="0" w:color="auto"/>
                          </w:divBdr>
                          <w:divsChild>
                            <w:div w:id="1586112778">
                              <w:marLeft w:val="0"/>
                              <w:marRight w:val="0"/>
                              <w:marTop w:val="0"/>
                              <w:marBottom w:val="0"/>
                              <w:divBdr>
                                <w:top w:val="none" w:sz="0" w:space="0" w:color="auto"/>
                                <w:left w:val="none" w:sz="0" w:space="0" w:color="auto"/>
                                <w:bottom w:val="none" w:sz="0" w:space="0" w:color="auto"/>
                                <w:right w:val="none" w:sz="0" w:space="0" w:color="auto"/>
                              </w:divBdr>
                              <w:divsChild>
                                <w:div w:id="37258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6829189">
      <w:bodyDiv w:val="1"/>
      <w:marLeft w:val="0"/>
      <w:marRight w:val="0"/>
      <w:marTop w:val="0"/>
      <w:marBottom w:val="0"/>
      <w:divBdr>
        <w:top w:val="none" w:sz="0" w:space="0" w:color="auto"/>
        <w:left w:val="none" w:sz="0" w:space="0" w:color="auto"/>
        <w:bottom w:val="none" w:sz="0" w:space="0" w:color="auto"/>
        <w:right w:val="none" w:sz="0" w:space="0" w:color="auto"/>
      </w:divBdr>
    </w:div>
    <w:div w:id="764769824">
      <w:bodyDiv w:val="1"/>
      <w:marLeft w:val="0"/>
      <w:marRight w:val="0"/>
      <w:marTop w:val="0"/>
      <w:marBottom w:val="0"/>
      <w:divBdr>
        <w:top w:val="none" w:sz="0" w:space="0" w:color="auto"/>
        <w:left w:val="none" w:sz="0" w:space="0" w:color="auto"/>
        <w:bottom w:val="none" w:sz="0" w:space="0" w:color="auto"/>
        <w:right w:val="none" w:sz="0" w:space="0" w:color="auto"/>
      </w:divBdr>
    </w:div>
    <w:div w:id="771702580">
      <w:bodyDiv w:val="1"/>
      <w:marLeft w:val="0"/>
      <w:marRight w:val="0"/>
      <w:marTop w:val="0"/>
      <w:marBottom w:val="0"/>
      <w:divBdr>
        <w:top w:val="none" w:sz="0" w:space="0" w:color="auto"/>
        <w:left w:val="none" w:sz="0" w:space="0" w:color="auto"/>
        <w:bottom w:val="none" w:sz="0" w:space="0" w:color="auto"/>
        <w:right w:val="none" w:sz="0" w:space="0" w:color="auto"/>
      </w:divBdr>
    </w:div>
    <w:div w:id="775977783">
      <w:bodyDiv w:val="1"/>
      <w:marLeft w:val="0"/>
      <w:marRight w:val="0"/>
      <w:marTop w:val="0"/>
      <w:marBottom w:val="0"/>
      <w:divBdr>
        <w:top w:val="none" w:sz="0" w:space="0" w:color="auto"/>
        <w:left w:val="none" w:sz="0" w:space="0" w:color="auto"/>
        <w:bottom w:val="none" w:sz="0" w:space="0" w:color="auto"/>
        <w:right w:val="none" w:sz="0" w:space="0" w:color="auto"/>
      </w:divBdr>
    </w:div>
    <w:div w:id="779181336">
      <w:bodyDiv w:val="1"/>
      <w:marLeft w:val="0"/>
      <w:marRight w:val="0"/>
      <w:marTop w:val="0"/>
      <w:marBottom w:val="0"/>
      <w:divBdr>
        <w:top w:val="none" w:sz="0" w:space="0" w:color="auto"/>
        <w:left w:val="none" w:sz="0" w:space="0" w:color="auto"/>
        <w:bottom w:val="none" w:sz="0" w:space="0" w:color="auto"/>
        <w:right w:val="none" w:sz="0" w:space="0" w:color="auto"/>
      </w:divBdr>
    </w:div>
    <w:div w:id="779764049">
      <w:bodyDiv w:val="1"/>
      <w:marLeft w:val="0"/>
      <w:marRight w:val="0"/>
      <w:marTop w:val="0"/>
      <w:marBottom w:val="0"/>
      <w:divBdr>
        <w:top w:val="none" w:sz="0" w:space="0" w:color="auto"/>
        <w:left w:val="none" w:sz="0" w:space="0" w:color="auto"/>
        <w:bottom w:val="none" w:sz="0" w:space="0" w:color="auto"/>
        <w:right w:val="none" w:sz="0" w:space="0" w:color="auto"/>
      </w:divBdr>
    </w:div>
    <w:div w:id="780341522">
      <w:bodyDiv w:val="1"/>
      <w:marLeft w:val="0"/>
      <w:marRight w:val="0"/>
      <w:marTop w:val="0"/>
      <w:marBottom w:val="0"/>
      <w:divBdr>
        <w:top w:val="none" w:sz="0" w:space="0" w:color="auto"/>
        <w:left w:val="none" w:sz="0" w:space="0" w:color="auto"/>
        <w:bottom w:val="none" w:sz="0" w:space="0" w:color="auto"/>
        <w:right w:val="none" w:sz="0" w:space="0" w:color="auto"/>
      </w:divBdr>
    </w:div>
    <w:div w:id="789402920">
      <w:bodyDiv w:val="1"/>
      <w:marLeft w:val="0"/>
      <w:marRight w:val="0"/>
      <w:marTop w:val="0"/>
      <w:marBottom w:val="0"/>
      <w:divBdr>
        <w:top w:val="none" w:sz="0" w:space="0" w:color="auto"/>
        <w:left w:val="none" w:sz="0" w:space="0" w:color="auto"/>
        <w:bottom w:val="none" w:sz="0" w:space="0" w:color="auto"/>
        <w:right w:val="none" w:sz="0" w:space="0" w:color="auto"/>
      </w:divBdr>
    </w:div>
    <w:div w:id="789470469">
      <w:bodyDiv w:val="1"/>
      <w:marLeft w:val="0"/>
      <w:marRight w:val="0"/>
      <w:marTop w:val="0"/>
      <w:marBottom w:val="0"/>
      <w:divBdr>
        <w:top w:val="none" w:sz="0" w:space="0" w:color="auto"/>
        <w:left w:val="none" w:sz="0" w:space="0" w:color="auto"/>
        <w:bottom w:val="none" w:sz="0" w:space="0" w:color="auto"/>
        <w:right w:val="none" w:sz="0" w:space="0" w:color="auto"/>
      </w:divBdr>
    </w:div>
    <w:div w:id="799107330">
      <w:bodyDiv w:val="1"/>
      <w:marLeft w:val="0"/>
      <w:marRight w:val="0"/>
      <w:marTop w:val="0"/>
      <w:marBottom w:val="0"/>
      <w:divBdr>
        <w:top w:val="none" w:sz="0" w:space="0" w:color="auto"/>
        <w:left w:val="none" w:sz="0" w:space="0" w:color="auto"/>
        <w:bottom w:val="none" w:sz="0" w:space="0" w:color="auto"/>
        <w:right w:val="none" w:sz="0" w:space="0" w:color="auto"/>
      </w:divBdr>
    </w:div>
    <w:div w:id="800534579">
      <w:bodyDiv w:val="1"/>
      <w:marLeft w:val="0"/>
      <w:marRight w:val="0"/>
      <w:marTop w:val="0"/>
      <w:marBottom w:val="0"/>
      <w:divBdr>
        <w:top w:val="none" w:sz="0" w:space="0" w:color="auto"/>
        <w:left w:val="none" w:sz="0" w:space="0" w:color="auto"/>
        <w:bottom w:val="none" w:sz="0" w:space="0" w:color="auto"/>
        <w:right w:val="none" w:sz="0" w:space="0" w:color="auto"/>
      </w:divBdr>
    </w:div>
    <w:div w:id="804205169">
      <w:bodyDiv w:val="1"/>
      <w:marLeft w:val="0"/>
      <w:marRight w:val="0"/>
      <w:marTop w:val="0"/>
      <w:marBottom w:val="0"/>
      <w:divBdr>
        <w:top w:val="none" w:sz="0" w:space="0" w:color="auto"/>
        <w:left w:val="none" w:sz="0" w:space="0" w:color="auto"/>
        <w:bottom w:val="none" w:sz="0" w:space="0" w:color="auto"/>
        <w:right w:val="none" w:sz="0" w:space="0" w:color="auto"/>
      </w:divBdr>
    </w:div>
    <w:div w:id="811680866">
      <w:bodyDiv w:val="1"/>
      <w:marLeft w:val="0"/>
      <w:marRight w:val="0"/>
      <w:marTop w:val="0"/>
      <w:marBottom w:val="0"/>
      <w:divBdr>
        <w:top w:val="none" w:sz="0" w:space="0" w:color="auto"/>
        <w:left w:val="none" w:sz="0" w:space="0" w:color="auto"/>
        <w:bottom w:val="none" w:sz="0" w:space="0" w:color="auto"/>
        <w:right w:val="none" w:sz="0" w:space="0" w:color="auto"/>
      </w:divBdr>
      <w:divsChild>
        <w:div w:id="1051803126">
          <w:marLeft w:val="0"/>
          <w:marRight w:val="0"/>
          <w:marTop w:val="0"/>
          <w:marBottom w:val="0"/>
          <w:divBdr>
            <w:top w:val="none" w:sz="0" w:space="0" w:color="auto"/>
            <w:left w:val="none" w:sz="0" w:space="0" w:color="auto"/>
            <w:bottom w:val="none" w:sz="0" w:space="0" w:color="auto"/>
            <w:right w:val="none" w:sz="0" w:space="0" w:color="auto"/>
          </w:divBdr>
          <w:divsChild>
            <w:div w:id="311375824">
              <w:marLeft w:val="150"/>
              <w:marRight w:val="150"/>
              <w:marTop w:val="0"/>
              <w:marBottom w:val="0"/>
              <w:divBdr>
                <w:top w:val="none" w:sz="0" w:space="0" w:color="auto"/>
                <w:left w:val="none" w:sz="0" w:space="0" w:color="auto"/>
                <w:bottom w:val="none" w:sz="0" w:space="0" w:color="auto"/>
                <w:right w:val="none" w:sz="0" w:space="0" w:color="auto"/>
              </w:divBdr>
              <w:divsChild>
                <w:div w:id="332536637">
                  <w:marLeft w:val="0"/>
                  <w:marRight w:val="0"/>
                  <w:marTop w:val="0"/>
                  <w:marBottom w:val="0"/>
                  <w:divBdr>
                    <w:top w:val="none" w:sz="0" w:space="0" w:color="auto"/>
                    <w:left w:val="none" w:sz="0" w:space="0" w:color="auto"/>
                    <w:bottom w:val="none" w:sz="0" w:space="0" w:color="auto"/>
                    <w:right w:val="none" w:sz="0" w:space="0" w:color="auto"/>
                  </w:divBdr>
                  <w:divsChild>
                    <w:div w:id="1556161899">
                      <w:marLeft w:val="0"/>
                      <w:marRight w:val="0"/>
                      <w:marTop w:val="0"/>
                      <w:marBottom w:val="0"/>
                      <w:divBdr>
                        <w:top w:val="none" w:sz="0" w:space="0" w:color="auto"/>
                        <w:left w:val="none" w:sz="0" w:space="0" w:color="auto"/>
                        <w:bottom w:val="none" w:sz="0" w:space="0" w:color="auto"/>
                        <w:right w:val="none" w:sz="0" w:space="0" w:color="auto"/>
                      </w:divBdr>
                      <w:divsChild>
                        <w:div w:id="1624464189">
                          <w:marLeft w:val="0"/>
                          <w:marRight w:val="0"/>
                          <w:marTop w:val="0"/>
                          <w:marBottom w:val="0"/>
                          <w:divBdr>
                            <w:top w:val="none" w:sz="0" w:space="0" w:color="auto"/>
                            <w:left w:val="none" w:sz="0" w:space="0" w:color="auto"/>
                            <w:bottom w:val="none" w:sz="0" w:space="0" w:color="auto"/>
                            <w:right w:val="none" w:sz="0" w:space="0" w:color="auto"/>
                          </w:divBdr>
                          <w:divsChild>
                            <w:div w:id="1895315669">
                              <w:marLeft w:val="0"/>
                              <w:marRight w:val="0"/>
                              <w:marTop w:val="0"/>
                              <w:marBottom w:val="300"/>
                              <w:divBdr>
                                <w:top w:val="none" w:sz="0" w:space="0" w:color="auto"/>
                                <w:left w:val="none" w:sz="0" w:space="0" w:color="auto"/>
                                <w:bottom w:val="none" w:sz="0" w:space="0" w:color="auto"/>
                                <w:right w:val="none" w:sz="0" w:space="0" w:color="auto"/>
                              </w:divBdr>
                              <w:divsChild>
                                <w:div w:id="882982285">
                                  <w:marLeft w:val="0"/>
                                  <w:marRight w:val="0"/>
                                  <w:marTop w:val="0"/>
                                  <w:marBottom w:val="0"/>
                                  <w:divBdr>
                                    <w:top w:val="none" w:sz="0" w:space="0" w:color="auto"/>
                                    <w:left w:val="none" w:sz="0" w:space="0" w:color="auto"/>
                                    <w:bottom w:val="none" w:sz="0" w:space="0" w:color="auto"/>
                                    <w:right w:val="none" w:sz="0" w:space="0" w:color="auto"/>
                                  </w:divBdr>
                                  <w:divsChild>
                                    <w:div w:id="958099448">
                                      <w:marLeft w:val="0"/>
                                      <w:marRight w:val="0"/>
                                      <w:marTop w:val="0"/>
                                      <w:marBottom w:val="0"/>
                                      <w:divBdr>
                                        <w:top w:val="none" w:sz="0" w:space="0" w:color="auto"/>
                                        <w:left w:val="none" w:sz="0" w:space="0" w:color="auto"/>
                                        <w:bottom w:val="none" w:sz="0" w:space="0" w:color="auto"/>
                                        <w:right w:val="none" w:sz="0" w:space="0" w:color="auto"/>
                                      </w:divBdr>
                                      <w:divsChild>
                                        <w:div w:id="1115054645">
                                          <w:marLeft w:val="0"/>
                                          <w:marRight w:val="0"/>
                                          <w:marTop w:val="0"/>
                                          <w:marBottom w:val="0"/>
                                          <w:divBdr>
                                            <w:top w:val="none" w:sz="0" w:space="0" w:color="auto"/>
                                            <w:left w:val="none" w:sz="0" w:space="0" w:color="auto"/>
                                            <w:bottom w:val="none" w:sz="0" w:space="0" w:color="auto"/>
                                            <w:right w:val="none" w:sz="0" w:space="0" w:color="auto"/>
                                          </w:divBdr>
                                          <w:divsChild>
                                            <w:div w:id="845633504">
                                              <w:marLeft w:val="0"/>
                                              <w:marRight w:val="0"/>
                                              <w:marTop w:val="0"/>
                                              <w:marBottom w:val="0"/>
                                              <w:divBdr>
                                                <w:top w:val="none" w:sz="0" w:space="0" w:color="auto"/>
                                                <w:left w:val="none" w:sz="0" w:space="0" w:color="auto"/>
                                                <w:bottom w:val="none" w:sz="0" w:space="0" w:color="auto"/>
                                                <w:right w:val="none" w:sz="0" w:space="0" w:color="auto"/>
                                              </w:divBdr>
                                              <w:divsChild>
                                                <w:div w:id="1147674360">
                                                  <w:marLeft w:val="0"/>
                                                  <w:marRight w:val="0"/>
                                                  <w:marTop w:val="0"/>
                                                  <w:marBottom w:val="0"/>
                                                  <w:divBdr>
                                                    <w:top w:val="none" w:sz="0" w:space="0" w:color="auto"/>
                                                    <w:left w:val="none" w:sz="0" w:space="0" w:color="auto"/>
                                                    <w:bottom w:val="none" w:sz="0" w:space="0" w:color="auto"/>
                                                    <w:right w:val="none" w:sz="0" w:space="0" w:color="auto"/>
                                                  </w:divBdr>
                                                  <w:divsChild>
                                                    <w:div w:id="1011881884">
                                                      <w:marLeft w:val="0"/>
                                                      <w:marRight w:val="0"/>
                                                      <w:marTop w:val="0"/>
                                                      <w:marBottom w:val="0"/>
                                                      <w:divBdr>
                                                        <w:top w:val="none" w:sz="0" w:space="0" w:color="auto"/>
                                                        <w:left w:val="none" w:sz="0" w:space="0" w:color="auto"/>
                                                        <w:bottom w:val="none" w:sz="0" w:space="0" w:color="auto"/>
                                                        <w:right w:val="none" w:sz="0" w:space="0" w:color="auto"/>
                                                      </w:divBdr>
                                                      <w:divsChild>
                                                        <w:div w:id="642125216">
                                                          <w:marLeft w:val="0"/>
                                                          <w:marRight w:val="0"/>
                                                          <w:marTop w:val="0"/>
                                                          <w:marBottom w:val="0"/>
                                                          <w:divBdr>
                                                            <w:top w:val="none" w:sz="0" w:space="0" w:color="auto"/>
                                                            <w:left w:val="none" w:sz="0" w:space="0" w:color="auto"/>
                                                            <w:bottom w:val="none" w:sz="0" w:space="0" w:color="auto"/>
                                                            <w:right w:val="none" w:sz="0" w:space="0" w:color="auto"/>
                                                          </w:divBdr>
                                                          <w:divsChild>
                                                            <w:div w:id="214976547">
                                                              <w:marLeft w:val="0"/>
                                                              <w:marRight w:val="0"/>
                                                              <w:marTop w:val="0"/>
                                                              <w:marBottom w:val="0"/>
                                                              <w:divBdr>
                                                                <w:top w:val="none" w:sz="0" w:space="0" w:color="auto"/>
                                                                <w:left w:val="none" w:sz="0" w:space="0" w:color="auto"/>
                                                                <w:bottom w:val="none" w:sz="0" w:space="0" w:color="auto"/>
                                                                <w:right w:val="none" w:sz="0" w:space="0" w:color="auto"/>
                                                              </w:divBdr>
                                                              <w:divsChild>
                                                                <w:div w:id="1473332589">
                                                                  <w:marLeft w:val="0"/>
                                                                  <w:marRight w:val="0"/>
                                                                  <w:marTop w:val="0"/>
                                                                  <w:marBottom w:val="0"/>
                                                                  <w:divBdr>
                                                                    <w:top w:val="none" w:sz="0" w:space="0" w:color="auto"/>
                                                                    <w:left w:val="none" w:sz="0" w:space="0" w:color="auto"/>
                                                                    <w:bottom w:val="none" w:sz="0" w:space="0" w:color="auto"/>
                                                                    <w:right w:val="none" w:sz="0" w:space="0" w:color="auto"/>
                                                                  </w:divBdr>
                                                                  <w:divsChild>
                                                                    <w:div w:id="83036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606757">
                                                              <w:marLeft w:val="0"/>
                                                              <w:marRight w:val="0"/>
                                                              <w:marTop w:val="0"/>
                                                              <w:marBottom w:val="0"/>
                                                              <w:divBdr>
                                                                <w:top w:val="none" w:sz="0" w:space="0" w:color="auto"/>
                                                                <w:left w:val="none" w:sz="0" w:space="0" w:color="auto"/>
                                                                <w:bottom w:val="none" w:sz="0" w:space="0" w:color="auto"/>
                                                                <w:right w:val="none" w:sz="0" w:space="0" w:color="auto"/>
                                                              </w:divBdr>
                                                              <w:divsChild>
                                                                <w:div w:id="1594436225">
                                                                  <w:marLeft w:val="0"/>
                                                                  <w:marRight w:val="0"/>
                                                                  <w:marTop w:val="0"/>
                                                                  <w:marBottom w:val="0"/>
                                                                  <w:divBdr>
                                                                    <w:top w:val="none" w:sz="0" w:space="0" w:color="auto"/>
                                                                    <w:left w:val="none" w:sz="0" w:space="0" w:color="auto"/>
                                                                    <w:bottom w:val="none" w:sz="0" w:space="0" w:color="auto"/>
                                                                    <w:right w:val="none" w:sz="0" w:space="0" w:color="auto"/>
                                                                  </w:divBdr>
                                                                  <w:divsChild>
                                                                    <w:div w:id="12936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50024">
                                                              <w:marLeft w:val="0"/>
                                                              <w:marRight w:val="0"/>
                                                              <w:marTop w:val="0"/>
                                                              <w:marBottom w:val="0"/>
                                                              <w:divBdr>
                                                                <w:top w:val="none" w:sz="0" w:space="0" w:color="auto"/>
                                                                <w:left w:val="none" w:sz="0" w:space="0" w:color="auto"/>
                                                                <w:bottom w:val="none" w:sz="0" w:space="0" w:color="auto"/>
                                                                <w:right w:val="none" w:sz="0" w:space="0" w:color="auto"/>
                                                              </w:divBdr>
                                                              <w:divsChild>
                                                                <w:div w:id="2036543310">
                                                                  <w:marLeft w:val="0"/>
                                                                  <w:marRight w:val="0"/>
                                                                  <w:marTop w:val="0"/>
                                                                  <w:marBottom w:val="0"/>
                                                                  <w:divBdr>
                                                                    <w:top w:val="none" w:sz="0" w:space="0" w:color="auto"/>
                                                                    <w:left w:val="none" w:sz="0" w:space="0" w:color="auto"/>
                                                                    <w:bottom w:val="none" w:sz="0" w:space="0" w:color="auto"/>
                                                                    <w:right w:val="none" w:sz="0" w:space="0" w:color="auto"/>
                                                                  </w:divBdr>
                                                                </w:div>
                                                              </w:divsChild>
                                                            </w:div>
                                                            <w:div w:id="553662842">
                                                              <w:marLeft w:val="0"/>
                                                              <w:marRight w:val="0"/>
                                                              <w:marTop w:val="0"/>
                                                              <w:marBottom w:val="0"/>
                                                              <w:divBdr>
                                                                <w:top w:val="none" w:sz="0" w:space="0" w:color="auto"/>
                                                                <w:left w:val="none" w:sz="0" w:space="0" w:color="auto"/>
                                                                <w:bottom w:val="none" w:sz="0" w:space="0" w:color="auto"/>
                                                                <w:right w:val="none" w:sz="0" w:space="0" w:color="auto"/>
                                                              </w:divBdr>
                                                              <w:divsChild>
                                                                <w:div w:id="278222381">
                                                                  <w:marLeft w:val="0"/>
                                                                  <w:marRight w:val="0"/>
                                                                  <w:marTop w:val="0"/>
                                                                  <w:marBottom w:val="0"/>
                                                                  <w:divBdr>
                                                                    <w:top w:val="none" w:sz="0" w:space="0" w:color="auto"/>
                                                                    <w:left w:val="none" w:sz="0" w:space="0" w:color="auto"/>
                                                                    <w:bottom w:val="none" w:sz="0" w:space="0" w:color="auto"/>
                                                                    <w:right w:val="none" w:sz="0" w:space="0" w:color="auto"/>
                                                                  </w:divBdr>
                                                                  <w:divsChild>
                                                                    <w:div w:id="484050458">
                                                                      <w:marLeft w:val="0"/>
                                                                      <w:marRight w:val="0"/>
                                                                      <w:marTop w:val="0"/>
                                                                      <w:marBottom w:val="0"/>
                                                                      <w:divBdr>
                                                                        <w:top w:val="none" w:sz="0" w:space="0" w:color="auto"/>
                                                                        <w:left w:val="none" w:sz="0" w:space="0" w:color="auto"/>
                                                                        <w:bottom w:val="none" w:sz="0" w:space="0" w:color="auto"/>
                                                                        <w:right w:val="none" w:sz="0" w:space="0" w:color="auto"/>
                                                                      </w:divBdr>
                                                                      <w:divsChild>
                                                                        <w:div w:id="100174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6337744">
      <w:bodyDiv w:val="1"/>
      <w:marLeft w:val="0"/>
      <w:marRight w:val="0"/>
      <w:marTop w:val="0"/>
      <w:marBottom w:val="0"/>
      <w:divBdr>
        <w:top w:val="none" w:sz="0" w:space="0" w:color="auto"/>
        <w:left w:val="none" w:sz="0" w:space="0" w:color="auto"/>
        <w:bottom w:val="none" w:sz="0" w:space="0" w:color="auto"/>
        <w:right w:val="none" w:sz="0" w:space="0" w:color="auto"/>
      </w:divBdr>
    </w:div>
    <w:div w:id="827600523">
      <w:bodyDiv w:val="1"/>
      <w:marLeft w:val="0"/>
      <w:marRight w:val="0"/>
      <w:marTop w:val="0"/>
      <w:marBottom w:val="0"/>
      <w:divBdr>
        <w:top w:val="none" w:sz="0" w:space="0" w:color="auto"/>
        <w:left w:val="none" w:sz="0" w:space="0" w:color="auto"/>
        <w:bottom w:val="none" w:sz="0" w:space="0" w:color="auto"/>
        <w:right w:val="none" w:sz="0" w:space="0" w:color="auto"/>
      </w:divBdr>
    </w:div>
    <w:div w:id="830099265">
      <w:bodyDiv w:val="1"/>
      <w:marLeft w:val="0"/>
      <w:marRight w:val="0"/>
      <w:marTop w:val="0"/>
      <w:marBottom w:val="0"/>
      <w:divBdr>
        <w:top w:val="none" w:sz="0" w:space="0" w:color="auto"/>
        <w:left w:val="none" w:sz="0" w:space="0" w:color="auto"/>
        <w:bottom w:val="none" w:sz="0" w:space="0" w:color="auto"/>
        <w:right w:val="none" w:sz="0" w:space="0" w:color="auto"/>
      </w:divBdr>
    </w:div>
    <w:div w:id="834302548">
      <w:bodyDiv w:val="1"/>
      <w:marLeft w:val="0"/>
      <w:marRight w:val="0"/>
      <w:marTop w:val="0"/>
      <w:marBottom w:val="0"/>
      <w:divBdr>
        <w:top w:val="none" w:sz="0" w:space="0" w:color="auto"/>
        <w:left w:val="none" w:sz="0" w:space="0" w:color="auto"/>
        <w:bottom w:val="none" w:sz="0" w:space="0" w:color="auto"/>
        <w:right w:val="none" w:sz="0" w:space="0" w:color="auto"/>
      </w:divBdr>
      <w:divsChild>
        <w:div w:id="1182234380">
          <w:marLeft w:val="0"/>
          <w:marRight w:val="0"/>
          <w:marTop w:val="0"/>
          <w:marBottom w:val="0"/>
          <w:divBdr>
            <w:top w:val="none" w:sz="0" w:space="0" w:color="auto"/>
            <w:left w:val="none" w:sz="0" w:space="0" w:color="auto"/>
            <w:bottom w:val="none" w:sz="0" w:space="0" w:color="auto"/>
            <w:right w:val="none" w:sz="0" w:space="0" w:color="auto"/>
          </w:divBdr>
          <w:divsChild>
            <w:div w:id="1002664646">
              <w:marLeft w:val="0"/>
              <w:marRight w:val="0"/>
              <w:marTop w:val="100"/>
              <w:marBottom w:val="100"/>
              <w:divBdr>
                <w:top w:val="none" w:sz="0" w:space="0" w:color="auto"/>
                <w:left w:val="none" w:sz="0" w:space="0" w:color="auto"/>
                <w:bottom w:val="none" w:sz="0" w:space="0" w:color="auto"/>
                <w:right w:val="none" w:sz="0" w:space="0" w:color="auto"/>
              </w:divBdr>
              <w:divsChild>
                <w:div w:id="59328542">
                  <w:marLeft w:val="0"/>
                  <w:marRight w:val="0"/>
                  <w:marTop w:val="0"/>
                  <w:marBottom w:val="720"/>
                  <w:divBdr>
                    <w:top w:val="none" w:sz="0" w:space="0" w:color="auto"/>
                    <w:left w:val="none" w:sz="0" w:space="0" w:color="auto"/>
                    <w:bottom w:val="none" w:sz="0" w:space="0" w:color="auto"/>
                    <w:right w:val="none" w:sz="0" w:space="0" w:color="auto"/>
                  </w:divBdr>
                  <w:divsChild>
                    <w:div w:id="154304384">
                      <w:marLeft w:val="0"/>
                      <w:marRight w:val="0"/>
                      <w:marTop w:val="0"/>
                      <w:marBottom w:val="0"/>
                      <w:divBdr>
                        <w:top w:val="none" w:sz="0" w:space="0" w:color="auto"/>
                        <w:left w:val="none" w:sz="0" w:space="0" w:color="auto"/>
                        <w:bottom w:val="none" w:sz="0" w:space="0" w:color="auto"/>
                        <w:right w:val="none" w:sz="0" w:space="0" w:color="auto"/>
                      </w:divBdr>
                      <w:divsChild>
                        <w:div w:id="330333820">
                          <w:marLeft w:val="0"/>
                          <w:marRight w:val="0"/>
                          <w:marTop w:val="0"/>
                          <w:marBottom w:val="330"/>
                          <w:divBdr>
                            <w:top w:val="none" w:sz="0" w:space="0" w:color="auto"/>
                            <w:left w:val="none" w:sz="0" w:space="0" w:color="auto"/>
                            <w:bottom w:val="none" w:sz="0" w:space="0" w:color="auto"/>
                            <w:right w:val="none" w:sz="0" w:space="0" w:color="auto"/>
                          </w:divBdr>
                          <w:divsChild>
                            <w:div w:id="246117062">
                              <w:marLeft w:val="0"/>
                              <w:marRight w:val="0"/>
                              <w:marTop w:val="0"/>
                              <w:marBottom w:val="0"/>
                              <w:divBdr>
                                <w:top w:val="none" w:sz="0" w:space="0" w:color="auto"/>
                                <w:left w:val="none" w:sz="0" w:space="0" w:color="auto"/>
                                <w:bottom w:val="none" w:sz="0" w:space="0" w:color="auto"/>
                                <w:right w:val="none" w:sz="0" w:space="0" w:color="auto"/>
                              </w:divBdr>
                              <w:divsChild>
                                <w:div w:id="730663316">
                                  <w:marLeft w:val="0"/>
                                  <w:marRight w:val="0"/>
                                  <w:marTop w:val="0"/>
                                  <w:marBottom w:val="0"/>
                                  <w:divBdr>
                                    <w:top w:val="none" w:sz="0" w:space="0" w:color="auto"/>
                                    <w:left w:val="none" w:sz="0" w:space="0" w:color="auto"/>
                                    <w:bottom w:val="none" w:sz="0" w:space="0" w:color="auto"/>
                                    <w:right w:val="none" w:sz="0" w:space="0" w:color="auto"/>
                                  </w:divBdr>
                                </w:div>
                              </w:divsChild>
                            </w:div>
                            <w:div w:id="1278028350">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267276">
      <w:bodyDiv w:val="1"/>
      <w:marLeft w:val="0"/>
      <w:marRight w:val="0"/>
      <w:marTop w:val="0"/>
      <w:marBottom w:val="0"/>
      <w:divBdr>
        <w:top w:val="none" w:sz="0" w:space="0" w:color="auto"/>
        <w:left w:val="none" w:sz="0" w:space="0" w:color="auto"/>
        <w:bottom w:val="none" w:sz="0" w:space="0" w:color="auto"/>
        <w:right w:val="none" w:sz="0" w:space="0" w:color="auto"/>
      </w:divBdr>
    </w:div>
    <w:div w:id="842358705">
      <w:bodyDiv w:val="1"/>
      <w:marLeft w:val="0"/>
      <w:marRight w:val="0"/>
      <w:marTop w:val="0"/>
      <w:marBottom w:val="0"/>
      <w:divBdr>
        <w:top w:val="none" w:sz="0" w:space="0" w:color="auto"/>
        <w:left w:val="none" w:sz="0" w:space="0" w:color="auto"/>
        <w:bottom w:val="none" w:sz="0" w:space="0" w:color="auto"/>
        <w:right w:val="none" w:sz="0" w:space="0" w:color="auto"/>
      </w:divBdr>
    </w:div>
    <w:div w:id="843397061">
      <w:bodyDiv w:val="1"/>
      <w:marLeft w:val="0"/>
      <w:marRight w:val="0"/>
      <w:marTop w:val="0"/>
      <w:marBottom w:val="0"/>
      <w:divBdr>
        <w:top w:val="none" w:sz="0" w:space="0" w:color="auto"/>
        <w:left w:val="none" w:sz="0" w:space="0" w:color="auto"/>
        <w:bottom w:val="none" w:sz="0" w:space="0" w:color="auto"/>
        <w:right w:val="none" w:sz="0" w:space="0" w:color="auto"/>
      </w:divBdr>
    </w:div>
    <w:div w:id="845440026">
      <w:bodyDiv w:val="1"/>
      <w:marLeft w:val="0"/>
      <w:marRight w:val="0"/>
      <w:marTop w:val="0"/>
      <w:marBottom w:val="0"/>
      <w:divBdr>
        <w:top w:val="none" w:sz="0" w:space="0" w:color="auto"/>
        <w:left w:val="none" w:sz="0" w:space="0" w:color="auto"/>
        <w:bottom w:val="none" w:sz="0" w:space="0" w:color="auto"/>
        <w:right w:val="none" w:sz="0" w:space="0" w:color="auto"/>
      </w:divBdr>
    </w:div>
    <w:div w:id="861014361">
      <w:bodyDiv w:val="1"/>
      <w:marLeft w:val="0"/>
      <w:marRight w:val="0"/>
      <w:marTop w:val="0"/>
      <w:marBottom w:val="0"/>
      <w:divBdr>
        <w:top w:val="none" w:sz="0" w:space="0" w:color="auto"/>
        <w:left w:val="none" w:sz="0" w:space="0" w:color="auto"/>
        <w:bottom w:val="none" w:sz="0" w:space="0" w:color="auto"/>
        <w:right w:val="none" w:sz="0" w:space="0" w:color="auto"/>
      </w:divBdr>
    </w:div>
    <w:div w:id="862281523">
      <w:bodyDiv w:val="1"/>
      <w:marLeft w:val="0"/>
      <w:marRight w:val="0"/>
      <w:marTop w:val="0"/>
      <w:marBottom w:val="0"/>
      <w:divBdr>
        <w:top w:val="none" w:sz="0" w:space="0" w:color="auto"/>
        <w:left w:val="none" w:sz="0" w:space="0" w:color="auto"/>
        <w:bottom w:val="none" w:sz="0" w:space="0" w:color="auto"/>
        <w:right w:val="none" w:sz="0" w:space="0" w:color="auto"/>
      </w:divBdr>
    </w:div>
    <w:div w:id="862980563">
      <w:bodyDiv w:val="1"/>
      <w:marLeft w:val="0"/>
      <w:marRight w:val="0"/>
      <w:marTop w:val="0"/>
      <w:marBottom w:val="0"/>
      <w:divBdr>
        <w:top w:val="none" w:sz="0" w:space="0" w:color="auto"/>
        <w:left w:val="none" w:sz="0" w:space="0" w:color="auto"/>
        <w:bottom w:val="none" w:sz="0" w:space="0" w:color="auto"/>
        <w:right w:val="none" w:sz="0" w:space="0" w:color="auto"/>
      </w:divBdr>
    </w:div>
    <w:div w:id="872039024">
      <w:bodyDiv w:val="1"/>
      <w:marLeft w:val="0"/>
      <w:marRight w:val="0"/>
      <w:marTop w:val="0"/>
      <w:marBottom w:val="0"/>
      <w:divBdr>
        <w:top w:val="none" w:sz="0" w:space="0" w:color="auto"/>
        <w:left w:val="none" w:sz="0" w:space="0" w:color="auto"/>
        <w:bottom w:val="none" w:sz="0" w:space="0" w:color="auto"/>
        <w:right w:val="none" w:sz="0" w:space="0" w:color="auto"/>
      </w:divBdr>
    </w:div>
    <w:div w:id="880241276">
      <w:bodyDiv w:val="1"/>
      <w:marLeft w:val="0"/>
      <w:marRight w:val="0"/>
      <w:marTop w:val="0"/>
      <w:marBottom w:val="0"/>
      <w:divBdr>
        <w:top w:val="none" w:sz="0" w:space="0" w:color="auto"/>
        <w:left w:val="none" w:sz="0" w:space="0" w:color="auto"/>
        <w:bottom w:val="none" w:sz="0" w:space="0" w:color="auto"/>
        <w:right w:val="none" w:sz="0" w:space="0" w:color="auto"/>
      </w:divBdr>
    </w:div>
    <w:div w:id="883370128">
      <w:bodyDiv w:val="1"/>
      <w:marLeft w:val="0"/>
      <w:marRight w:val="0"/>
      <w:marTop w:val="0"/>
      <w:marBottom w:val="0"/>
      <w:divBdr>
        <w:top w:val="none" w:sz="0" w:space="0" w:color="auto"/>
        <w:left w:val="none" w:sz="0" w:space="0" w:color="auto"/>
        <w:bottom w:val="none" w:sz="0" w:space="0" w:color="auto"/>
        <w:right w:val="none" w:sz="0" w:space="0" w:color="auto"/>
      </w:divBdr>
    </w:div>
    <w:div w:id="887490221">
      <w:bodyDiv w:val="1"/>
      <w:marLeft w:val="0"/>
      <w:marRight w:val="0"/>
      <w:marTop w:val="0"/>
      <w:marBottom w:val="0"/>
      <w:divBdr>
        <w:top w:val="none" w:sz="0" w:space="0" w:color="auto"/>
        <w:left w:val="none" w:sz="0" w:space="0" w:color="auto"/>
        <w:bottom w:val="none" w:sz="0" w:space="0" w:color="auto"/>
        <w:right w:val="none" w:sz="0" w:space="0" w:color="auto"/>
      </w:divBdr>
    </w:div>
    <w:div w:id="889531382">
      <w:bodyDiv w:val="1"/>
      <w:marLeft w:val="0"/>
      <w:marRight w:val="0"/>
      <w:marTop w:val="0"/>
      <w:marBottom w:val="0"/>
      <w:divBdr>
        <w:top w:val="none" w:sz="0" w:space="0" w:color="auto"/>
        <w:left w:val="none" w:sz="0" w:space="0" w:color="auto"/>
        <w:bottom w:val="none" w:sz="0" w:space="0" w:color="auto"/>
        <w:right w:val="none" w:sz="0" w:space="0" w:color="auto"/>
      </w:divBdr>
    </w:div>
    <w:div w:id="891305776">
      <w:bodyDiv w:val="1"/>
      <w:marLeft w:val="0"/>
      <w:marRight w:val="0"/>
      <w:marTop w:val="0"/>
      <w:marBottom w:val="0"/>
      <w:divBdr>
        <w:top w:val="none" w:sz="0" w:space="0" w:color="auto"/>
        <w:left w:val="none" w:sz="0" w:space="0" w:color="auto"/>
        <w:bottom w:val="none" w:sz="0" w:space="0" w:color="auto"/>
        <w:right w:val="none" w:sz="0" w:space="0" w:color="auto"/>
      </w:divBdr>
    </w:div>
    <w:div w:id="901449411">
      <w:bodyDiv w:val="1"/>
      <w:marLeft w:val="0"/>
      <w:marRight w:val="0"/>
      <w:marTop w:val="0"/>
      <w:marBottom w:val="0"/>
      <w:divBdr>
        <w:top w:val="none" w:sz="0" w:space="0" w:color="auto"/>
        <w:left w:val="none" w:sz="0" w:space="0" w:color="auto"/>
        <w:bottom w:val="none" w:sz="0" w:space="0" w:color="auto"/>
        <w:right w:val="none" w:sz="0" w:space="0" w:color="auto"/>
      </w:divBdr>
    </w:div>
    <w:div w:id="902641005">
      <w:bodyDiv w:val="1"/>
      <w:marLeft w:val="0"/>
      <w:marRight w:val="0"/>
      <w:marTop w:val="0"/>
      <w:marBottom w:val="0"/>
      <w:divBdr>
        <w:top w:val="none" w:sz="0" w:space="0" w:color="auto"/>
        <w:left w:val="none" w:sz="0" w:space="0" w:color="auto"/>
        <w:bottom w:val="none" w:sz="0" w:space="0" w:color="auto"/>
        <w:right w:val="none" w:sz="0" w:space="0" w:color="auto"/>
      </w:divBdr>
    </w:div>
    <w:div w:id="902986527">
      <w:bodyDiv w:val="1"/>
      <w:marLeft w:val="0"/>
      <w:marRight w:val="0"/>
      <w:marTop w:val="0"/>
      <w:marBottom w:val="0"/>
      <w:divBdr>
        <w:top w:val="none" w:sz="0" w:space="0" w:color="auto"/>
        <w:left w:val="none" w:sz="0" w:space="0" w:color="auto"/>
        <w:bottom w:val="none" w:sz="0" w:space="0" w:color="auto"/>
        <w:right w:val="none" w:sz="0" w:space="0" w:color="auto"/>
      </w:divBdr>
    </w:div>
    <w:div w:id="920522477">
      <w:bodyDiv w:val="1"/>
      <w:marLeft w:val="0"/>
      <w:marRight w:val="0"/>
      <w:marTop w:val="0"/>
      <w:marBottom w:val="0"/>
      <w:divBdr>
        <w:top w:val="none" w:sz="0" w:space="0" w:color="auto"/>
        <w:left w:val="none" w:sz="0" w:space="0" w:color="auto"/>
        <w:bottom w:val="none" w:sz="0" w:space="0" w:color="auto"/>
        <w:right w:val="none" w:sz="0" w:space="0" w:color="auto"/>
      </w:divBdr>
    </w:div>
    <w:div w:id="936405869">
      <w:bodyDiv w:val="1"/>
      <w:marLeft w:val="0"/>
      <w:marRight w:val="0"/>
      <w:marTop w:val="0"/>
      <w:marBottom w:val="0"/>
      <w:divBdr>
        <w:top w:val="none" w:sz="0" w:space="0" w:color="auto"/>
        <w:left w:val="none" w:sz="0" w:space="0" w:color="auto"/>
        <w:bottom w:val="none" w:sz="0" w:space="0" w:color="auto"/>
        <w:right w:val="none" w:sz="0" w:space="0" w:color="auto"/>
      </w:divBdr>
    </w:div>
    <w:div w:id="954945229">
      <w:bodyDiv w:val="1"/>
      <w:marLeft w:val="0"/>
      <w:marRight w:val="0"/>
      <w:marTop w:val="0"/>
      <w:marBottom w:val="0"/>
      <w:divBdr>
        <w:top w:val="none" w:sz="0" w:space="0" w:color="auto"/>
        <w:left w:val="none" w:sz="0" w:space="0" w:color="auto"/>
        <w:bottom w:val="none" w:sz="0" w:space="0" w:color="auto"/>
        <w:right w:val="none" w:sz="0" w:space="0" w:color="auto"/>
      </w:divBdr>
    </w:div>
    <w:div w:id="973679471">
      <w:bodyDiv w:val="1"/>
      <w:marLeft w:val="0"/>
      <w:marRight w:val="0"/>
      <w:marTop w:val="0"/>
      <w:marBottom w:val="0"/>
      <w:divBdr>
        <w:top w:val="none" w:sz="0" w:space="0" w:color="auto"/>
        <w:left w:val="none" w:sz="0" w:space="0" w:color="auto"/>
        <w:bottom w:val="none" w:sz="0" w:space="0" w:color="auto"/>
        <w:right w:val="none" w:sz="0" w:space="0" w:color="auto"/>
      </w:divBdr>
    </w:div>
    <w:div w:id="986668172">
      <w:bodyDiv w:val="1"/>
      <w:marLeft w:val="0"/>
      <w:marRight w:val="0"/>
      <w:marTop w:val="0"/>
      <w:marBottom w:val="0"/>
      <w:divBdr>
        <w:top w:val="none" w:sz="0" w:space="0" w:color="auto"/>
        <w:left w:val="none" w:sz="0" w:space="0" w:color="auto"/>
        <w:bottom w:val="none" w:sz="0" w:space="0" w:color="auto"/>
        <w:right w:val="none" w:sz="0" w:space="0" w:color="auto"/>
      </w:divBdr>
    </w:div>
    <w:div w:id="987317404">
      <w:bodyDiv w:val="1"/>
      <w:marLeft w:val="0"/>
      <w:marRight w:val="0"/>
      <w:marTop w:val="0"/>
      <w:marBottom w:val="0"/>
      <w:divBdr>
        <w:top w:val="none" w:sz="0" w:space="0" w:color="auto"/>
        <w:left w:val="none" w:sz="0" w:space="0" w:color="auto"/>
        <w:bottom w:val="none" w:sz="0" w:space="0" w:color="auto"/>
        <w:right w:val="none" w:sz="0" w:space="0" w:color="auto"/>
      </w:divBdr>
      <w:divsChild>
        <w:div w:id="872423798">
          <w:marLeft w:val="0"/>
          <w:marRight w:val="0"/>
          <w:marTop w:val="0"/>
          <w:marBottom w:val="0"/>
          <w:divBdr>
            <w:top w:val="none" w:sz="0" w:space="0" w:color="auto"/>
            <w:left w:val="none" w:sz="0" w:space="0" w:color="auto"/>
            <w:bottom w:val="single" w:sz="18" w:space="0" w:color="F8991D"/>
            <w:right w:val="none" w:sz="0" w:space="0" w:color="auto"/>
          </w:divBdr>
          <w:divsChild>
            <w:div w:id="1921209681">
              <w:marLeft w:val="285"/>
              <w:marRight w:val="0"/>
              <w:marTop w:val="0"/>
              <w:marBottom w:val="0"/>
              <w:divBdr>
                <w:top w:val="none" w:sz="0" w:space="0" w:color="auto"/>
                <w:left w:val="none" w:sz="0" w:space="0" w:color="auto"/>
                <w:bottom w:val="none" w:sz="0" w:space="0" w:color="auto"/>
                <w:right w:val="none" w:sz="0" w:space="0" w:color="auto"/>
              </w:divBdr>
              <w:divsChild>
                <w:div w:id="1708066803">
                  <w:marLeft w:val="0"/>
                  <w:marRight w:val="0"/>
                  <w:marTop w:val="0"/>
                  <w:marBottom w:val="0"/>
                  <w:divBdr>
                    <w:top w:val="none" w:sz="0" w:space="0" w:color="auto"/>
                    <w:left w:val="none" w:sz="0" w:space="0" w:color="auto"/>
                    <w:bottom w:val="none" w:sz="0" w:space="0" w:color="auto"/>
                    <w:right w:val="none" w:sz="0" w:space="0" w:color="auto"/>
                  </w:divBdr>
                  <w:divsChild>
                    <w:div w:id="878515915">
                      <w:marLeft w:val="0"/>
                      <w:marRight w:val="0"/>
                      <w:marTop w:val="0"/>
                      <w:marBottom w:val="0"/>
                      <w:divBdr>
                        <w:top w:val="none" w:sz="0" w:space="0" w:color="auto"/>
                        <w:left w:val="none" w:sz="0" w:space="0" w:color="auto"/>
                        <w:bottom w:val="none" w:sz="0" w:space="0" w:color="auto"/>
                        <w:right w:val="none" w:sz="0" w:space="0" w:color="auto"/>
                      </w:divBdr>
                      <w:divsChild>
                        <w:div w:id="1544904986">
                          <w:marLeft w:val="0"/>
                          <w:marRight w:val="0"/>
                          <w:marTop w:val="0"/>
                          <w:marBottom w:val="0"/>
                          <w:divBdr>
                            <w:top w:val="none" w:sz="0" w:space="0" w:color="auto"/>
                            <w:left w:val="none" w:sz="0" w:space="0" w:color="auto"/>
                            <w:bottom w:val="none" w:sz="0" w:space="0" w:color="auto"/>
                            <w:right w:val="none" w:sz="0" w:space="0" w:color="auto"/>
                          </w:divBdr>
                          <w:divsChild>
                            <w:div w:id="126919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9094650">
      <w:bodyDiv w:val="1"/>
      <w:marLeft w:val="0"/>
      <w:marRight w:val="0"/>
      <w:marTop w:val="0"/>
      <w:marBottom w:val="0"/>
      <w:divBdr>
        <w:top w:val="none" w:sz="0" w:space="0" w:color="auto"/>
        <w:left w:val="none" w:sz="0" w:space="0" w:color="auto"/>
        <w:bottom w:val="none" w:sz="0" w:space="0" w:color="auto"/>
        <w:right w:val="none" w:sz="0" w:space="0" w:color="auto"/>
      </w:divBdr>
    </w:div>
    <w:div w:id="992296642">
      <w:bodyDiv w:val="1"/>
      <w:marLeft w:val="0"/>
      <w:marRight w:val="0"/>
      <w:marTop w:val="0"/>
      <w:marBottom w:val="0"/>
      <w:divBdr>
        <w:top w:val="none" w:sz="0" w:space="0" w:color="auto"/>
        <w:left w:val="none" w:sz="0" w:space="0" w:color="auto"/>
        <w:bottom w:val="none" w:sz="0" w:space="0" w:color="auto"/>
        <w:right w:val="none" w:sz="0" w:space="0" w:color="auto"/>
      </w:divBdr>
    </w:div>
    <w:div w:id="1041444840">
      <w:bodyDiv w:val="1"/>
      <w:marLeft w:val="0"/>
      <w:marRight w:val="0"/>
      <w:marTop w:val="0"/>
      <w:marBottom w:val="0"/>
      <w:divBdr>
        <w:top w:val="none" w:sz="0" w:space="0" w:color="auto"/>
        <w:left w:val="none" w:sz="0" w:space="0" w:color="auto"/>
        <w:bottom w:val="none" w:sz="0" w:space="0" w:color="auto"/>
        <w:right w:val="none" w:sz="0" w:space="0" w:color="auto"/>
      </w:divBdr>
    </w:div>
    <w:div w:id="1044328345">
      <w:bodyDiv w:val="1"/>
      <w:marLeft w:val="0"/>
      <w:marRight w:val="0"/>
      <w:marTop w:val="0"/>
      <w:marBottom w:val="0"/>
      <w:divBdr>
        <w:top w:val="none" w:sz="0" w:space="0" w:color="auto"/>
        <w:left w:val="none" w:sz="0" w:space="0" w:color="auto"/>
        <w:bottom w:val="none" w:sz="0" w:space="0" w:color="auto"/>
        <w:right w:val="none" w:sz="0" w:space="0" w:color="auto"/>
      </w:divBdr>
    </w:div>
    <w:div w:id="1054698399">
      <w:bodyDiv w:val="1"/>
      <w:marLeft w:val="0"/>
      <w:marRight w:val="0"/>
      <w:marTop w:val="0"/>
      <w:marBottom w:val="0"/>
      <w:divBdr>
        <w:top w:val="none" w:sz="0" w:space="0" w:color="auto"/>
        <w:left w:val="none" w:sz="0" w:space="0" w:color="auto"/>
        <w:bottom w:val="none" w:sz="0" w:space="0" w:color="auto"/>
        <w:right w:val="none" w:sz="0" w:space="0" w:color="auto"/>
      </w:divBdr>
    </w:div>
    <w:div w:id="1077239897">
      <w:bodyDiv w:val="1"/>
      <w:marLeft w:val="0"/>
      <w:marRight w:val="0"/>
      <w:marTop w:val="0"/>
      <w:marBottom w:val="0"/>
      <w:divBdr>
        <w:top w:val="none" w:sz="0" w:space="0" w:color="auto"/>
        <w:left w:val="none" w:sz="0" w:space="0" w:color="auto"/>
        <w:bottom w:val="none" w:sz="0" w:space="0" w:color="auto"/>
        <w:right w:val="none" w:sz="0" w:space="0" w:color="auto"/>
      </w:divBdr>
    </w:div>
    <w:div w:id="1088232098">
      <w:bodyDiv w:val="1"/>
      <w:marLeft w:val="0"/>
      <w:marRight w:val="0"/>
      <w:marTop w:val="0"/>
      <w:marBottom w:val="0"/>
      <w:divBdr>
        <w:top w:val="none" w:sz="0" w:space="0" w:color="auto"/>
        <w:left w:val="none" w:sz="0" w:space="0" w:color="auto"/>
        <w:bottom w:val="none" w:sz="0" w:space="0" w:color="auto"/>
        <w:right w:val="none" w:sz="0" w:space="0" w:color="auto"/>
      </w:divBdr>
    </w:div>
    <w:div w:id="1093745377">
      <w:bodyDiv w:val="1"/>
      <w:marLeft w:val="0"/>
      <w:marRight w:val="0"/>
      <w:marTop w:val="0"/>
      <w:marBottom w:val="0"/>
      <w:divBdr>
        <w:top w:val="none" w:sz="0" w:space="0" w:color="auto"/>
        <w:left w:val="none" w:sz="0" w:space="0" w:color="auto"/>
        <w:bottom w:val="none" w:sz="0" w:space="0" w:color="auto"/>
        <w:right w:val="none" w:sz="0" w:space="0" w:color="auto"/>
      </w:divBdr>
    </w:div>
    <w:div w:id="1100639062">
      <w:bodyDiv w:val="1"/>
      <w:marLeft w:val="0"/>
      <w:marRight w:val="0"/>
      <w:marTop w:val="0"/>
      <w:marBottom w:val="0"/>
      <w:divBdr>
        <w:top w:val="none" w:sz="0" w:space="0" w:color="auto"/>
        <w:left w:val="none" w:sz="0" w:space="0" w:color="auto"/>
        <w:bottom w:val="none" w:sz="0" w:space="0" w:color="auto"/>
        <w:right w:val="none" w:sz="0" w:space="0" w:color="auto"/>
      </w:divBdr>
    </w:div>
    <w:div w:id="1102603400">
      <w:bodyDiv w:val="1"/>
      <w:marLeft w:val="0"/>
      <w:marRight w:val="0"/>
      <w:marTop w:val="0"/>
      <w:marBottom w:val="0"/>
      <w:divBdr>
        <w:top w:val="none" w:sz="0" w:space="0" w:color="auto"/>
        <w:left w:val="none" w:sz="0" w:space="0" w:color="auto"/>
        <w:bottom w:val="none" w:sz="0" w:space="0" w:color="auto"/>
        <w:right w:val="none" w:sz="0" w:space="0" w:color="auto"/>
      </w:divBdr>
    </w:div>
    <w:div w:id="1103189330">
      <w:bodyDiv w:val="1"/>
      <w:marLeft w:val="0"/>
      <w:marRight w:val="0"/>
      <w:marTop w:val="0"/>
      <w:marBottom w:val="0"/>
      <w:divBdr>
        <w:top w:val="none" w:sz="0" w:space="0" w:color="auto"/>
        <w:left w:val="none" w:sz="0" w:space="0" w:color="auto"/>
        <w:bottom w:val="none" w:sz="0" w:space="0" w:color="auto"/>
        <w:right w:val="none" w:sz="0" w:space="0" w:color="auto"/>
      </w:divBdr>
    </w:div>
    <w:div w:id="1106388822">
      <w:bodyDiv w:val="1"/>
      <w:marLeft w:val="0"/>
      <w:marRight w:val="0"/>
      <w:marTop w:val="0"/>
      <w:marBottom w:val="0"/>
      <w:divBdr>
        <w:top w:val="none" w:sz="0" w:space="0" w:color="auto"/>
        <w:left w:val="none" w:sz="0" w:space="0" w:color="auto"/>
        <w:bottom w:val="none" w:sz="0" w:space="0" w:color="auto"/>
        <w:right w:val="none" w:sz="0" w:space="0" w:color="auto"/>
      </w:divBdr>
    </w:div>
    <w:div w:id="1124621388">
      <w:bodyDiv w:val="1"/>
      <w:marLeft w:val="0"/>
      <w:marRight w:val="0"/>
      <w:marTop w:val="0"/>
      <w:marBottom w:val="0"/>
      <w:divBdr>
        <w:top w:val="none" w:sz="0" w:space="0" w:color="auto"/>
        <w:left w:val="none" w:sz="0" w:space="0" w:color="auto"/>
        <w:bottom w:val="none" w:sz="0" w:space="0" w:color="auto"/>
        <w:right w:val="none" w:sz="0" w:space="0" w:color="auto"/>
      </w:divBdr>
    </w:div>
    <w:div w:id="1124885942">
      <w:bodyDiv w:val="1"/>
      <w:marLeft w:val="0"/>
      <w:marRight w:val="0"/>
      <w:marTop w:val="0"/>
      <w:marBottom w:val="0"/>
      <w:divBdr>
        <w:top w:val="none" w:sz="0" w:space="0" w:color="auto"/>
        <w:left w:val="none" w:sz="0" w:space="0" w:color="auto"/>
        <w:bottom w:val="none" w:sz="0" w:space="0" w:color="auto"/>
        <w:right w:val="none" w:sz="0" w:space="0" w:color="auto"/>
      </w:divBdr>
    </w:div>
    <w:div w:id="1125346611">
      <w:bodyDiv w:val="1"/>
      <w:marLeft w:val="0"/>
      <w:marRight w:val="0"/>
      <w:marTop w:val="0"/>
      <w:marBottom w:val="0"/>
      <w:divBdr>
        <w:top w:val="none" w:sz="0" w:space="0" w:color="auto"/>
        <w:left w:val="none" w:sz="0" w:space="0" w:color="auto"/>
        <w:bottom w:val="none" w:sz="0" w:space="0" w:color="auto"/>
        <w:right w:val="none" w:sz="0" w:space="0" w:color="auto"/>
      </w:divBdr>
    </w:div>
    <w:div w:id="1125736807">
      <w:bodyDiv w:val="1"/>
      <w:marLeft w:val="0"/>
      <w:marRight w:val="0"/>
      <w:marTop w:val="0"/>
      <w:marBottom w:val="0"/>
      <w:divBdr>
        <w:top w:val="none" w:sz="0" w:space="0" w:color="auto"/>
        <w:left w:val="none" w:sz="0" w:space="0" w:color="auto"/>
        <w:bottom w:val="none" w:sz="0" w:space="0" w:color="auto"/>
        <w:right w:val="none" w:sz="0" w:space="0" w:color="auto"/>
      </w:divBdr>
    </w:div>
    <w:div w:id="1137379463">
      <w:bodyDiv w:val="1"/>
      <w:marLeft w:val="0"/>
      <w:marRight w:val="0"/>
      <w:marTop w:val="0"/>
      <w:marBottom w:val="0"/>
      <w:divBdr>
        <w:top w:val="none" w:sz="0" w:space="0" w:color="auto"/>
        <w:left w:val="none" w:sz="0" w:space="0" w:color="auto"/>
        <w:bottom w:val="none" w:sz="0" w:space="0" w:color="auto"/>
        <w:right w:val="none" w:sz="0" w:space="0" w:color="auto"/>
      </w:divBdr>
    </w:div>
    <w:div w:id="1137530480">
      <w:bodyDiv w:val="1"/>
      <w:marLeft w:val="0"/>
      <w:marRight w:val="0"/>
      <w:marTop w:val="0"/>
      <w:marBottom w:val="0"/>
      <w:divBdr>
        <w:top w:val="none" w:sz="0" w:space="0" w:color="auto"/>
        <w:left w:val="none" w:sz="0" w:space="0" w:color="auto"/>
        <w:bottom w:val="none" w:sz="0" w:space="0" w:color="auto"/>
        <w:right w:val="none" w:sz="0" w:space="0" w:color="auto"/>
      </w:divBdr>
    </w:div>
    <w:div w:id="1163811136">
      <w:bodyDiv w:val="1"/>
      <w:marLeft w:val="0"/>
      <w:marRight w:val="0"/>
      <w:marTop w:val="0"/>
      <w:marBottom w:val="0"/>
      <w:divBdr>
        <w:top w:val="none" w:sz="0" w:space="0" w:color="auto"/>
        <w:left w:val="none" w:sz="0" w:space="0" w:color="auto"/>
        <w:bottom w:val="none" w:sz="0" w:space="0" w:color="auto"/>
        <w:right w:val="none" w:sz="0" w:space="0" w:color="auto"/>
      </w:divBdr>
    </w:div>
    <w:div w:id="1167095098">
      <w:bodyDiv w:val="1"/>
      <w:marLeft w:val="0"/>
      <w:marRight w:val="0"/>
      <w:marTop w:val="0"/>
      <w:marBottom w:val="0"/>
      <w:divBdr>
        <w:top w:val="none" w:sz="0" w:space="0" w:color="auto"/>
        <w:left w:val="none" w:sz="0" w:space="0" w:color="auto"/>
        <w:bottom w:val="none" w:sz="0" w:space="0" w:color="auto"/>
        <w:right w:val="none" w:sz="0" w:space="0" w:color="auto"/>
      </w:divBdr>
    </w:div>
    <w:div w:id="1168902568">
      <w:bodyDiv w:val="1"/>
      <w:marLeft w:val="0"/>
      <w:marRight w:val="0"/>
      <w:marTop w:val="0"/>
      <w:marBottom w:val="0"/>
      <w:divBdr>
        <w:top w:val="none" w:sz="0" w:space="0" w:color="auto"/>
        <w:left w:val="none" w:sz="0" w:space="0" w:color="auto"/>
        <w:bottom w:val="none" w:sz="0" w:space="0" w:color="auto"/>
        <w:right w:val="none" w:sz="0" w:space="0" w:color="auto"/>
      </w:divBdr>
    </w:div>
    <w:div w:id="1171794743">
      <w:bodyDiv w:val="1"/>
      <w:marLeft w:val="0"/>
      <w:marRight w:val="0"/>
      <w:marTop w:val="0"/>
      <w:marBottom w:val="0"/>
      <w:divBdr>
        <w:top w:val="none" w:sz="0" w:space="0" w:color="auto"/>
        <w:left w:val="none" w:sz="0" w:space="0" w:color="auto"/>
        <w:bottom w:val="none" w:sz="0" w:space="0" w:color="auto"/>
        <w:right w:val="none" w:sz="0" w:space="0" w:color="auto"/>
      </w:divBdr>
    </w:div>
    <w:div w:id="1177497375">
      <w:bodyDiv w:val="1"/>
      <w:marLeft w:val="0"/>
      <w:marRight w:val="0"/>
      <w:marTop w:val="0"/>
      <w:marBottom w:val="0"/>
      <w:divBdr>
        <w:top w:val="none" w:sz="0" w:space="0" w:color="auto"/>
        <w:left w:val="none" w:sz="0" w:space="0" w:color="auto"/>
        <w:bottom w:val="none" w:sz="0" w:space="0" w:color="auto"/>
        <w:right w:val="none" w:sz="0" w:space="0" w:color="auto"/>
      </w:divBdr>
    </w:div>
    <w:div w:id="1180199357">
      <w:bodyDiv w:val="1"/>
      <w:marLeft w:val="0"/>
      <w:marRight w:val="0"/>
      <w:marTop w:val="0"/>
      <w:marBottom w:val="0"/>
      <w:divBdr>
        <w:top w:val="none" w:sz="0" w:space="0" w:color="auto"/>
        <w:left w:val="none" w:sz="0" w:space="0" w:color="auto"/>
        <w:bottom w:val="none" w:sz="0" w:space="0" w:color="auto"/>
        <w:right w:val="none" w:sz="0" w:space="0" w:color="auto"/>
      </w:divBdr>
    </w:div>
    <w:div w:id="1183780722">
      <w:bodyDiv w:val="1"/>
      <w:marLeft w:val="0"/>
      <w:marRight w:val="0"/>
      <w:marTop w:val="0"/>
      <w:marBottom w:val="0"/>
      <w:divBdr>
        <w:top w:val="none" w:sz="0" w:space="0" w:color="auto"/>
        <w:left w:val="none" w:sz="0" w:space="0" w:color="auto"/>
        <w:bottom w:val="none" w:sz="0" w:space="0" w:color="auto"/>
        <w:right w:val="none" w:sz="0" w:space="0" w:color="auto"/>
      </w:divBdr>
    </w:div>
    <w:div w:id="1188955049">
      <w:bodyDiv w:val="1"/>
      <w:marLeft w:val="0"/>
      <w:marRight w:val="0"/>
      <w:marTop w:val="0"/>
      <w:marBottom w:val="0"/>
      <w:divBdr>
        <w:top w:val="none" w:sz="0" w:space="0" w:color="auto"/>
        <w:left w:val="none" w:sz="0" w:space="0" w:color="auto"/>
        <w:bottom w:val="none" w:sz="0" w:space="0" w:color="auto"/>
        <w:right w:val="none" w:sz="0" w:space="0" w:color="auto"/>
      </w:divBdr>
    </w:div>
    <w:div w:id="1191652877">
      <w:bodyDiv w:val="1"/>
      <w:marLeft w:val="0"/>
      <w:marRight w:val="0"/>
      <w:marTop w:val="0"/>
      <w:marBottom w:val="0"/>
      <w:divBdr>
        <w:top w:val="none" w:sz="0" w:space="0" w:color="auto"/>
        <w:left w:val="none" w:sz="0" w:space="0" w:color="auto"/>
        <w:bottom w:val="none" w:sz="0" w:space="0" w:color="auto"/>
        <w:right w:val="none" w:sz="0" w:space="0" w:color="auto"/>
      </w:divBdr>
    </w:div>
    <w:div w:id="1197892455">
      <w:bodyDiv w:val="1"/>
      <w:marLeft w:val="0"/>
      <w:marRight w:val="0"/>
      <w:marTop w:val="0"/>
      <w:marBottom w:val="0"/>
      <w:divBdr>
        <w:top w:val="none" w:sz="0" w:space="0" w:color="auto"/>
        <w:left w:val="none" w:sz="0" w:space="0" w:color="auto"/>
        <w:bottom w:val="none" w:sz="0" w:space="0" w:color="auto"/>
        <w:right w:val="none" w:sz="0" w:space="0" w:color="auto"/>
      </w:divBdr>
    </w:div>
    <w:div w:id="1197892498">
      <w:bodyDiv w:val="1"/>
      <w:marLeft w:val="0"/>
      <w:marRight w:val="0"/>
      <w:marTop w:val="0"/>
      <w:marBottom w:val="0"/>
      <w:divBdr>
        <w:top w:val="none" w:sz="0" w:space="0" w:color="auto"/>
        <w:left w:val="none" w:sz="0" w:space="0" w:color="auto"/>
        <w:bottom w:val="none" w:sz="0" w:space="0" w:color="auto"/>
        <w:right w:val="none" w:sz="0" w:space="0" w:color="auto"/>
      </w:divBdr>
    </w:div>
    <w:div w:id="1219895933">
      <w:bodyDiv w:val="1"/>
      <w:marLeft w:val="0"/>
      <w:marRight w:val="0"/>
      <w:marTop w:val="0"/>
      <w:marBottom w:val="0"/>
      <w:divBdr>
        <w:top w:val="none" w:sz="0" w:space="0" w:color="auto"/>
        <w:left w:val="none" w:sz="0" w:space="0" w:color="auto"/>
        <w:bottom w:val="none" w:sz="0" w:space="0" w:color="auto"/>
        <w:right w:val="none" w:sz="0" w:space="0" w:color="auto"/>
      </w:divBdr>
    </w:div>
    <w:div w:id="1220438153">
      <w:bodyDiv w:val="1"/>
      <w:marLeft w:val="0"/>
      <w:marRight w:val="0"/>
      <w:marTop w:val="0"/>
      <w:marBottom w:val="0"/>
      <w:divBdr>
        <w:top w:val="none" w:sz="0" w:space="0" w:color="auto"/>
        <w:left w:val="none" w:sz="0" w:space="0" w:color="auto"/>
        <w:bottom w:val="none" w:sz="0" w:space="0" w:color="auto"/>
        <w:right w:val="none" w:sz="0" w:space="0" w:color="auto"/>
      </w:divBdr>
    </w:div>
    <w:div w:id="1226835862">
      <w:bodyDiv w:val="1"/>
      <w:marLeft w:val="0"/>
      <w:marRight w:val="0"/>
      <w:marTop w:val="0"/>
      <w:marBottom w:val="0"/>
      <w:divBdr>
        <w:top w:val="none" w:sz="0" w:space="0" w:color="auto"/>
        <w:left w:val="none" w:sz="0" w:space="0" w:color="auto"/>
        <w:bottom w:val="none" w:sz="0" w:space="0" w:color="auto"/>
        <w:right w:val="none" w:sz="0" w:space="0" w:color="auto"/>
      </w:divBdr>
    </w:div>
    <w:div w:id="1231696384">
      <w:bodyDiv w:val="1"/>
      <w:marLeft w:val="0"/>
      <w:marRight w:val="0"/>
      <w:marTop w:val="0"/>
      <w:marBottom w:val="0"/>
      <w:divBdr>
        <w:top w:val="none" w:sz="0" w:space="0" w:color="auto"/>
        <w:left w:val="none" w:sz="0" w:space="0" w:color="auto"/>
        <w:bottom w:val="none" w:sz="0" w:space="0" w:color="auto"/>
        <w:right w:val="none" w:sz="0" w:space="0" w:color="auto"/>
      </w:divBdr>
    </w:div>
    <w:div w:id="1233353068">
      <w:bodyDiv w:val="1"/>
      <w:marLeft w:val="0"/>
      <w:marRight w:val="0"/>
      <w:marTop w:val="0"/>
      <w:marBottom w:val="0"/>
      <w:divBdr>
        <w:top w:val="none" w:sz="0" w:space="0" w:color="auto"/>
        <w:left w:val="none" w:sz="0" w:space="0" w:color="auto"/>
        <w:bottom w:val="none" w:sz="0" w:space="0" w:color="auto"/>
        <w:right w:val="none" w:sz="0" w:space="0" w:color="auto"/>
      </w:divBdr>
    </w:div>
    <w:div w:id="1234972896">
      <w:bodyDiv w:val="1"/>
      <w:marLeft w:val="0"/>
      <w:marRight w:val="0"/>
      <w:marTop w:val="0"/>
      <w:marBottom w:val="0"/>
      <w:divBdr>
        <w:top w:val="none" w:sz="0" w:space="0" w:color="auto"/>
        <w:left w:val="none" w:sz="0" w:space="0" w:color="auto"/>
        <w:bottom w:val="none" w:sz="0" w:space="0" w:color="auto"/>
        <w:right w:val="none" w:sz="0" w:space="0" w:color="auto"/>
      </w:divBdr>
    </w:div>
    <w:div w:id="1239750653">
      <w:bodyDiv w:val="1"/>
      <w:marLeft w:val="0"/>
      <w:marRight w:val="0"/>
      <w:marTop w:val="0"/>
      <w:marBottom w:val="0"/>
      <w:divBdr>
        <w:top w:val="none" w:sz="0" w:space="0" w:color="auto"/>
        <w:left w:val="none" w:sz="0" w:space="0" w:color="auto"/>
        <w:bottom w:val="none" w:sz="0" w:space="0" w:color="auto"/>
        <w:right w:val="none" w:sz="0" w:space="0" w:color="auto"/>
      </w:divBdr>
    </w:div>
    <w:div w:id="1242063741">
      <w:bodyDiv w:val="1"/>
      <w:marLeft w:val="0"/>
      <w:marRight w:val="0"/>
      <w:marTop w:val="0"/>
      <w:marBottom w:val="0"/>
      <w:divBdr>
        <w:top w:val="none" w:sz="0" w:space="0" w:color="auto"/>
        <w:left w:val="none" w:sz="0" w:space="0" w:color="auto"/>
        <w:bottom w:val="none" w:sz="0" w:space="0" w:color="auto"/>
        <w:right w:val="none" w:sz="0" w:space="0" w:color="auto"/>
      </w:divBdr>
    </w:div>
    <w:div w:id="1245651350">
      <w:bodyDiv w:val="1"/>
      <w:marLeft w:val="0"/>
      <w:marRight w:val="0"/>
      <w:marTop w:val="0"/>
      <w:marBottom w:val="0"/>
      <w:divBdr>
        <w:top w:val="none" w:sz="0" w:space="0" w:color="auto"/>
        <w:left w:val="none" w:sz="0" w:space="0" w:color="auto"/>
        <w:bottom w:val="none" w:sz="0" w:space="0" w:color="auto"/>
        <w:right w:val="none" w:sz="0" w:space="0" w:color="auto"/>
      </w:divBdr>
    </w:div>
    <w:div w:id="1249196321">
      <w:bodyDiv w:val="1"/>
      <w:marLeft w:val="0"/>
      <w:marRight w:val="0"/>
      <w:marTop w:val="0"/>
      <w:marBottom w:val="0"/>
      <w:divBdr>
        <w:top w:val="none" w:sz="0" w:space="0" w:color="auto"/>
        <w:left w:val="none" w:sz="0" w:space="0" w:color="auto"/>
        <w:bottom w:val="none" w:sz="0" w:space="0" w:color="auto"/>
        <w:right w:val="none" w:sz="0" w:space="0" w:color="auto"/>
      </w:divBdr>
    </w:div>
    <w:div w:id="1254391794">
      <w:bodyDiv w:val="1"/>
      <w:marLeft w:val="0"/>
      <w:marRight w:val="0"/>
      <w:marTop w:val="0"/>
      <w:marBottom w:val="0"/>
      <w:divBdr>
        <w:top w:val="none" w:sz="0" w:space="0" w:color="auto"/>
        <w:left w:val="none" w:sz="0" w:space="0" w:color="auto"/>
        <w:bottom w:val="none" w:sz="0" w:space="0" w:color="auto"/>
        <w:right w:val="none" w:sz="0" w:space="0" w:color="auto"/>
      </w:divBdr>
    </w:div>
    <w:div w:id="1271666327">
      <w:bodyDiv w:val="1"/>
      <w:marLeft w:val="0"/>
      <w:marRight w:val="0"/>
      <w:marTop w:val="0"/>
      <w:marBottom w:val="0"/>
      <w:divBdr>
        <w:top w:val="none" w:sz="0" w:space="0" w:color="auto"/>
        <w:left w:val="none" w:sz="0" w:space="0" w:color="auto"/>
        <w:bottom w:val="none" w:sz="0" w:space="0" w:color="auto"/>
        <w:right w:val="none" w:sz="0" w:space="0" w:color="auto"/>
      </w:divBdr>
    </w:div>
    <w:div w:id="1277175733">
      <w:bodyDiv w:val="1"/>
      <w:marLeft w:val="0"/>
      <w:marRight w:val="0"/>
      <w:marTop w:val="0"/>
      <w:marBottom w:val="0"/>
      <w:divBdr>
        <w:top w:val="none" w:sz="0" w:space="0" w:color="auto"/>
        <w:left w:val="none" w:sz="0" w:space="0" w:color="auto"/>
        <w:bottom w:val="none" w:sz="0" w:space="0" w:color="auto"/>
        <w:right w:val="none" w:sz="0" w:space="0" w:color="auto"/>
      </w:divBdr>
    </w:div>
    <w:div w:id="1297836743">
      <w:bodyDiv w:val="1"/>
      <w:marLeft w:val="0"/>
      <w:marRight w:val="0"/>
      <w:marTop w:val="0"/>
      <w:marBottom w:val="0"/>
      <w:divBdr>
        <w:top w:val="none" w:sz="0" w:space="0" w:color="auto"/>
        <w:left w:val="none" w:sz="0" w:space="0" w:color="auto"/>
        <w:bottom w:val="none" w:sz="0" w:space="0" w:color="auto"/>
        <w:right w:val="none" w:sz="0" w:space="0" w:color="auto"/>
      </w:divBdr>
    </w:div>
    <w:div w:id="1300262904">
      <w:bodyDiv w:val="1"/>
      <w:marLeft w:val="0"/>
      <w:marRight w:val="0"/>
      <w:marTop w:val="0"/>
      <w:marBottom w:val="0"/>
      <w:divBdr>
        <w:top w:val="none" w:sz="0" w:space="0" w:color="auto"/>
        <w:left w:val="none" w:sz="0" w:space="0" w:color="auto"/>
        <w:bottom w:val="none" w:sz="0" w:space="0" w:color="auto"/>
        <w:right w:val="none" w:sz="0" w:space="0" w:color="auto"/>
      </w:divBdr>
    </w:div>
    <w:div w:id="1333027117">
      <w:bodyDiv w:val="1"/>
      <w:marLeft w:val="0"/>
      <w:marRight w:val="0"/>
      <w:marTop w:val="0"/>
      <w:marBottom w:val="0"/>
      <w:divBdr>
        <w:top w:val="none" w:sz="0" w:space="0" w:color="auto"/>
        <w:left w:val="none" w:sz="0" w:space="0" w:color="auto"/>
        <w:bottom w:val="none" w:sz="0" w:space="0" w:color="auto"/>
        <w:right w:val="none" w:sz="0" w:space="0" w:color="auto"/>
      </w:divBdr>
    </w:div>
    <w:div w:id="1334646655">
      <w:bodyDiv w:val="1"/>
      <w:marLeft w:val="0"/>
      <w:marRight w:val="0"/>
      <w:marTop w:val="0"/>
      <w:marBottom w:val="0"/>
      <w:divBdr>
        <w:top w:val="none" w:sz="0" w:space="0" w:color="auto"/>
        <w:left w:val="none" w:sz="0" w:space="0" w:color="auto"/>
        <w:bottom w:val="none" w:sz="0" w:space="0" w:color="auto"/>
        <w:right w:val="none" w:sz="0" w:space="0" w:color="auto"/>
      </w:divBdr>
    </w:div>
    <w:div w:id="1339849021">
      <w:bodyDiv w:val="1"/>
      <w:marLeft w:val="0"/>
      <w:marRight w:val="0"/>
      <w:marTop w:val="0"/>
      <w:marBottom w:val="0"/>
      <w:divBdr>
        <w:top w:val="none" w:sz="0" w:space="0" w:color="auto"/>
        <w:left w:val="none" w:sz="0" w:space="0" w:color="auto"/>
        <w:bottom w:val="none" w:sz="0" w:space="0" w:color="auto"/>
        <w:right w:val="none" w:sz="0" w:space="0" w:color="auto"/>
      </w:divBdr>
    </w:div>
    <w:div w:id="1341007875">
      <w:bodyDiv w:val="1"/>
      <w:marLeft w:val="0"/>
      <w:marRight w:val="0"/>
      <w:marTop w:val="0"/>
      <w:marBottom w:val="0"/>
      <w:divBdr>
        <w:top w:val="none" w:sz="0" w:space="0" w:color="auto"/>
        <w:left w:val="none" w:sz="0" w:space="0" w:color="auto"/>
        <w:bottom w:val="none" w:sz="0" w:space="0" w:color="auto"/>
        <w:right w:val="none" w:sz="0" w:space="0" w:color="auto"/>
      </w:divBdr>
    </w:div>
    <w:div w:id="1348215431">
      <w:bodyDiv w:val="1"/>
      <w:marLeft w:val="0"/>
      <w:marRight w:val="0"/>
      <w:marTop w:val="0"/>
      <w:marBottom w:val="0"/>
      <w:divBdr>
        <w:top w:val="none" w:sz="0" w:space="0" w:color="auto"/>
        <w:left w:val="none" w:sz="0" w:space="0" w:color="auto"/>
        <w:bottom w:val="none" w:sz="0" w:space="0" w:color="auto"/>
        <w:right w:val="none" w:sz="0" w:space="0" w:color="auto"/>
      </w:divBdr>
    </w:div>
    <w:div w:id="1359157389">
      <w:bodyDiv w:val="1"/>
      <w:marLeft w:val="0"/>
      <w:marRight w:val="0"/>
      <w:marTop w:val="0"/>
      <w:marBottom w:val="0"/>
      <w:divBdr>
        <w:top w:val="none" w:sz="0" w:space="0" w:color="auto"/>
        <w:left w:val="none" w:sz="0" w:space="0" w:color="auto"/>
        <w:bottom w:val="none" w:sz="0" w:space="0" w:color="auto"/>
        <w:right w:val="none" w:sz="0" w:space="0" w:color="auto"/>
      </w:divBdr>
    </w:div>
    <w:div w:id="1360936933">
      <w:bodyDiv w:val="1"/>
      <w:marLeft w:val="0"/>
      <w:marRight w:val="0"/>
      <w:marTop w:val="0"/>
      <w:marBottom w:val="0"/>
      <w:divBdr>
        <w:top w:val="none" w:sz="0" w:space="0" w:color="auto"/>
        <w:left w:val="none" w:sz="0" w:space="0" w:color="auto"/>
        <w:bottom w:val="none" w:sz="0" w:space="0" w:color="auto"/>
        <w:right w:val="none" w:sz="0" w:space="0" w:color="auto"/>
      </w:divBdr>
    </w:div>
    <w:div w:id="1362198149">
      <w:bodyDiv w:val="1"/>
      <w:marLeft w:val="0"/>
      <w:marRight w:val="0"/>
      <w:marTop w:val="0"/>
      <w:marBottom w:val="0"/>
      <w:divBdr>
        <w:top w:val="none" w:sz="0" w:space="0" w:color="auto"/>
        <w:left w:val="none" w:sz="0" w:space="0" w:color="auto"/>
        <w:bottom w:val="none" w:sz="0" w:space="0" w:color="auto"/>
        <w:right w:val="none" w:sz="0" w:space="0" w:color="auto"/>
      </w:divBdr>
    </w:div>
    <w:div w:id="1364132480">
      <w:bodyDiv w:val="1"/>
      <w:marLeft w:val="0"/>
      <w:marRight w:val="0"/>
      <w:marTop w:val="0"/>
      <w:marBottom w:val="0"/>
      <w:divBdr>
        <w:top w:val="none" w:sz="0" w:space="0" w:color="auto"/>
        <w:left w:val="none" w:sz="0" w:space="0" w:color="auto"/>
        <w:bottom w:val="none" w:sz="0" w:space="0" w:color="auto"/>
        <w:right w:val="none" w:sz="0" w:space="0" w:color="auto"/>
      </w:divBdr>
    </w:div>
    <w:div w:id="1364937246">
      <w:bodyDiv w:val="1"/>
      <w:marLeft w:val="0"/>
      <w:marRight w:val="0"/>
      <w:marTop w:val="0"/>
      <w:marBottom w:val="0"/>
      <w:divBdr>
        <w:top w:val="none" w:sz="0" w:space="0" w:color="auto"/>
        <w:left w:val="none" w:sz="0" w:space="0" w:color="auto"/>
        <w:bottom w:val="none" w:sz="0" w:space="0" w:color="auto"/>
        <w:right w:val="none" w:sz="0" w:space="0" w:color="auto"/>
      </w:divBdr>
    </w:div>
    <w:div w:id="1370227211">
      <w:bodyDiv w:val="1"/>
      <w:marLeft w:val="0"/>
      <w:marRight w:val="0"/>
      <w:marTop w:val="0"/>
      <w:marBottom w:val="0"/>
      <w:divBdr>
        <w:top w:val="none" w:sz="0" w:space="0" w:color="auto"/>
        <w:left w:val="none" w:sz="0" w:space="0" w:color="auto"/>
        <w:bottom w:val="none" w:sz="0" w:space="0" w:color="auto"/>
        <w:right w:val="none" w:sz="0" w:space="0" w:color="auto"/>
      </w:divBdr>
    </w:div>
    <w:div w:id="1386947185">
      <w:bodyDiv w:val="1"/>
      <w:marLeft w:val="0"/>
      <w:marRight w:val="0"/>
      <w:marTop w:val="0"/>
      <w:marBottom w:val="0"/>
      <w:divBdr>
        <w:top w:val="none" w:sz="0" w:space="0" w:color="auto"/>
        <w:left w:val="none" w:sz="0" w:space="0" w:color="auto"/>
        <w:bottom w:val="none" w:sz="0" w:space="0" w:color="auto"/>
        <w:right w:val="none" w:sz="0" w:space="0" w:color="auto"/>
      </w:divBdr>
    </w:div>
    <w:div w:id="1389495848">
      <w:bodyDiv w:val="1"/>
      <w:marLeft w:val="0"/>
      <w:marRight w:val="0"/>
      <w:marTop w:val="0"/>
      <w:marBottom w:val="0"/>
      <w:divBdr>
        <w:top w:val="none" w:sz="0" w:space="0" w:color="auto"/>
        <w:left w:val="none" w:sz="0" w:space="0" w:color="auto"/>
        <w:bottom w:val="none" w:sz="0" w:space="0" w:color="auto"/>
        <w:right w:val="none" w:sz="0" w:space="0" w:color="auto"/>
      </w:divBdr>
    </w:div>
    <w:div w:id="1393506870">
      <w:bodyDiv w:val="1"/>
      <w:marLeft w:val="0"/>
      <w:marRight w:val="0"/>
      <w:marTop w:val="0"/>
      <w:marBottom w:val="0"/>
      <w:divBdr>
        <w:top w:val="none" w:sz="0" w:space="0" w:color="auto"/>
        <w:left w:val="none" w:sz="0" w:space="0" w:color="auto"/>
        <w:bottom w:val="none" w:sz="0" w:space="0" w:color="auto"/>
        <w:right w:val="none" w:sz="0" w:space="0" w:color="auto"/>
      </w:divBdr>
    </w:div>
    <w:div w:id="1398044874">
      <w:bodyDiv w:val="1"/>
      <w:marLeft w:val="0"/>
      <w:marRight w:val="0"/>
      <w:marTop w:val="0"/>
      <w:marBottom w:val="0"/>
      <w:divBdr>
        <w:top w:val="none" w:sz="0" w:space="0" w:color="auto"/>
        <w:left w:val="none" w:sz="0" w:space="0" w:color="auto"/>
        <w:bottom w:val="none" w:sz="0" w:space="0" w:color="auto"/>
        <w:right w:val="none" w:sz="0" w:space="0" w:color="auto"/>
      </w:divBdr>
    </w:div>
    <w:div w:id="1398361564">
      <w:bodyDiv w:val="1"/>
      <w:marLeft w:val="0"/>
      <w:marRight w:val="0"/>
      <w:marTop w:val="0"/>
      <w:marBottom w:val="0"/>
      <w:divBdr>
        <w:top w:val="none" w:sz="0" w:space="0" w:color="auto"/>
        <w:left w:val="none" w:sz="0" w:space="0" w:color="auto"/>
        <w:bottom w:val="none" w:sz="0" w:space="0" w:color="auto"/>
        <w:right w:val="none" w:sz="0" w:space="0" w:color="auto"/>
      </w:divBdr>
    </w:div>
    <w:div w:id="1410735233">
      <w:bodyDiv w:val="1"/>
      <w:marLeft w:val="0"/>
      <w:marRight w:val="0"/>
      <w:marTop w:val="0"/>
      <w:marBottom w:val="0"/>
      <w:divBdr>
        <w:top w:val="none" w:sz="0" w:space="0" w:color="auto"/>
        <w:left w:val="none" w:sz="0" w:space="0" w:color="auto"/>
        <w:bottom w:val="none" w:sz="0" w:space="0" w:color="auto"/>
        <w:right w:val="none" w:sz="0" w:space="0" w:color="auto"/>
      </w:divBdr>
    </w:div>
    <w:div w:id="1411778226">
      <w:bodyDiv w:val="1"/>
      <w:marLeft w:val="0"/>
      <w:marRight w:val="0"/>
      <w:marTop w:val="0"/>
      <w:marBottom w:val="0"/>
      <w:divBdr>
        <w:top w:val="none" w:sz="0" w:space="0" w:color="auto"/>
        <w:left w:val="none" w:sz="0" w:space="0" w:color="auto"/>
        <w:bottom w:val="none" w:sz="0" w:space="0" w:color="auto"/>
        <w:right w:val="none" w:sz="0" w:space="0" w:color="auto"/>
      </w:divBdr>
    </w:div>
    <w:div w:id="1424570812">
      <w:bodyDiv w:val="1"/>
      <w:marLeft w:val="0"/>
      <w:marRight w:val="0"/>
      <w:marTop w:val="0"/>
      <w:marBottom w:val="0"/>
      <w:divBdr>
        <w:top w:val="none" w:sz="0" w:space="0" w:color="auto"/>
        <w:left w:val="none" w:sz="0" w:space="0" w:color="auto"/>
        <w:bottom w:val="none" w:sz="0" w:space="0" w:color="auto"/>
        <w:right w:val="none" w:sz="0" w:space="0" w:color="auto"/>
      </w:divBdr>
    </w:div>
    <w:div w:id="1454326140">
      <w:bodyDiv w:val="1"/>
      <w:marLeft w:val="0"/>
      <w:marRight w:val="0"/>
      <w:marTop w:val="0"/>
      <w:marBottom w:val="0"/>
      <w:divBdr>
        <w:top w:val="none" w:sz="0" w:space="0" w:color="auto"/>
        <w:left w:val="none" w:sz="0" w:space="0" w:color="auto"/>
        <w:bottom w:val="none" w:sz="0" w:space="0" w:color="auto"/>
        <w:right w:val="none" w:sz="0" w:space="0" w:color="auto"/>
      </w:divBdr>
    </w:div>
    <w:div w:id="1458719970">
      <w:bodyDiv w:val="1"/>
      <w:marLeft w:val="0"/>
      <w:marRight w:val="0"/>
      <w:marTop w:val="0"/>
      <w:marBottom w:val="0"/>
      <w:divBdr>
        <w:top w:val="none" w:sz="0" w:space="0" w:color="auto"/>
        <w:left w:val="none" w:sz="0" w:space="0" w:color="auto"/>
        <w:bottom w:val="none" w:sz="0" w:space="0" w:color="auto"/>
        <w:right w:val="none" w:sz="0" w:space="0" w:color="auto"/>
      </w:divBdr>
    </w:div>
    <w:div w:id="1460341005">
      <w:bodyDiv w:val="1"/>
      <w:marLeft w:val="0"/>
      <w:marRight w:val="0"/>
      <w:marTop w:val="0"/>
      <w:marBottom w:val="0"/>
      <w:divBdr>
        <w:top w:val="none" w:sz="0" w:space="0" w:color="auto"/>
        <w:left w:val="none" w:sz="0" w:space="0" w:color="auto"/>
        <w:bottom w:val="none" w:sz="0" w:space="0" w:color="auto"/>
        <w:right w:val="none" w:sz="0" w:space="0" w:color="auto"/>
      </w:divBdr>
    </w:div>
    <w:div w:id="1473793986">
      <w:bodyDiv w:val="1"/>
      <w:marLeft w:val="0"/>
      <w:marRight w:val="0"/>
      <w:marTop w:val="0"/>
      <w:marBottom w:val="0"/>
      <w:divBdr>
        <w:top w:val="none" w:sz="0" w:space="0" w:color="auto"/>
        <w:left w:val="none" w:sz="0" w:space="0" w:color="auto"/>
        <w:bottom w:val="none" w:sz="0" w:space="0" w:color="auto"/>
        <w:right w:val="none" w:sz="0" w:space="0" w:color="auto"/>
      </w:divBdr>
    </w:div>
    <w:div w:id="1474910000">
      <w:bodyDiv w:val="1"/>
      <w:marLeft w:val="0"/>
      <w:marRight w:val="0"/>
      <w:marTop w:val="0"/>
      <w:marBottom w:val="0"/>
      <w:divBdr>
        <w:top w:val="none" w:sz="0" w:space="0" w:color="auto"/>
        <w:left w:val="none" w:sz="0" w:space="0" w:color="auto"/>
        <w:bottom w:val="none" w:sz="0" w:space="0" w:color="auto"/>
        <w:right w:val="none" w:sz="0" w:space="0" w:color="auto"/>
      </w:divBdr>
    </w:div>
    <w:div w:id="1485967168">
      <w:bodyDiv w:val="1"/>
      <w:marLeft w:val="0"/>
      <w:marRight w:val="0"/>
      <w:marTop w:val="0"/>
      <w:marBottom w:val="0"/>
      <w:divBdr>
        <w:top w:val="none" w:sz="0" w:space="0" w:color="auto"/>
        <w:left w:val="none" w:sz="0" w:space="0" w:color="auto"/>
        <w:bottom w:val="none" w:sz="0" w:space="0" w:color="auto"/>
        <w:right w:val="none" w:sz="0" w:space="0" w:color="auto"/>
      </w:divBdr>
    </w:div>
    <w:div w:id="1490095547">
      <w:bodyDiv w:val="1"/>
      <w:marLeft w:val="0"/>
      <w:marRight w:val="0"/>
      <w:marTop w:val="0"/>
      <w:marBottom w:val="0"/>
      <w:divBdr>
        <w:top w:val="none" w:sz="0" w:space="0" w:color="auto"/>
        <w:left w:val="none" w:sz="0" w:space="0" w:color="auto"/>
        <w:bottom w:val="none" w:sz="0" w:space="0" w:color="auto"/>
        <w:right w:val="none" w:sz="0" w:space="0" w:color="auto"/>
      </w:divBdr>
    </w:div>
    <w:div w:id="1493982353">
      <w:bodyDiv w:val="1"/>
      <w:marLeft w:val="0"/>
      <w:marRight w:val="0"/>
      <w:marTop w:val="0"/>
      <w:marBottom w:val="0"/>
      <w:divBdr>
        <w:top w:val="none" w:sz="0" w:space="0" w:color="auto"/>
        <w:left w:val="none" w:sz="0" w:space="0" w:color="auto"/>
        <w:bottom w:val="none" w:sz="0" w:space="0" w:color="auto"/>
        <w:right w:val="none" w:sz="0" w:space="0" w:color="auto"/>
      </w:divBdr>
    </w:div>
    <w:div w:id="1513841094">
      <w:bodyDiv w:val="1"/>
      <w:marLeft w:val="0"/>
      <w:marRight w:val="0"/>
      <w:marTop w:val="0"/>
      <w:marBottom w:val="0"/>
      <w:divBdr>
        <w:top w:val="none" w:sz="0" w:space="0" w:color="auto"/>
        <w:left w:val="none" w:sz="0" w:space="0" w:color="auto"/>
        <w:bottom w:val="none" w:sz="0" w:space="0" w:color="auto"/>
        <w:right w:val="none" w:sz="0" w:space="0" w:color="auto"/>
      </w:divBdr>
    </w:div>
    <w:div w:id="1520124672">
      <w:bodyDiv w:val="1"/>
      <w:marLeft w:val="0"/>
      <w:marRight w:val="0"/>
      <w:marTop w:val="0"/>
      <w:marBottom w:val="0"/>
      <w:divBdr>
        <w:top w:val="none" w:sz="0" w:space="0" w:color="auto"/>
        <w:left w:val="none" w:sz="0" w:space="0" w:color="auto"/>
        <w:bottom w:val="none" w:sz="0" w:space="0" w:color="auto"/>
        <w:right w:val="none" w:sz="0" w:space="0" w:color="auto"/>
      </w:divBdr>
    </w:div>
    <w:div w:id="1530726950">
      <w:bodyDiv w:val="1"/>
      <w:marLeft w:val="0"/>
      <w:marRight w:val="0"/>
      <w:marTop w:val="0"/>
      <w:marBottom w:val="0"/>
      <w:divBdr>
        <w:top w:val="none" w:sz="0" w:space="0" w:color="auto"/>
        <w:left w:val="none" w:sz="0" w:space="0" w:color="auto"/>
        <w:bottom w:val="none" w:sz="0" w:space="0" w:color="auto"/>
        <w:right w:val="none" w:sz="0" w:space="0" w:color="auto"/>
      </w:divBdr>
    </w:div>
    <w:div w:id="1536769502">
      <w:bodyDiv w:val="1"/>
      <w:marLeft w:val="0"/>
      <w:marRight w:val="0"/>
      <w:marTop w:val="0"/>
      <w:marBottom w:val="0"/>
      <w:divBdr>
        <w:top w:val="none" w:sz="0" w:space="0" w:color="auto"/>
        <w:left w:val="none" w:sz="0" w:space="0" w:color="auto"/>
        <w:bottom w:val="none" w:sz="0" w:space="0" w:color="auto"/>
        <w:right w:val="none" w:sz="0" w:space="0" w:color="auto"/>
      </w:divBdr>
    </w:div>
    <w:div w:id="1545360948">
      <w:bodyDiv w:val="1"/>
      <w:marLeft w:val="0"/>
      <w:marRight w:val="0"/>
      <w:marTop w:val="0"/>
      <w:marBottom w:val="0"/>
      <w:divBdr>
        <w:top w:val="none" w:sz="0" w:space="0" w:color="auto"/>
        <w:left w:val="none" w:sz="0" w:space="0" w:color="auto"/>
        <w:bottom w:val="none" w:sz="0" w:space="0" w:color="auto"/>
        <w:right w:val="none" w:sz="0" w:space="0" w:color="auto"/>
      </w:divBdr>
    </w:div>
    <w:div w:id="1558663822">
      <w:bodyDiv w:val="1"/>
      <w:marLeft w:val="0"/>
      <w:marRight w:val="0"/>
      <w:marTop w:val="0"/>
      <w:marBottom w:val="0"/>
      <w:divBdr>
        <w:top w:val="none" w:sz="0" w:space="0" w:color="auto"/>
        <w:left w:val="none" w:sz="0" w:space="0" w:color="auto"/>
        <w:bottom w:val="none" w:sz="0" w:space="0" w:color="auto"/>
        <w:right w:val="none" w:sz="0" w:space="0" w:color="auto"/>
      </w:divBdr>
    </w:div>
    <w:div w:id="1559592026">
      <w:bodyDiv w:val="1"/>
      <w:marLeft w:val="0"/>
      <w:marRight w:val="0"/>
      <w:marTop w:val="0"/>
      <w:marBottom w:val="0"/>
      <w:divBdr>
        <w:top w:val="none" w:sz="0" w:space="0" w:color="auto"/>
        <w:left w:val="none" w:sz="0" w:space="0" w:color="auto"/>
        <w:bottom w:val="none" w:sz="0" w:space="0" w:color="auto"/>
        <w:right w:val="none" w:sz="0" w:space="0" w:color="auto"/>
      </w:divBdr>
    </w:div>
    <w:div w:id="1561601082">
      <w:bodyDiv w:val="1"/>
      <w:marLeft w:val="0"/>
      <w:marRight w:val="0"/>
      <w:marTop w:val="0"/>
      <w:marBottom w:val="0"/>
      <w:divBdr>
        <w:top w:val="none" w:sz="0" w:space="0" w:color="auto"/>
        <w:left w:val="none" w:sz="0" w:space="0" w:color="auto"/>
        <w:bottom w:val="none" w:sz="0" w:space="0" w:color="auto"/>
        <w:right w:val="none" w:sz="0" w:space="0" w:color="auto"/>
      </w:divBdr>
    </w:div>
    <w:div w:id="1562446855">
      <w:bodyDiv w:val="1"/>
      <w:marLeft w:val="0"/>
      <w:marRight w:val="0"/>
      <w:marTop w:val="0"/>
      <w:marBottom w:val="0"/>
      <w:divBdr>
        <w:top w:val="none" w:sz="0" w:space="0" w:color="auto"/>
        <w:left w:val="none" w:sz="0" w:space="0" w:color="auto"/>
        <w:bottom w:val="none" w:sz="0" w:space="0" w:color="auto"/>
        <w:right w:val="none" w:sz="0" w:space="0" w:color="auto"/>
      </w:divBdr>
    </w:div>
    <w:div w:id="1564950081">
      <w:bodyDiv w:val="1"/>
      <w:marLeft w:val="0"/>
      <w:marRight w:val="0"/>
      <w:marTop w:val="0"/>
      <w:marBottom w:val="0"/>
      <w:divBdr>
        <w:top w:val="none" w:sz="0" w:space="0" w:color="auto"/>
        <w:left w:val="none" w:sz="0" w:space="0" w:color="auto"/>
        <w:bottom w:val="none" w:sz="0" w:space="0" w:color="auto"/>
        <w:right w:val="none" w:sz="0" w:space="0" w:color="auto"/>
      </w:divBdr>
    </w:div>
    <w:div w:id="1571042567">
      <w:bodyDiv w:val="1"/>
      <w:marLeft w:val="0"/>
      <w:marRight w:val="0"/>
      <w:marTop w:val="0"/>
      <w:marBottom w:val="0"/>
      <w:divBdr>
        <w:top w:val="none" w:sz="0" w:space="0" w:color="auto"/>
        <w:left w:val="none" w:sz="0" w:space="0" w:color="auto"/>
        <w:bottom w:val="none" w:sz="0" w:space="0" w:color="auto"/>
        <w:right w:val="none" w:sz="0" w:space="0" w:color="auto"/>
      </w:divBdr>
    </w:div>
    <w:div w:id="1581255169">
      <w:bodyDiv w:val="1"/>
      <w:marLeft w:val="0"/>
      <w:marRight w:val="0"/>
      <w:marTop w:val="0"/>
      <w:marBottom w:val="0"/>
      <w:divBdr>
        <w:top w:val="none" w:sz="0" w:space="0" w:color="auto"/>
        <w:left w:val="none" w:sz="0" w:space="0" w:color="auto"/>
        <w:bottom w:val="none" w:sz="0" w:space="0" w:color="auto"/>
        <w:right w:val="none" w:sz="0" w:space="0" w:color="auto"/>
      </w:divBdr>
    </w:div>
    <w:div w:id="1582134425">
      <w:bodyDiv w:val="1"/>
      <w:marLeft w:val="0"/>
      <w:marRight w:val="0"/>
      <w:marTop w:val="0"/>
      <w:marBottom w:val="0"/>
      <w:divBdr>
        <w:top w:val="none" w:sz="0" w:space="0" w:color="auto"/>
        <w:left w:val="none" w:sz="0" w:space="0" w:color="auto"/>
        <w:bottom w:val="none" w:sz="0" w:space="0" w:color="auto"/>
        <w:right w:val="none" w:sz="0" w:space="0" w:color="auto"/>
      </w:divBdr>
    </w:div>
    <w:div w:id="1584223109">
      <w:bodyDiv w:val="1"/>
      <w:marLeft w:val="0"/>
      <w:marRight w:val="0"/>
      <w:marTop w:val="0"/>
      <w:marBottom w:val="0"/>
      <w:divBdr>
        <w:top w:val="none" w:sz="0" w:space="0" w:color="auto"/>
        <w:left w:val="none" w:sz="0" w:space="0" w:color="auto"/>
        <w:bottom w:val="none" w:sz="0" w:space="0" w:color="auto"/>
        <w:right w:val="none" w:sz="0" w:space="0" w:color="auto"/>
      </w:divBdr>
    </w:div>
    <w:div w:id="1585459561">
      <w:bodyDiv w:val="1"/>
      <w:marLeft w:val="0"/>
      <w:marRight w:val="0"/>
      <w:marTop w:val="0"/>
      <w:marBottom w:val="0"/>
      <w:divBdr>
        <w:top w:val="none" w:sz="0" w:space="0" w:color="auto"/>
        <w:left w:val="none" w:sz="0" w:space="0" w:color="auto"/>
        <w:bottom w:val="none" w:sz="0" w:space="0" w:color="auto"/>
        <w:right w:val="none" w:sz="0" w:space="0" w:color="auto"/>
      </w:divBdr>
    </w:div>
    <w:div w:id="1597204657">
      <w:bodyDiv w:val="1"/>
      <w:marLeft w:val="0"/>
      <w:marRight w:val="0"/>
      <w:marTop w:val="0"/>
      <w:marBottom w:val="0"/>
      <w:divBdr>
        <w:top w:val="none" w:sz="0" w:space="0" w:color="auto"/>
        <w:left w:val="none" w:sz="0" w:space="0" w:color="auto"/>
        <w:bottom w:val="none" w:sz="0" w:space="0" w:color="auto"/>
        <w:right w:val="none" w:sz="0" w:space="0" w:color="auto"/>
      </w:divBdr>
    </w:div>
    <w:div w:id="1602451770">
      <w:bodyDiv w:val="1"/>
      <w:marLeft w:val="0"/>
      <w:marRight w:val="0"/>
      <w:marTop w:val="0"/>
      <w:marBottom w:val="0"/>
      <w:divBdr>
        <w:top w:val="none" w:sz="0" w:space="0" w:color="auto"/>
        <w:left w:val="none" w:sz="0" w:space="0" w:color="auto"/>
        <w:bottom w:val="none" w:sz="0" w:space="0" w:color="auto"/>
        <w:right w:val="none" w:sz="0" w:space="0" w:color="auto"/>
      </w:divBdr>
    </w:div>
    <w:div w:id="1608344344">
      <w:bodyDiv w:val="1"/>
      <w:marLeft w:val="0"/>
      <w:marRight w:val="0"/>
      <w:marTop w:val="0"/>
      <w:marBottom w:val="0"/>
      <w:divBdr>
        <w:top w:val="none" w:sz="0" w:space="0" w:color="auto"/>
        <w:left w:val="none" w:sz="0" w:space="0" w:color="auto"/>
        <w:bottom w:val="none" w:sz="0" w:space="0" w:color="auto"/>
        <w:right w:val="none" w:sz="0" w:space="0" w:color="auto"/>
      </w:divBdr>
    </w:div>
    <w:div w:id="1616597911">
      <w:bodyDiv w:val="1"/>
      <w:marLeft w:val="0"/>
      <w:marRight w:val="0"/>
      <w:marTop w:val="0"/>
      <w:marBottom w:val="0"/>
      <w:divBdr>
        <w:top w:val="none" w:sz="0" w:space="0" w:color="auto"/>
        <w:left w:val="none" w:sz="0" w:space="0" w:color="auto"/>
        <w:bottom w:val="none" w:sz="0" w:space="0" w:color="auto"/>
        <w:right w:val="none" w:sz="0" w:space="0" w:color="auto"/>
      </w:divBdr>
    </w:div>
    <w:div w:id="1629385776">
      <w:bodyDiv w:val="1"/>
      <w:marLeft w:val="0"/>
      <w:marRight w:val="0"/>
      <w:marTop w:val="0"/>
      <w:marBottom w:val="0"/>
      <w:divBdr>
        <w:top w:val="none" w:sz="0" w:space="0" w:color="auto"/>
        <w:left w:val="none" w:sz="0" w:space="0" w:color="auto"/>
        <w:bottom w:val="none" w:sz="0" w:space="0" w:color="auto"/>
        <w:right w:val="none" w:sz="0" w:space="0" w:color="auto"/>
      </w:divBdr>
    </w:div>
    <w:div w:id="1630935311">
      <w:bodyDiv w:val="1"/>
      <w:marLeft w:val="0"/>
      <w:marRight w:val="0"/>
      <w:marTop w:val="0"/>
      <w:marBottom w:val="0"/>
      <w:divBdr>
        <w:top w:val="none" w:sz="0" w:space="0" w:color="auto"/>
        <w:left w:val="none" w:sz="0" w:space="0" w:color="auto"/>
        <w:bottom w:val="none" w:sz="0" w:space="0" w:color="auto"/>
        <w:right w:val="none" w:sz="0" w:space="0" w:color="auto"/>
      </w:divBdr>
    </w:div>
    <w:div w:id="1631200905">
      <w:bodyDiv w:val="1"/>
      <w:marLeft w:val="0"/>
      <w:marRight w:val="0"/>
      <w:marTop w:val="0"/>
      <w:marBottom w:val="0"/>
      <w:divBdr>
        <w:top w:val="none" w:sz="0" w:space="0" w:color="auto"/>
        <w:left w:val="none" w:sz="0" w:space="0" w:color="auto"/>
        <w:bottom w:val="none" w:sz="0" w:space="0" w:color="auto"/>
        <w:right w:val="none" w:sz="0" w:space="0" w:color="auto"/>
      </w:divBdr>
    </w:div>
    <w:div w:id="1634477515">
      <w:bodyDiv w:val="1"/>
      <w:marLeft w:val="0"/>
      <w:marRight w:val="0"/>
      <w:marTop w:val="0"/>
      <w:marBottom w:val="0"/>
      <w:divBdr>
        <w:top w:val="none" w:sz="0" w:space="0" w:color="auto"/>
        <w:left w:val="none" w:sz="0" w:space="0" w:color="auto"/>
        <w:bottom w:val="none" w:sz="0" w:space="0" w:color="auto"/>
        <w:right w:val="none" w:sz="0" w:space="0" w:color="auto"/>
      </w:divBdr>
    </w:div>
    <w:div w:id="1641687977">
      <w:bodyDiv w:val="1"/>
      <w:marLeft w:val="0"/>
      <w:marRight w:val="0"/>
      <w:marTop w:val="0"/>
      <w:marBottom w:val="0"/>
      <w:divBdr>
        <w:top w:val="none" w:sz="0" w:space="0" w:color="auto"/>
        <w:left w:val="none" w:sz="0" w:space="0" w:color="auto"/>
        <w:bottom w:val="none" w:sz="0" w:space="0" w:color="auto"/>
        <w:right w:val="none" w:sz="0" w:space="0" w:color="auto"/>
      </w:divBdr>
    </w:div>
    <w:div w:id="1651985502">
      <w:bodyDiv w:val="1"/>
      <w:marLeft w:val="0"/>
      <w:marRight w:val="0"/>
      <w:marTop w:val="0"/>
      <w:marBottom w:val="0"/>
      <w:divBdr>
        <w:top w:val="none" w:sz="0" w:space="0" w:color="auto"/>
        <w:left w:val="none" w:sz="0" w:space="0" w:color="auto"/>
        <w:bottom w:val="none" w:sz="0" w:space="0" w:color="auto"/>
        <w:right w:val="none" w:sz="0" w:space="0" w:color="auto"/>
      </w:divBdr>
    </w:div>
    <w:div w:id="1664888354">
      <w:bodyDiv w:val="1"/>
      <w:marLeft w:val="0"/>
      <w:marRight w:val="0"/>
      <w:marTop w:val="0"/>
      <w:marBottom w:val="0"/>
      <w:divBdr>
        <w:top w:val="none" w:sz="0" w:space="0" w:color="auto"/>
        <w:left w:val="none" w:sz="0" w:space="0" w:color="auto"/>
        <w:bottom w:val="none" w:sz="0" w:space="0" w:color="auto"/>
        <w:right w:val="none" w:sz="0" w:space="0" w:color="auto"/>
      </w:divBdr>
    </w:div>
    <w:div w:id="1680884715">
      <w:bodyDiv w:val="1"/>
      <w:marLeft w:val="0"/>
      <w:marRight w:val="0"/>
      <w:marTop w:val="0"/>
      <w:marBottom w:val="0"/>
      <w:divBdr>
        <w:top w:val="none" w:sz="0" w:space="0" w:color="auto"/>
        <w:left w:val="none" w:sz="0" w:space="0" w:color="auto"/>
        <w:bottom w:val="none" w:sz="0" w:space="0" w:color="auto"/>
        <w:right w:val="none" w:sz="0" w:space="0" w:color="auto"/>
      </w:divBdr>
    </w:div>
    <w:div w:id="1687251092">
      <w:bodyDiv w:val="1"/>
      <w:marLeft w:val="0"/>
      <w:marRight w:val="0"/>
      <w:marTop w:val="0"/>
      <w:marBottom w:val="0"/>
      <w:divBdr>
        <w:top w:val="none" w:sz="0" w:space="0" w:color="auto"/>
        <w:left w:val="none" w:sz="0" w:space="0" w:color="auto"/>
        <w:bottom w:val="none" w:sz="0" w:space="0" w:color="auto"/>
        <w:right w:val="none" w:sz="0" w:space="0" w:color="auto"/>
      </w:divBdr>
    </w:div>
    <w:div w:id="1698043740">
      <w:bodyDiv w:val="1"/>
      <w:marLeft w:val="0"/>
      <w:marRight w:val="0"/>
      <w:marTop w:val="0"/>
      <w:marBottom w:val="0"/>
      <w:divBdr>
        <w:top w:val="none" w:sz="0" w:space="0" w:color="auto"/>
        <w:left w:val="none" w:sz="0" w:space="0" w:color="auto"/>
        <w:bottom w:val="none" w:sz="0" w:space="0" w:color="auto"/>
        <w:right w:val="none" w:sz="0" w:space="0" w:color="auto"/>
      </w:divBdr>
    </w:div>
    <w:div w:id="1704938313">
      <w:bodyDiv w:val="1"/>
      <w:marLeft w:val="0"/>
      <w:marRight w:val="0"/>
      <w:marTop w:val="0"/>
      <w:marBottom w:val="0"/>
      <w:divBdr>
        <w:top w:val="none" w:sz="0" w:space="0" w:color="auto"/>
        <w:left w:val="none" w:sz="0" w:space="0" w:color="auto"/>
        <w:bottom w:val="none" w:sz="0" w:space="0" w:color="auto"/>
        <w:right w:val="none" w:sz="0" w:space="0" w:color="auto"/>
      </w:divBdr>
    </w:div>
    <w:div w:id="1705902789">
      <w:bodyDiv w:val="1"/>
      <w:marLeft w:val="0"/>
      <w:marRight w:val="0"/>
      <w:marTop w:val="0"/>
      <w:marBottom w:val="0"/>
      <w:divBdr>
        <w:top w:val="none" w:sz="0" w:space="0" w:color="auto"/>
        <w:left w:val="none" w:sz="0" w:space="0" w:color="auto"/>
        <w:bottom w:val="none" w:sz="0" w:space="0" w:color="auto"/>
        <w:right w:val="none" w:sz="0" w:space="0" w:color="auto"/>
      </w:divBdr>
    </w:div>
    <w:div w:id="1737821925">
      <w:bodyDiv w:val="1"/>
      <w:marLeft w:val="0"/>
      <w:marRight w:val="0"/>
      <w:marTop w:val="0"/>
      <w:marBottom w:val="0"/>
      <w:divBdr>
        <w:top w:val="none" w:sz="0" w:space="0" w:color="auto"/>
        <w:left w:val="none" w:sz="0" w:space="0" w:color="auto"/>
        <w:bottom w:val="none" w:sz="0" w:space="0" w:color="auto"/>
        <w:right w:val="none" w:sz="0" w:space="0" w:color="auto"/>
      </w:divBdr>
    </w:div>
    <w:div w:id="1740789153">
      <w:bodyDiv w:val="1"/>
      <w:marLeft w:val="0"/>
      <w:marRight w:val="0"/>
      <w:marTop w:val="0"/>
      <w:marBottom w:val="0"/>
      <w:divBdr>
        <w:top w:val="none" w:sz="0" w:space="0" w:color="auto"/>
        <w:left w:val="none" w:sz="0" w:space="0" w:color="auto"/>
        <w:bottom w:val="none" w:sz="0" w:space="0" w:color="auto"/>
        <w:right w:val="none" w:sz="0" w:space="0" w:color="auto"/>
      </w:divBdr>
    </w:div>
    <w:div w:id="1743720887">
      <w:bodyDiv w:val="1"/>
      <w:marLeft w:val="0"/>
      <w:marRight w:val="0"/>
      <w:marTop w:val="0"/>
      <w:marBottom w:val="0"/>
      <w:divBdr>
        <w:top w:val="none" w:sz="0" w:space="0" w:color="auto"/>
        <w:left w:val="none" w:sz="0" w:space="0" w:color="auto"/>
        <w:bottom w:val="none" w:sz="0" w:space="0" w:color="auto"/>
        <w:right w:val="none" w:sz="0" w:space="0" w:color="auto"/>
      </w:divBdr>
    </w:div>
    <w:div w:id="1744716286">
      <w:bodyDiv w:val="1"/>
      <w:marLeft w:val="0"/>
      <w:marRight w:val="0"/>
      <w:marTop w:val="0"/>
      <w:marBottom w:val="0"/>
      <w:divBdr>
        <w:top w:val="none" w:sz="0" w:space="0" w:color="auto"/>
        <w:left w:val="none" w:sz="0" w:space="0" w:color="auto"/>
        <w:bottom w:val="none" w:sz="0" w:space="0" w:color="auto"/>
        <w:right w:val="none" w:sz="0" w:space="0" w:color="auto"/>
      </w:divBdr>
    </w:div>
    <w:div w:id="1754548012">
      <w:bodyDiv w:val="1"/>
      <w:marLeft w:val="0"/>
      <w:marRight w:val="0"/>
      <w:marTop w:val="0"/>
      <w:marBottom w:val="0"/>
      <w:divBdr>
        <w:top w:val="none" w:sz="0" w:space="0" w:color="auto"/>
        <w:left w:val="none" w:sz="0" w:space="0" w:color="auto"/>
        <w:bottom w:val="none" w:sz="0" w:space="0" w:color="auto"/>
        <w:right w:val="none" w:sz="0" w:space="0" w:color="auto"/>
      </w:divBdr>
    </w:div>
    <w:div w:id="1755589427">
      <w:bodyDiv w:val="1"/>
      <w:marLeft w:val="0"/>
      <w:marRight w:val="0"/>
      <w:marTop w:val="0"/>
      <w:marBottom w:val="0"/>
      <w:divBdr>
        <w:top w:val="none" w:sz="0" w:space="0" w:color="auto"/>
        <w:left w:val="none" w:sz="0" w:space="0" w:color="auto"/>
        <w:bottom w:val="none" w:sz="0" w:space="0" w:color="auto"/>
        <w:right w:val="none" w:sz="0" w:space="0" w:color="auto"/>
      </w:divBdr>
    </w:div>
    <w:div w:id="1757094919">
      <w:bodyDiv w:val="1"/>
      <w:marLeft w:val="0"/>
      <w:marRight w:val="0"/>
      <w:marTop w:val="0"/>
      <w:marBottom w:val="0"/>
      <w:divBdr>
        <w:top w:val="none" w:sz="0" w:space="0" w:color="auto"/>
        <w:left w:val="none" w:sz="0" w:space="0" w:color="auto"/>
        <w:bottom w:val="none" w:sz="0" w:space="0" w:color="auto"/>
        <w:right w:val="none" w:sz="0" w:space="0" w:color="auto"/>
      </w:divBdr>
    </w:div>
    <w:div w:id="1757289442">
      <w:bodyDiv w:val="1"/>
      <w:marLeft w:val="0"/>
      <w:marRight w:val="0"/>
      <w:marTop w:val="0"/>
      <w:marBottom w:val="0"/>
      <w:divBdr>
        <w:top w:val="none" w:sz="0" w:space="0" w:color="auto"/>
        <w:left w:val="none" w:sz="0" w:space="0" w:color="auto"/>
        <w:bottom w:val="none" w:sz="0" w:space="0" w:color="auto"/>
        <w:right w:val="none" w:sz="0" w:space="0" w:color="auto"/>
      </w:divBdr>
      <w:divsChild>
        <w:div w:id="527371985">
          <w:marLeft w:val="0"/>
          <w:marRight w:val="0"/>
          <w:marTop w:val="0"/>
          <w:marBottom w:val="0"/>
          <w:divBdr>
            <w:top w:val="none" w:sz="0" w:space="0" w:color="auto"/>
            <w:left w:val="none" w:sz="0" w:space="0" w:color="auto"/>
            <w:bottom w:val="none" w:sz="0" w:space="0" w:color="auto"/>
            <w:right w:val="none" w:sz="0" w:space="0" w:color="auto"/>
          </w:divBdr>
          <w:divsChild>
            <w:div w:id="991062077">
              <w:marLeft w:val="0"/>
              <w:marRight w:val="0"/>
              <w:marTop w:val="0"/>
              <w:marBottom w:val="0"/>
              <w:divBdr>
                <w:top w:val="none" w:sz="0" w:space="0" w:color="auto"/>
                <w:left w:val="none" w:sz="0" w:space="0" w:color="auto"/>
                <w:bottom w:val="none" w:sz="0" w:space="0" w:color="auto"/>
                <w:right w:val="none" w:sz="0" w:space="0" w:color="auto"/>
              </w:divBdr>
              <w:divsChild>
                <w:div w:id="1187595030">
                  <w:marLeft w:val="0"/>
                  <w:marRight w:val="0"/>
                  <w:marTop w:val="0"/>
                  <w:marBottom w:val="0"/>
                  <w:divBdr>
                    <w:top w:val="none" w:sz="0" w:space="0" w:color="auto"/>
                    <w:left w:val="none" w:sz="0" w:space="0" w:color="auto"/>
                    <w:bottom w:val="none" w:sz="0" w:space="0" w:color="auto"/>
                    <w:right w:val="none" w:sz="0" w:space="0" w:color="auto"/>
                  </w:divBdr>
                  <w:divsChild>
                    <w:div w:id="683870133">
                      <w:marLeft w:val="0"/>
                      <w:marRight w:val="0"/>
                      <w:marTop w:val="0"/>
                      <w:marBottom w:val="0"/>
                      <w:divBdr>
                        <w:top w:val="none" w:sz="0" w:space="0" w:color="auto"/>
                        <w:left w:val="none" w:sz="0" w:space="0" w:color="auto"/>
                        <w:bottom w:val="none" w:sz="0" w:space="0" w:color="auto"/>
                        <w:right w:val="none" w:sz="0" w:space="0" w:color="auto"/>
                      </w:divBdr>
                      <w:divsChild>
                        <w:div w:id="191234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231794">
      <w:bodyDiv w:val="1"/>
      <w:marLeft w:val="0"/>
      <w:marRight w:val="0"/>
      <w:marTop w:val="0"/>
      <w:marBottom w:val="0"/>
      <w:divBdr>
        <w:top w:val="none" w:sz="0" w:space="0" w:color="auto"/>
        <w:left w:val="none" w:sz="0" w:space="0" w:color="auto"/>
        <w:bottom w:val="none" w:sz="0" w:space="0" w:color="auto"/>
        <w:right w:val="none" w:sz="0" w:space="0" w:color="auto"/>
      </w:divBdr>
    </w:div>
    <w:div w:id="1777022945">
      <w:bodyDiv w:val="1"/>
      <w:marLeft w:val="0"/>
      <w:marRight w:val="0"/>
      <w:marTop w:val="0"/>
      <w:marBottom w:val="0"/>
      <w:divBdr>
        <w:top w:val="none" w:sz="0" w:space="0" w:color="auto"/>
        <w:left w:val="none" w:sz="0" w:space="0" w:color="auto"/>
        <w:bottom w:val="none" w:sz="0" w:space="0" w:color="auto"/>
        <w:right w:val="none" w:sz="0" w:space="0" w:color="auto"/>
      </w:divBdr>
    </w:div>
    <w:div w:id="1781560032">
      <w:bodyDiv w:val="1"/>
      <w:marLeft w:val="0"/>
      <w:marRight w:val="0"/>
      <w:marTop w:val="0"/>
      <w:marBottom w:val="0"/>
      <w:divBdr>
        <w:top w:val="none" w:sz="0" w:space="0" w:color="auto"/>
        <w:left w:val="none" w:sz="0" w:space="0" w:color="auto"/>
        <w:bottom w:val="none" w:sz="0" w:space="0" w:color="auto"/>
        <w:right w:val="none" w:sz="0" w:space="0" w:color="auto"/>
      </w:divBdr>
    </w:div>
    <w:div w:id="1785345511">
      <w:bodyDiv w:val="1"/>
      <w:marLeft w:val="0"/>
      <w:marRight w:val="0"/>
      <w:marTop w:val="0"/>
      <w:marBottom w:val="0"/>
      <w:divBdr>
        <w:top w:val="none" w:sz="0" w:space="0" w:color="auto"/>
        <w:left w:val="none" w:sz="0" w:space="0" w:color="auto"/>
        <w:bottom w:val="none" w:sz="0" w:space="0" w:color="auto"/>
        <w:right w:val="none" w:sz="0" w:space="0" w:color="auto"/>
      </w:divBdr>
    </w:div>
    <w:div w:id="1787113313">
      <w:bodyDiv w:val="1"/>
      <w:marLeft w:val="0"/>
      <w:marRight w:val="0"/>
      <w:marTop w:val="0"/>
      <w:marBottom w:val="0"/>
      <w:divBdr>
        <w:top w:val="none" w:sz="0" w:space="0" w:color="auto"/>
        <w:left w:val="none" w:sz="0" w:space="0" w:color="auto"/>
        <w:bottom w:val="none" w:sz="0" w:space="0" w:color="auto"/>
        <w:right w:val="none" w:sz="0" w:space="0" w:color="auto"/>
      </w:divBdr>
    </w:div>
    <w:div w:id="1805731955">
      <w:bodyDiv w:val="1"/>
      <w:marLeft w:val="0"/>
      <w:marRight w:val="0"/>
      <w:marTop w:val="0"/>
      <w:marBottom w:val="0"/>
      <w:divBdr>
        <w:top w:val="none" w:sz="0" w:space="0" w:color="auto"/>
        <w:left w:val="none" w:sz="0" w:space="0" w:color="auto"/>
        <w:bottom w:val="none" w:sz="0" w:space="0" w:color="auto"/>
        <w:right w:val="none" w:sz="0" w:space="0" w:color="auto"/>
      </w:divBdr>
    </w:div>
    <w:div w:id="1812091157">
      <w:bodyDiv w:val="1"/>
      <w:marLeft w:val="0"/>
      <w:marRight w:val="0"/>
      <w:marTop w:val="0"/>
      <w:marBottom w:val="0"/>
      <w:divBdr>
        <w:top w:val="none" w:sz="0" w:space="0" w:color="auto"/>
        <w:left w:val="none" w:sz="0" w:space="0" w:color="auto"/>
        <w:bottom w:val="none" w:sz="0" w:space="0" w:color="auto"/>
        <w:right w:val="none" w:sz="0" w:space="0" w:color="auto"/>
      </w:divBdr>
    </w:div>
    <w:div w:id="1813869086">
      <w:bodyDiv w:val="1"/>
      <w:marLeft w:val="0"/>
      <w:marRight w:val="0"/>
      <w:marTop w:val="0"/>
      <w:marBottom w:val="0"/>
      <w:divBdr>
        <w:top w:val="none" w:sz="0" w:space="0" w:color="auto"/>
        <w:left w:val="none" w:sz="0" w:space="0" w:color="auto"/>
        <w:bottom w:val="none" w:sz="0" w:space="0" w:color="auto"/>
        <w:right w:val="none" w:sz="0" w:space="0" w:color="auto"/>
      </w:divBdr>
    </w:div>
    <w:div w:id="1816605747">
      <w:bodyDiv w:val="1"/>
      <w:marLeft w:val="0"/>
      <w:marRight w:val="0"/>
      <w:marTop w:val="0"/>
      <w:marBottom w:val="0"/>
      <w:divBdr>
        <w:top w:val="none" w:sz="0" w:space="0" w:color="auto"/>
        <w:left w:val="none" w:sz="0" w:space="0" w:color="auto"/>
        <w:bottom w:val="none" w:sz="0" w:space="0" w:color="auto"/>
        <w:right w:val="none" w:sz="0" w:space="0" w:color="auto"/>
      </w:divBdr>
    </w:div>
    <w:div w:id="1821653149">
      <w:bodyDiv w:val="1"/>
      <w:marLeft w:val="0"/>
      <w:marRight w:val="0"/>
      <w:marTop w:val="0"/>
      <w:marBottom w:val="0"/>
      <w:divBdr>
        <w:top w:val="none" w:sz="0" w:space="0" w:color="auto"/>
        <w:left w:val="none" w:sz="0" w:space="0" w:color="auto"/>
        <w:bottom w:val="none" w:sz="0" w:space="0" w:color="auto"/>
        <w:right w:val="none" w:sz="0" w:space="0" w:color="auto"/>
      </w:divBdr>
      <w:divsChild>
        <w:div w:id="489639614">
          <w:marLeft w:val="0"/>
          <w:marRight w:val="0"/>
          <w:marTop w:val="0"/>
          <w:marBottom w:val="0"/>
          <w:divBdr>
            <w:top w:val="none" w:sz="0" w:space="0" w:color="auto"/>
            <w:left w:val="none" w:sz="0" w:space="0" w:color="auto"/>
            <w:bottom w:val="none" w:sz="0" w:space="0" w:color="auto"/>
            <w:right w:val="none" w:sz="0" w:space="0" w:color="auto"/>
          </w:divBdr>
          <w:divsChild>
            <w:div w:id="47900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96722">
      <w:bodyDiv w:val="1"/>
      <w:marLeft w:val="0"/>
      <w:marRight w:val="0"/>
      <w:marTop w:val="0"/>
      <w:marBottom w:val="0"/>
      <w:divBdr>
        <w:top w:val="none" w:sz="0" w:space="0" w:color="auto"/>
        <w:left w:val="none" w:sz="0" w:space="0" w:color="auto"/>
        <w:bottom w:val="none" w:sz="0" w:space="0" w:color="auto"/>
        <w:right w:val="none" w:sz="0" w:space="0" w:color="auto"/>
      </w:divBdr>
    </w:div>
    <w:div w:id="1834878906">
      <w:bodyDiv w:val="1"/>
      <w:marLeft w:val="0"/>
      <w:marRight w:val="0"/>
      <w:marTop w:val="0"/>
      <w:marBottom w:val="0"/>
      <w:divBdr>
        <w:top w:val="none" w:sz="0" w:space="0" w:color="auto"/>
        <w:left w:val="none" w:sz="0" w:space="0" w:color="auto"/>
        <w:bottom w:val="none" w:sz="0" w:space="0" w:color="auto"/>
        <w:right w:val="none" w:sz="0" w:space="0" w:color="auto"/>
      </w:divBdr>
    </w:div>
    <w:div w:id="1841461696">
      <w:bodyDiv w:val="1"/>
      <w:marLeft w:val="0"/>
      <w:marRight w:val="0"/>
      <w:marTop w:val="0"/>
      <w:marBottom w:val="0"/>
      <w:divBdr>
        <w:top w:val="none" w:sz="0" w:space="0" w:color="auto"/>
        <w:left w:val="none" w:sz="0" w:space="0" w:color="auto"/>
        <w:bottom w:val="none" w:sz="0" w:space="0" w:color="auto"/>
        <w:right w:val="none" w:sz="0" w:space="0" w:color="auto"/>
      </w:divBdr>
    </w:div>
    <w:div w:id="1867407193">
      <w:bodyDiv w:val="1"/>
      <w:marLeft w:val="0"/>
      <w:marRight w:val="0"/>
      <w:marTop w:val="0"/>
      <w:marBottom w:val="0"/>
      <w:divBdr>
        <w:top w:val="none" w:sz="0" w:space="0" w:color="auto"/>
        <w:left w:val="none" w:sz="0" w:space="0" w:color="auto"/>
        <w:bottom w:val="none" w:sz="0" w:space="0" w:color="auto"/>
        <w:right w:val="none" w:sz="0" w:space="0" w:color="auto"/>
      </w:divBdr>
    </w:div>
    <w:div w:id="1869249371">
      <w:bodyDiv w:val="1"/>
      <w:marLeft w:val="0"/>
      <w:marRight w:val="0"/>
      <w:marTop w:val="0"/>
      <w:marBottom w:val="0"/>
      <w:divBdr>
        <w:top w:val="none" w:sz="0" w:space="0" w:color="auto"/>
        <w:left w:val="none" w:sz="0" w:space="0" w:color="auto"/>
        <w:bottom w:val="none" w:sz="0" w:space="0" w:color="auto"/>
        <w:right w:val="none" w:sz="0" w:space="0" w:color="auto"/>
      </w:divBdr>
    </w:div>
    <w:div w:id="1871214040">
      <w:bodyDiv w:val="1"/>
      <w:marLeft w:val="0"/>
      <w:marRight w:val="0"/>
      <w:marTop w:val="0"/>
      <w:marBottom w:val="0"/>
      <w:divBdr>
        <w:top w:val="none" w:sz="0" w:space="0" w:color="auto"/>
        <w:left w:val="none" w:sz="0" w:space="0" w:color="auto"/>
        <w:bottom w:val="none" w:sz="0" w:space="0" w:color="auto"/>
        <w:right w:val="none" w:sz="0" w:space="0" w:color="auto"/>
      </w:divBdr>
    </w:div>
    <w:div w:id="1877623522">
      <w:bodyDiv w:val="1"/>
      <w:marLeft w:val="0"/>
      <w:marRight w:val="0"/>
      <w:marTop w:val="0"/>
      <w:marBottom w:val="0"/>
      <w:divBdr>
        <w:top w:val="none" w:sz="0" w:space="0" w:color="auto"/>
        <w:left w:val="none" w:sz="0" w:space="0" w:color="auto"/>
        <w:bottom w:val="none" w:sz="0" w:space="0" w:color="auto"/>
        <w:right w:val="none" w:sz="0" w:space="0" w:color="auto"/>
      </w:divBdr>
    </w:div>
    <w:div w:id="1891959163">
      <w:bodyDiv w:val="1"/>
      <w:marLeft w:val="0"/>
      <w:marRight w:val="0"/>
      <w:marTop w:val="0"/>
      <w:marBottom w:val="0"/>
      <w:divBdr>
        <w:top w:val="none" w:sz="0" w:space="0" w:color="auto"/>
        <w:left w:val="none" w:sz="0" w:space="0" w:color="auto"/>
        <w:bottom w:val="none" w:sz="0" w:space="0" w:color="auto"/>
        <w:right w:val="none" w:sz="0" w:space="0" w:color="auto"/>
      </w:divBdr>
    </w:div>
    <w:div w:id="1893037120">
      <w:bodyDiv w:val="1"/>
      <w:marLeft w:val="0"/>
      <w:marRight w:val="0"/>
      <w:marTop w:val="0"/>
      <w:marBottom w:val="0"/>
      <w:divBdr>
        <w:top w:val="none" w:sz="0" w:space="0" w:color="auto"/>
        <w:left w:val="none" w:sz="0" w:space="0" w:color="auto"/>
        <w:bottom w:val="none" w:sz="0" w:space="0" w:color="auto"/>
        <w:right w:val="none" w:sz="0" w:space="0" w:color="auto"/>
      </w:divBdr>
    </w:div>
    <w:div w:id="1898971754">
      <w:bodyDiv w:val="1"/>
      <w:marLeft w:val="0"/>
      <w:marRight w:val="0"/>
      <w:marTop w:val="0"/>
      <w:marBottom w:val="0"/>
      <w:divBdr>
        <w:top w:val="none" w:sz="0" w:space="0" w:color="auto"/>
        <w:left w:val="none" w:sz="0" w:space="0" w:color="auto"/>
        <w:bottom w:val="none" w:sz="0" w:space="0" w:color="auto"/>
        <w:right w:val="none" w:sz="0" w:space="0" w:color="auto"/>
      </w:divBdr>
    </w:div>
    <w:div w:id="1906526430">
      <w:bodyDiv w:val="1"/>
      <w:marLeft w:val="0"/>
      <w:marRight w:val="0"/>
      <w:marTop w:val="0"/>
      <w:marBottom w:val="0"/>
      <w:divBdr>
        <w:top w:val="none" w:sz="0" w:space="0" w:color="auto"/>
        <w:left w:val="none" w:sz="0" w:space="0" w:color="auto"/>
        <w:bottom w:val="none" w:sz="0" w:space="0" w:color="auto"/>
        <w:right w:val="none" w:sz="0" w:space="0" w:color="auto"/>
      </w:divBdr>
    </w:div>
    <w:div w:id="1908686126">
      <w:bodyDiv w:val="1"/>
      <w:marLeft w:val="0"/>
      <w:marRight w:val="0"/>
      <w:marTop w:val="0"/>
      <w:marBottom w:val="0"/>
      <w:divBdr>
        <w:top w:val="none" w:sz="0" w:space="0" w:color="auto"/>
        <w:left w:val="none" w:sz="0" w:space="0" w:color="auto"/>
        <w:bottom w:val="none" w:sz="0" w:space="0" w:color="auto"/>
        <w:right w:val="none" w:sz="0" w:space="0" w:color="auto"/>
      </w:divBdr>
    </w:div>
    <w:div w:id="1931308141">
      <w:bodyDiv w:val="1"/>
      <w:marLeft w:val="0"/>
      <w:marRight w:val="0"/>
      <w:marTop w:val="0"/>
      <w:marBottom w:val="0"/>
      <w:divBdr>
        <w:top w:val="none" w:sz="0" w:space="0" w:color="auto"/>
        <w:left w:val="none" w:sz="0" w:space="0" w:color="auto"/>
        <w:bottom w:val="none" w:sz="0" w:space="0" w:color="auto"/>
        <w:right w:val="none" w:sz="0" w:space="0" w:color="auto"/>
      </w:divBdr>
    </w:div>
    <w:div w:id="1933080833">
      <w:bodyDiv w:val="1"/>
      <w:marLeft w:val="0"/>
      <w:marRight w:val="0"/>
      <w:marTop w:val="0"/>
      <w:marBottom w:val="0"/>
      <w:divBdr>
        <w:top w:val="none" w:sz="0" w:space="0" w:color="auto"/>
        <w:left w:val="none" w:sz="0" w:space="0" w:color="auto"/>
        <w:bottom w:val="none" w:sz="0" w:space="0" w:color="auto"/>
        <w:right w:val="none" w:sz="0" w:space="0" w:color="auto"/>
      </w:divBdr>
    </w:div>
    <w:div w:id="1938365152">
      <w:bodyDiv w:val="1"/>
      <w:marLeft w:val="0"/>
      <w:marRight w:val="0"/>
      <w:marTop w:val="0"/>
      <w:marBottom w:val="0"/>
      <w:divBdr>
        <w:top w:val="none" w:sz="0" w:space="0" w:color="auto"/>
        <w:left w:val="none" w:sz="0" w:space="0" w:color="auto"/>
        <w:bottom w:val="none" w:sz="0" w:space="0" w:color="auto"/>
        <w:right w:val="none" w:sz="0" w:space="0" w:color="auto"/>
      </w:divBdr>
    </w:div>
    <w:div w:id="1944336273">
      <w:bodyDiv w:val="1"/>
      <w:marLeft w:val="0"/>
      <w:marRight w:val="0"/>
      <w:marTop w:val="0"/>
      <w:marBottom w:val="0"/>
      <w:divBdr>
        <w:top w:val="none" w:sz="0" w:space="0" w:color="auto"/>
        <w:left w:val="none" w:sz="0" w:space="0" w:color="auto"/>
        <w:bottom w:val="none" w:sz="0" w:space="0" w:color="auto"/>
        <w:right w:val="none" w:sz="0" w:space="0" w:color="auto"/>
      </w:divBdr>
    </w:div>
    <w:div w:id="1954631686">
      <w:bodyDiv w:val="1"/>
      <w:marLeft w:val="0"/>
      <w:marRight w:val="0"/>
      <w:marTop w:val="0"/>
      <w:marBottom w:val="0"/>
      <w:divBdr>
        <w:top w:val="none" w:sz="0" w:space="0" w:color="auto"/>
        <w:left w:val="none" w:sz="0" w:space="0" w:color="auto"/>
        <w:bottom w:val="none" w:sz="0" w:space="0" w:color="auto"/>
        <w:right w:val="none" w:sz="0" w:space="0" w:color="auto"/>
      </w:divBdr>
    </w:div>
    <w:div w:id="1958678736">
      <w:bodyDiv w:val="1"/>
      <w:marLeft w:val="0"/>
      <w:marRight w:val="0"/>
      <w:marTop w:val="0"/>
      <w:marBottom w:val="0"/>
      <w:divBdr>
        <w:top w:val="none" w:sz="0" w:space="0" w:color="auto"/>
        <w:left w:val="none" w:sz="0" w:space="0" w:color="auto"/>
        <w:bottom w:val="none" w:sz="0" w:space="0" w:color="auto"/>
        <w:right w:val="none" w:sz="0" w:space="0" w:color="auto"/>
      </w:divBdr>
    </w:div>
    <w:div w:id="1964385531">
      <w:bodyDiv w:val="1"/>
      <w:marLeft w:val="0"/>
      <w:marRight w:val="0"/>
      <w:marTop w:val="0"/>
      <w:marBottom w:val="0"/>
      <w:divBdr>
        <w:top w:val="none" w:sz="0" w:space="0" w:color="auto"/>
        <w:left w:val="none" w:sz="0" w:space="0" w:color="auto"/>
        <w:bottom w:val="none" w:sz="0" w:space="0" w:color="auto"/>
        <w:right w:val="none" w:sz="0" w:space="0" w:color="auto"/>
      </w:divBdr>
    </w:div>
    <w:div w:id="1966226960">
      <w:bodyDiv w:val="1"/>
      <w:marLeft w:val="0"/>
      <w:marRight w:val="0"/>
      <w:marTop w:val="0"/>
      <w:marBottom w:val="0"/>
      <w:divBdr>
        <w:top w:val="none" w:sz="0" w:space="0" w:color="auto"/>
        <w:left w:val="none" w:sz="0" w:space="0" w:color="auto"/>
        <w:bottom w:val="none" w:sz="0" w:space="0" w:color="auto"/>
        <w:right w:val="none" w:sz="0" w:space="0" w:color="auto"/>
      </w:divBdr>
    </w:div>
    <w:div w:id="1967807525">
      <w:bodyDiv w:val="1"/>
      <w:marLeft w:val="0"/>
      <w:marRight w:val="0"/>
      <w:marTop w:val="0"/>
      <w:marBottom w:val="0"/>
      <w:divBdr>
        <w:top w:val="none" w:sz="0" w:space="0" w:color="auto"/>
        <w:left w:val="none" w:sz="0" w:space="0" w:color="auto"/>
        <w:bottom w:val="none" w:sz="0" w:space="0" w:color="auto"/>
        <w:right w:val="none" w:sz="0" w:space="0" w:color="auto"/>
      </w:divBdr>
    </w:div>
    <w:div w:id="1972251395">
      <w:bodyDiv w:val="1"/>
      <w:marLeft w:val="0"/>
      <w:marRight w:val="0"/>
      <w:marTop w:val="0"/>
      <w:marBottom w:val="0"/>
      <w:divBdr>
        <w:top w:val="none" w:sz="0" w:space="0" w:color="auto"/>
        <w:left w:val="none" w:sz="0" w:space="0" w:color="auto"/>
        <w:bottom w:val="none" w:sz="0" w:space="0" w:color="auto"/>
        <w:right w:val="none" w:sz="0" w:space="0" w:color="auto"/>
      </w:divBdr>
    </w:div>
    <w:div w:id="1975208641">
      <w:bodyDiv w:val="1"/>
      <w:marLeft w:val="0"/>
      <w:marRight w:val="0"/>
      <w:marTop w:val="0"/>
      <w:marBottom w:val="0"/>
      <w:divBdr>
        <w:top w:val="none" w:sz="0" w:space="0" w:color="auto"/>
        <w:left w:val="none" w:sz="0" w:space="0" w:color="auto"/>
        <w:bottom w:val="none" w:sz="0" w:space="0" w:color="auto"/>
        <w:right w:val="none" w:sz="0" w:space="0" w:color="auto"/>
      </w:divBdr>
    </w:div>
    <w:div w:id="1981182285">
      <w:bodyDiv w:val="1"/>
      <w:marLeft w:val="0"/>
      <w:marRight w:val="0"/>
      <w:marTop w:val="0"/>
      <w:marBottom w:val="0"/>
      <w:divBdr>
        <w:top w:val="none" w:sz="0" w:space="0" w:color="auto"/>
        <w:left w:val="none" w:sz="0" w:space="0" w:color="auto"/>
        <w:bottom w:val="none" w:sz="0" w:space="0" w:color="auto"/>
        <w:right w:val="none" w:sz="0" w:space="0" w:color="auto"/>
      </w:divBdr>
    </w:div>
    <w:div w:id="1994680195">
      <w:bodyDiv w:val="1"/>
      <w:marLeft w:val="0"/>
      <w:marRight w:val="0"/>
      <w:marTop w:val="0"/>
      <w:marBottom w:val="0"/>
      <w:divBdr>
        <w:top w:val="none" w:sz="0" w:space="0" w:color="auto"/>
        <w:left w:val="none" w:sz="0" w:space="0" w:color="auto"/>
        <w:bottom w:val="none" w:sz="0" w:space="0" w:color="auto"/>
        <w:right w:val="none" w:sz="0" w:space="0" w:color="auto"/>
      </w:divBdr>
    </w:div>
    <w:div w:id="1995450084">
      <w:bodyDiv w:val="1"/>
      <w:marLeft w:val="0"/>
      <w:marRight w:val="0"/>
      <w:marTop w:val="0"/>
      <w:marBottom w:val="0"/>
      <w:divBdr>
        <w:top w:val="none" w:sz="0" w:space="0" w:color="auto"/>
        <w:left w:val="none" w:sz="0" w:space="0" w:color="auto"/>
        <w:bottom w:val="none" w:sz="0" w:space="0" w:color="auto"/>
        <w:right w:val="none" w:sz="0" w:space="0" w:color="auto"/>
      </w:divBdr>
    </w:div>
    <w:div w:id="1996101402">
      <w:bodyDiv w:val="1"/>
      <w:marLeft w:val="0"/>
      <w:marRight w:val="0"/>
      <w:marTop w:val="0"/>
      <w:marBottom w:val="0"/>
      <w:divBdr>
        <w:top w:val="none" w:sz="0" w:space="0" w:color="auto"/>
        <w:left w:val="none" w:sz="0" w:space="0" w:color="auto"/>
        <w:bottom w:val="none" w:sz="0" w:space="0" w:color="auto"/>
        <w:right w:val="none" w:sz="0" w:space="0" w:color="auto"/>
      </w:divBdr>
    </w:div>
    <w:div w:id="1998455316">
      <w:bodyDiv w:val="1"/>
      <w:marLeft w:val="0"/>
      <w:marRight w:val="0"/>
      <w:marTop w:val="0"/>
      <w:marBottom w:val="0"/>
      <w:divBdr>
        <w:top w:val="none" w:sz="0" w:space="0" w:color="auto"/>
        <w:left w:val="none" w:sz="0" w:space="0" w:color="auto"/>
        <w:bottom w:val="none" w:sz="0" w:space="0" w:color="auto"/>
        <w:right w:val="none" w:sz="0" w:space="0" w:color="auto"/>
      </w:divBdr>
    </w:div>
    <w:div w:id="2007126159">
      <w:bodyDiv w:val="1"/>
      <w:marLeft w:val="0"/>
      <w:marRight w:val="0"/>
      <w:marTop w:val="0"/>
      <w:marBottom w:val="0"/>
      <w:divBdr>
        <w:top w:val="none" w:sz="0" w:space="0" w:color="auto"/>
        <w:left w:val="none" w:sz="0" w:space="0" w:color="auto"/>
        <w:bottom w:val="none" w:sz="0" w:space="0" w:color="auto"/>
        <w:right w:val="none" w:sz="0" w:space="0" w:color="auto"/>
      </w:divBdr>
    </w:div>
    <w:div w:id="2025084270">
      <w:bodyDiv w:val="1"/>
      <w:marLeft w:val="0"/>
      <w:marRight w:val="0"/>
      <w:marTop w:val="0"/>
      <w:marBottom w:val="0"/>
      <w:divBdr>
        <w:top w:val="none" w:sz="0" w:space="0" w:color="auto"/>
        <w:left w:val="none" w:sz="0" w:space="0" w:color="auto"/>
        <w:bottom w:val="none" w:sz="0" w:space="0" w:color="auto"/>
        <w:right w:val="none" w:sz="0" w:space="0" w:color="auto"/>
      </w:divBdr>
    </w:div>
    <w:div w:id="2029523721">
      <w:bodyDiv w:val="1"/>
      <w:marLeft w:val="0"/>
      <w:marRight w:val="0"/>
      <w:marTop w:val="0"/>
      <w:marBottom w:val="0"/>
      <w:divBdr>
        <w:top w:val="none" w:sz="0" w:space="0" w:color="auto"/>
        <w:left w:val="none" w:sz="0" w:space="0" w:color="auto"/>
        <w:bottom w:val="none" w:sz="0" w:space="0" w:color="auto"/>
        <w:right w:val="none" w:sz="0" w:space="0" w:color="auto"/>
      </w:divBdr>
    </w:div>
    <w:div w:id="2029941702">
      <w:bodyDiv w:val="1"/>
      <w:marLeft w:val="0"/>
      <w:marRight w:val="0"/>
      <w:marTop w:val="0"/>
      <w:marBottom w:val="0"/>
      <w:divBdr>
        <w:top w:val="none" w:sz="0" w:space="0" w:color="auto"/>
        <w:left w:val="none" w:sz="0" w:space="0" w:color="auto"/>
        <w:bottom w:val="none" w:sz="0" w:space="0" w:color="auto"/>
        <w:right w:val="none" w:sz="0" w:space="0" w:color="auto"/>
      </w:divBdr>
    </w:div>
    <w:div w:id="2037153402">
      <w:bodyDiv w:val="1"/>
      <w:marLeft w:val="0"/>
      <w:marRight w:val="0"/>
      <w:marTop w:val="0"/>
      <w:marBottom w:val="0"/>
      <w:divBdr>
        <w:top w:val="none" w:sz="0" w:space="0" w:color="auto"/>
        <w:left w:val="none" w:sz="0" w:space="0" w:color="auto"/>
        <w:bottom w:val="none" w:sz="0" w:space="0" w:color="auto"/>
        <w:right w:val="none" w:sz="0" w:space="0" w:color="auto"/>
      </w:divBdr>
    </w:div>
    <w:div w:id="2042853732">
      <w:bodyDiv w:val="1"/>
      <w:marLeft w:val="0"/>
      <w:marRight w:val="0"/>
      <w:marTop w:val="0"/>
      <w:marBottom w:val="0"/>
      <w:divBdr>
        <w:top w:val="none" w:sz="0" w:space="0" w:color="auto"/>
        <w:left w:val="none" w:sz="0" w:space="0" w:color="auto"/>
        <w:bottom w:val="none" w:sz="0" w:space="0" w:color="auto"/>
        <w:right w:val="none" w:sz="0" w:space="0" w:color="auto"/>
      </w:divBdr>
    </w:div>
    <w:div w:id="2048020458">
      <w:bodyDiv w:val="1"/>
      <w:marLeft w:val="0"/>
      <w:marRight w:val="0"/>
      <w:marTop w:val="0"/>
      <w:marBottom w:val="0"/>
      <w:divBdr>
        <w:top w:val="none" w:sz="0" w:space="0" w:color="auto"/>
        <w:left w:val="none" w:sz="0" w:space="0" w:color="auto"/>
        <w:bottom w:val="none" w:sz="0" w:space="0" w:color="auto"/>
        <w:right w:val="none" w:sz="0" w:space="0" w:color="auto"/>
      </w:divBdr>
    </w:div>
    <w:div w:id="2062290629">
      <w:bodyDiv w:val="1"/>
      <w:marLeft w:val="0"/>
      <w:marRight w:val="0"/>
      <w:marTop w:val="0"/>
      <w:marBottom w:val="0"/>
      <w:divBdr>
        <w:top w:val="none" w:sz="0" w:space="0" w:color="auto"/>
        <w:left w:val="none" w:sz="0" w:space="0" w:color="auto"/>
        <w:bottom w:val="none" w:sz="0" w:space="0" w:color="auto"/>
        <w:right w:val="none" w:sz="0" w:space="0" w:color="auto"/>
      </w:divBdr>
    </w:div>
    <w:div w:id="2067485787">
      <w:bodyDiv w:val="1"/>
      <w:marLeft w:val="0"/>
      <w:marRight w:val="0"/>
      <w:marTop w:val="0"/>
      <w:marBottom w:val="0"/>
      <w:divBdr>
        <w:top w:val="none" w:sz="0" w:space="0" w:color="auto"/>
        <w:left w:val="none" w:sz="0" w:space="0" w:color="auto"/>
        <w:bottom w:val="none" w:sz="0" w:space="0" w:color="auto"/>
        <w:right w:val="none" w:sz="0" w:space="0" w:color="auto"/>
      </w:divBdr>
    </w:div>
    <w:div w:id="2073656989">
      <w:bodyDiv w:val="1"/>
      <w:marLeft w:val="0"/>
      <w:marRight w:val="0"/>
      <w:marTop w:val="0"/>
      <w:marBottom w:val="0"/>
      <w:divBdr>
        <w:top w:val="none" w:sz="0" w:space="0" w:color="auto"/>
        <w:left w:val="none" w:sz="0" w:space="0" w:color="auto"/>
        <w:bottom w:val="none" w:sz="0" w:space="0" w:color="auto"/>
        <w:right w:val="none" w:sz="0" w:space="0" w:color="auto"/>
      </w:divBdr>
    </w:div>
    <w:div w:id="2077168062">
      <w:bodyDiv w:val="1"/>
      <w:marLeft w:val="0"/>
      <w:marRight w:val="0"/>
      <w:marTop w:val="0"/>
      <w:marBottom w:val="0"/>
      <w:divBdr>
        <w:top w:val="none" w:sz="0" w:space="0" w:color="auto"/>
        <w:left w:val="none" w:sz="0" w:space="0" w:color="auto"/>
        <w:bottom w:val="none" w:sz="0" w:space="0" w:color="auto"/>
        <w:right w:val="none" w:sz="0" w:space="0" w:color="auto"/>
      </w:divBdr>
    </w:div>
    <w:div w:id="2091807063">
      <w:bodyDiv w:val="1"/>
      <w:marLeft w:val="0"/>
      <w:marRight w:val="0"/>
      <w:marTop w:val="0"/>
      <w:marBottom w:val="0"/>
      <w:divBdr>
        <w:top w:val="none" w:sz="0" w:space="0" w:color="auto"/>
        <w:left w:val="none" w:sz="0" w:space="0" w:color="auto"/>
        <w:bottom w:val="none" w:sz="0" w:space="0" w:color="auto"/>
        <w:right w:val="none" w:sz="0" w:space="0" w:color="auto"/>
      </w:divBdr>
    </w:div>
    <w:div w:id="2092195938">
      <w:bodyDiv w:val="1"/>
      <w:marLeft w:val="0"/>
      <w:marRight w:val="0"/>
      <w:marTop w:val="0"/>
      <w:marBottom w:val="0"/>
      <w:divBdr>
        <w:top w:val="none" w:sz="0" w:space="0" w:color="auto"/>
        <w:left w:val="none" w:sz="0" w:space="0" w:color="auto"/>
        <w:bottom w:val="none" w:sz="0" w:space="0" w:color="auto"/>
        <w:right w:val="none" w:sz="0" w:space="0" w:color="auto"/>
      </w:divBdr>
    </w:div>
    <w:div w:id="2094037514">
      <w:bodyDiv w:val="1"/>
      <w:marLeft w:val="0"/>
      <w:marRight w:val="0"/>
      <w:marTop w:val="0"/>
      <w:marBottom w:val="0"/>
      <w:divBdr>
        <w:top w:val="none" w:sz="0" w:space="0" w:color="auto"/>
        <w:left w:val="none" w:sz="0" w:space="0" w:color="auto"/>
        <w:bottom w:val="none" w:sz="0" w:space="0" w:color="auto"/>
        <w:right w:val="none" w:sz="0" w:space="0" w:color="auto"/>
      </w:divBdr>
    </w:div>
    <w:div w:id="2098020771">
      <w:bodyDiv w:val="1"/>
      <w:marLeft w:val="0"/>
      <w:marRight w:val="0"/>
      <w:marTop w:val="0"/>
      <w:marBottom w:val="0"/>
      <w:divBdr>
        <w:top w:val="none" w:sz="0" w:space="0" w:color="auto"/>
        <w:left w:val="none" w:sz="0" w:space="0" w:color="auto"/>
        <w:bottom w:val="none" w:sz="0" w:space="0" w:color="auto"/>
        <w:right w:val="none" w:sz="0" w:space="0" w:color="auto"/>
      </w:divBdr>
    </w:div>
    <w:div w:id="2100908477">
      <w:bodyDiv w:val="1"/>
      <w:marLeft w:val="0"/>
      <w:marRight w:val="0"/>
      <w:marTop w:val="0"/>
      <w:marBottom w:val="0"/>
      <w:divBdr>
        <w:top w:val="none" w:sz="0" w:space="0" w:color="auto"/>
        <w:left w:val="none" w:sz="0" w:space="0" w:color="auto"/>
        <w:bottom w:val="none" w:sz="0" w:space="0" w:color="auto"/>
        <w:right w:val="none" w:sz="0" w:space="0" w:color="auto"/>
      </w:divBdr>
      <w:divsChild>
        <w:div w:id="715399924">
          <w:marLeft w:val="0"/>
          <w:marRight w:val="0"/>
          <w:marTop w:val="0"/>
          <w:marBottom w:val="0"/>
          <w:divBdr>
            <w:top w:val="none" w:sz="0" w:space="0" w:color="auto"/>
            <w:left w:val="none" w:sz="0" w:space="0" w:color="auto"/>
            <w:bottom w:val="none" w:sz="0" w:space="0" w:color="auto"/>
            <w:right w:val="none" w:sz="0" w:space="0" w:color="auto"/>
          </w:divBdr>
          <w:divsChild>
            <w:div w:id="1771318670">
              <w:marLeft w:val="0"/>
              <w:marRight w:val="0"/>
              <w:marTop w:val="100"/>
              <w:marBottom w:val="100"/>
              <w:divBdr>
                <w:top w:val="none" w:sz="0" w:space="0" w:color="auto"/>
                <w:left w:val="none" w:sz="0" w:space="0" w:color="auto"/>
                <w:bottom w:val="none" w:sz="0" w:space="0" w:color="auto"/>
                <w:right w:val="none" w:sz="0" w:space="0" w:color="auto"/>
              </w:divBdr>
              <w:divsChild>
                <w:div w:id="34818770">
                  <w:marLeft w:val="0"/>
                  <w:marRight w:val="0"/>
                  <w:marTop w:val="0"/>
                  <w:marBottom w:val="720"/>
                  <w:divBdr>
                    <w:top w:val="none" w:sz="0" w:space="0" w:color="auto"/>
                    <w:left w:val="none" w:sz="0" w:space="0" w:color="auto"/>
                    <w:bottom w:val="none" w:sz="0" w:space="0" w:color="auto"/>
                    <w:right w:val="none" w:sz="0" w:space="0" w:color="auto"/>
                  </w:divBdr>
                  <w:divsChild>
                    <w:div w:id="24528641">
                      <w:marLeft w:val="0"/>
                      <w:marRight w:val="0"/>
                      <w:marTop w:val="0"/>
                      <w:marBottom w:val="0"/>
                      <w:divBdr>
                        <w:top w:val="none" w:sz="0" w:space="0" w:color="auto"/>
                        <w:left w:val="none" w:sz="0" w:space="0" w:color="auto"/>
                        <w:bottom w:val="none" w:sz="0" w:space="0" w:color="auto"/>
                        <w:right w:val="none" w:sz="0" w:space="0" w:color="auto"/>
                      </w:divBdr>
                      <w:divsChild>
                        <w:div w:id="97524211">
                          <w:marLeft w:val="0"/>
                          <w:marRight w:val="0"/>
                          <w:marTop w:val="0"/>
                          <w:marBottom w:val="330"/>
                          <w:divBdr>
                            <w:top w:val="none" w:sz="0" w:space="0" w:color="auto"/>
                            <w:left w:val="none" w:sz="0" w:space="0" w:color="auto"/>
                            <w:bottom w:val="none" w:sz="0" w:space="0" w:color="auto"/>
                            <w:right w:val="none" w:sz="0" w:space="0" w:color="auto"/>
                          </w:divBdr>
                          <w:divsChild>
                            <w:div w:id="1156342020">
                              <w:marLeft w:val="0"/>
                              <w:marRight w:val="0"/>
                              <w:marTop w:val="0"/>
                              <w:marBottom w:val="0"/>
                              <w:divBdr>
                                <w:top w:val="none" w:sz="0" w:space="0" w:color="auto"/>
                                <w:left w:val="none" w:sz="0" w:space="0" w:color="auto"/>
                                <w:bottom w:val="none" w:sz="0" w:space="0" w:color="auto"/>
                                <w:right w:val="none" w:sz="0" w:space="0" w:color="auto"/>
                              </w:divBdr>
                              <w:divsChild>
                                <w:div w:id="408968360">
                                  <w:marLeft w:val="0"/>
                                  <w:marRight w:val="0"/>
                                  <w:marTop w:val="0"/>
                                  <w:marBottom w:val="0"/>
                                  <w:divBdr>
                                    <w:top w:val="none" w:sz="0" w:space="0" w:color="auto"/>
                                    <w:left w:val="none" w:sz="0" w:space="0" w:color="auto"/>
                                    <w:bottom w:val="none" w:sz="0" w:space="0" w:color="auto"/>
                                    <w:right w:val="none" w:sz="0" w:space="0" w:color="auto"/>
                                  </w:divBdr>
                                </w:div>
                              </w:divsChild>
                            </w:div>
                            <w:div w:id="1821994218">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538605">
      <w:bodyDiv w:val="1"/>
      <w:marLeft w:val="0"/>
      <w:marRight w:val="0"/>
      <w:marTop w:val="0"/>
      <w:marBottom w:val="0"/>
      <w:divBdr>
        <w:top w:val="none" w:sz="0" w:space="0" w:color="auto"/>
        <w:left w:val="none" w:sz="0" w:space="0" w:color="auto"/>
        <w:bottom w:val="none" w:sz="0" w:space="0" w:color="auto"/>
        <w:right w:val="none" w:sz="0" w:space="0" w:color="auto"/>
      </w:divBdr>
    </w:div>
    <w:div w:id="2109041913">
      <w:bodyDiv w:val="1"/>
      <w:marLeft w:val="0"/>
      <w:marRight w:val="0"/>
      <w:marTop w:val="0"/>
      <w:marBottom w:val="0"/>
      <w:divBdr>
        <w:top w:val="none" w:sz="0" w:space="0" w:color="auto"/>
        <w:left w:val="none" w:sz="0" w:space="0" w:color="auto"/>
        <w:bottom w:val="none" w:sz="0" w:space="0" w:color="auto"/>
        <w:right w:val="none" w:sz="0" w:space="0" w:color="auto"/>
      </w:divBdr>
    </w:div>
    <w:div w:id="2127386892">
      <w:bodyDiv w:val="1"/>
      <w:marLeft w:val="0"/>
      <w:marRight w:val="0"/>
      <w:marTop w:val="0"/>
      <w:marBottom w:val="0"/>
      <w:divBdr>
        <w:top w:val="none" w:sz="0" w:space="0" w:color="auto"/>
        <w:left w:val="none" w:sz="0" w:space="0" w:color="auto"/>
        <w:bottom w:val="none" w:sz="0" w:space="0" w:color="auto"/>
        <w:right w:val="none" w:sz="0" w:space="0" w:color="auto"/>
      </w:divBdr>
    </w:div>
    <w:div w:id="2129886407">
      <w:bodyDiv w:val="1"/>
      <w:marLeft w:val="0"/>
      <w:marRight w:val="0"/>
      <w:marTop w:val="0"/>
      <w:marBottom w:val="0"/>
      <w:divBdr>
        <w:top w:val="none" w:sz="0" w:space="0" w:color="auto"/>
        <w:left w:val="none" w:sz="0" w:space="0" w:color="auto"/>
        <w:bottom w:val="none" w:sz="0" w:space="0" w:color="auto"/>
        <w:right w:val="none" w:sz="0" w:space="0" w:color="auto"/>
      </w:divBdr>
      <w:divsChild>
        <w:div w:id="1185554304">
          <w:marLeft w:val="0"/>
          <w:marRight w:val="0"/>
          <w:marTop w:val="0"/>
          <w:marBottom w:val="0"/>
          <w:divBdr>
            <w:top w:val="none" w:sz="0" w:space="0" w:color="auto"/>
            <w:left w:val="none" w:sz="0" w:space="0" w:color="auto"/>
            <w:bottom w:val="none" w:sz="0" w:space="0" w:color="auto"/>
            <w:right w:val="none" w:sz="0" w:space="0" w:color="auto"/>
          </w:divBdr>
          <w:divsChild>
            <w:div w:id="25273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557679">
      <w:bodyDiv w:val="1"/>
      <w:marLeft w:val="0"/>
      <w:marRight w:val="0"/>
      <w:marTop w:val="0"/>
      <w:marBottom w:val="0"/>
      <w:divBdr>
        <w:top w:val="none" w:sz="0" w:space="0" w:color="auto"/>
        <w:left w:val="none" w:sz="0" w:space="0" w:color="auto"/>
        <w:bottom w:val="none" w:sz="0" w:space="0" w:color="auto"/>
        <w:right w:val="none" w:sz="0" w:space="0" w:color="auto"/>
      </w:divBdr>
    </w:div>
    <w:div w:id="2145000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s://www.nice.org.uk/guidance/qs183/chapter/quality-statement-1-physical-activity-champions" TargetMode="External"/><Relationship Id="rId26" Type="http://schemas.openxmlformats.org/officeDocument/2006/relationships/hyperlink" Target="https://suicidebereavementuk.com/pabbs-training" TargetMode="External"/><Relationship Id="rId39" Type="http://schemas.openxmlformats.org/officeDocument/2006/relationships/hyperlink" Target="https://www.surveymonkey.com/r/FTAcm" TargetMode="External"/><Relationship Id="rId21" Type="http://schemas.openxmlformats.org/officeDocument/2006/relationships/hyperlink" Target="https://www.nice.org.uk/guidance/qs183/chapter/quality-statement-4-workplaces" TargetMode="External"/><Relationship Id="rId34" Type="http://schemas.openxmlformats.org/officeDocument/2006/relationships/hyperlink" Target="https://www.gov.uk/government/statistics/national-chlamydia-screening-programme-ncsp-data-tables" TargetMode="External"/><Relationship Id="rId42" Type="http://schemas.openxmlformats.org/officeDocument/2006/relationships/hyperlink" Target="https://www.nhs.uk/service-search/Sexual-health-services/LocationSearch/1847" TargetMode="External"/><Relationship Id="rId47" Type="http://schemas.openxmlformats.org/officeDocument/2006/relationships/hyperlink" Target="https://fingertips.phe.org.uk/documents/PHA_Profile_Launch_Paper_4June2019.pdf" TargetMode="External"/><Relationship Id="rId50" Type="http://schemas.openxmlformats.org/officeDocument/2006/relationships/hyperlink" Target="https://www.health.org.uk/publications/a-recipe-for-action-using-wider-evidence-for-a-healthier-uk"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package" Target="embeddings/Microsoft_Word_Document.docx"/><Relationship Id="rId17" Type="http://schemas.openxmlformats.org/officeDocument/2006/relationships/oleObject" Target="embeddings/oleObject1.bin"/><Relationship Id="rId25" Type="http://schemas.openxmlformats.org/officeDocument/2006/relationships/hyperlink" Target="https://www.sportengland.org/our-work/local-delivery-pilots-community-of-learning/local-delivery-pilot-community-of-learning-workshops/" TargetMode="External"/><Relationship Id="rId33" Type="http://schemas.openxmlformats.org/officeDocument/2006/relationships/hyperlink" Target="https://www.gov.uk/government/statistics/sexually-transmitted-infections-stis-annual-data-tables" TargetMode="External"/><Relationship Id="rId38" Type="http://schemas.openxmlformats.org/officeDocument/2006/relationships/hyperlink" Target="https://www.gov.uk/government/statistics/abortion-statistics-for-england-and-wales-2018" TargetMode="External"/><Relationship Id="rId46" Type="http://schemas.openxmlformats.org/officeDocument/2006/relationships/hyperlink" Target="https://www.gov.uk/government/publications/death-in-people-aged-75-years-and-older-in-england-in-2017" TargetMode="Externa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hyperlink" Target="https://www.nice.org.uk/guidance/qs183/chapter/quality-statement-3-public-open-spaces" TargetMode="External"/><Relationship Id="rId29" Type="http://schemas.openxmlformats.org/officeDocument/2006/relationships/hyperlink" Target="https://www.gov.uk/government/collections/national-chlamydia-screening-programme-ncsp" TargetMode="External"/><Relationship Id="rId41" Type="http://schemas.openxmlformats.org/officeDocument/2006/relationships/hyperlink" Target="http://www.nhs.uk"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hyperlink" Target="https://www.workcast.com/register?cpak=8812698853764666" TargetMode="External"/><Relationship Id="rId32" Type="http://schemas.openxmlformats.org/officeDocument/2006/relationships/hyperlink" Target="https://www.nhs.uk/live-well/sexual-health/visiting-an-sti-clinic/" TargetMode="External"/><Relationship Id="rId37" Type="http://schemas.openxmlformats.org/officeDocument/2006/relationships/hyperlink" Target="https://www.gov.uk/government/publications/syphilis-public-health-england-action-plan" TargetMode="External"/><Relationship Id="rId40" Type="http://schemas.openxmlformats.org/officeDocument/2006/relationships/hyperlink" Target="https://snapsurvey.phe.org.uk/snapwebhost/s.asp?k=155801398497" TargetMode="External"/><Relationship Id="rId45" Type="http://schemas.openxmlformats.org/officeDocument/2006/relationships/hyperlink" Target="https://www.ageing-better.org.uk/news/what-works-rural-areas"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foodforlife.org.uk/get-togethers/our-work" TargetMode="External"/><Relationship Id="rId23" Type="http://schemas.openxmlformats.org/officeDocument/2006/relationships/hyperlink" Target="https://i.sportengland.org/linkapp/cmaview.aspx?LinkID=pageid100423612zz9~qfzh9xj~9fhqz~n9hxqx~z~x~f~f~n" TargetMode="External"/><Relationship Id="rId28" Type="http://schemas.openxmlformats.org/officeDocument/2006/relationships/hyperlink" Target="mailto:phe.ct.incident@nhs.net" TargetMode="External"/><Relationship Id="rId36" Type="http://schemas.openxmlformats.org/officeDocument/2006/relationships/hyperlink" Target="https://fingertips.phe.org.uk/profile/sexualhealth" TargetMode="External"/><Relationship Id="rId49" Type="http://schemas.openxmlformats.org/officeDocument/2006/relationships/hyperlink" Target="https://www.soilassociation.org/work-with-us/job-opportunities/" TargetMode="External"/><Relationship Id="rId10" Type="http://schemas.openxmlformats.org/officeDocument/2006/relationships/hyperlink" Target="https://fingertips.phe.org.uk/profile/child-health-profiles/data" TargetMode="External"/><Relationship Id="rId19" Type="http://schemas.openxmlformats.org/officeDocument/2006/relationships/hyperlink" Target="https://www.nice.org.uk/guidance/qs183/chapter/quality-statement-2-active-travel-routes" TargetMode="External"/><Relationship Id="rId31" Type="http://schemas.openxmlformats.org/officeDocument/2006/relationships/hyperlink" Target="https://www.gov.uk/government/statistics/sexually-transmitted-infections-stis-annual-data-tables" TargetMode="External"/><Relationship Id="rId44" Type="http://schemas.openxmlformats.org/officeDocument/2006/relationships/hyperlink" Target="https://www.gov.uk/government/publications/relationships-education-relationships-and-sex-education-rse-and-health-education" TargetMode="Externa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cid:image003.png@01D1157C.0FEFD940" TargetMode="External"/><Relationship Id="rId14" Type="http://schemas.openxmlformats.org/officeDocument/2006/relationships/package" Target="embeddings/Microsoft_Word_Document1.docx"/><Relationship Id="rId22" Type="http://schemas.openxmlformats.org/officeDocument/2006/relationships/hyperlink" Target="https://www.nice.org.uk/guidance/qs183/chapter/quality-statement-5-schools-and-early-years-settings" TargetMode="External"/><Relationship Id="rId27" Type="http://schemas.openxmlformats.org/officeDocument/2006/relationships/hyperlink" Target="mailto:paul.higham@suicidebereavementuk.com" TargetMode="External"/><Relationship Id="rId30" Type="http://schemas.openxmlformats.org/officeDocument/2006/relationships/hyperlink" Target="https://www.nhs.uk/protect-against-stis-use-a-condom/" TargetMode="External"/><Relationship Id="rId35" Type="http://schemas.openxmlformats.org/officeDocument/2006/relationships/hyperlink" Target="https://app.box.com/s/j3vcapj7lx0lmxhe7giypakxehpqsfc9/file/468477480234" TargetMode="External"/><Relationship Id="rId43" Type="http://schemas.openxmlformats.org/officeDocument/2006/relationships/hyperlink" Target="mailto:Serviceupdates@serco.com" TargetMode="External"/><Relationship Id="rId48" Type="http://schemas.openxmlformats.org/officeDocument/2006/relationships/hyperlink" Target="https://fingertips.phe.org.uk/profile/healthy-ageing" TargetMode="External"/><Relationship Id="rId8" Type="http://schemas.openxmlformats.org/officeDocument/2006/relationships/image" Target="media/image1.png"/><Relationship Id="rId51" Type="http://schemas.openxmlformats.org/officeDocument/2006/relationships/hyperlink" Target="mailto:nicola.smith@phe.gov.uk"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8479A6-16EA-482C-B34A-31587C2E00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6</Pages>
  <Words>2764</Words>
  <Characters>15755</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Primal Kaur</dc:creator>
  <cp:lastModifiedBy>Primal Kaur</cp:lastModifiedBy>
  <cp:revision>18</cp:revision>
  <dcterms:created xsi:type="dcterms:W3CDTF">2019-01-30T10:56:00Z</dcterms:created>
  <dcterms:modified xsi:type="dcterms:W3CDTF">2019-06-26T14:16:00Z</dcterms:modified>
</cp:coreProperties>
</file>