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rsidTr="00D62679">
        <w:tc>
          <w:tcPr>
            <w:tcW w:w="19319" w:type="dxa"/>
          </w:tcPr>
          <w:p w:rsidR="000C2295" w:rsidRPr="000C2295" w:rsidRDefault="000C2295" w:rsidP="000C2295">
            <w:pPr>
              <w:rPr>
                <w:rFonts w:ascii="Arial" w:hAnsi="Arial" w:cs="Arial"/>
                <w:color w:val="006600"/>
                <w:sz w:val="20"/>
                <w:szCs w:val="20"/>
              </w:rPr>
            </w:pPr>
          </w:p>
          <w:p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1D5A6A">
              <w:rPr>
                <w:rFonts w:ascii="Arial" w:hAnsi="Arial" w:cs="Arial"/>
                <w:b/>
                <w:color w:val="006600"/>
                <w:sz w:val="96"/>
                <w:szCs w:val="20"/>
              </w:rPr>
              <w:t xml:space="preserve"> 138</w:t>
            </w:r>
          </w:p>
        </w:tc>
      </w:tr>
      <w:tr w:rsidR="000C2295" w:rsidTr="00D62679">
        <w:tc>
          <w:tcPr>
            <w:tcW w:w="19319" w:type="dxa"/>
          </w:tcPr>
          <w:p w:rsid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Thirty </w:t>
            </w:r>
            <w:r w:rsidR="001D5A6A">
              <w:rPr>
                <w:rFonts w:ascii="Arial" w:eastAsia="Times New Roman" w:hAnsi="Arial" w:cs="Arial"/>
                <w:b/>
                <w:bCs/>
                <w:color w:val="006600"/>
              </w:rPr>
              <w:t>Eigh</w:t>
            </w:r>
            <w:r w:rsidRPr="00C57D50">
              <w:rPr>
                <w:rFonts w:ascii="Arial" w:eastAsia="Times New Roman" w:hAnsi="Arial" w:cs="Arial"/>
                <w:b/>
                <w:bCs/>
                <w:color w:val="006600"/>
              </w:rPr>
              <w:t xml:space="preserve">th edition of the ADPH Minding the Gap News Brief, the Yorkshire and Humber Health inequalities Programme. </w:t>
            </w:r>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rsidR="000C2295" w:rsidRPr="000C2295" w:rsidRDefault="000C2295" w:rsidP="000C2295">
            <w:pPr>
              <w:rPr>
                <w:rFonts w:ascii="Arial" w:hAnsi="Arial" w:cs="Arial"/>
                <w:color w:val="006600"/>
                <w:sz w:val="20"/>
                <w:szCs w:val="20"/>
              </w:rPr>
            </w:pPr>
          </w:p>
        </w:tc>
      </w:tr>
      <w:tr w:rsidR="004E525C" w:rsidTr="00D62679">
        <w:tc>
          <w:tcPr>
            <w:tcW w:w="19319" w:type="dxa"/>
          </w:tcPr>
          <w:p w:rsidR="004E525C" w:rsidRDefault="004E525C" w:rsidP="00072ABA">
            <w:pPr>
              <w:rPr>
                <w:rFonts w:ascii="Arial" w:hAnsi="Arial" w:cs="Arial"/>
                <w:sz w:val="20"/>
                <w:szCs w:val="20"/>
              </w:rPr>
            </w:pPr>
          </w:p>
          <w:p w:rsidR="004E525C" w:rsidRPr="00872AC3" w:rsidRDefault="004E525C" w:rsidP="00072ABA">
            <w:pPr>
              <w:rPr>
                <w:rFonts w:ascii="Arial" w:hAnsi="Arial" w:cs="Arial"/>
                <w:b/>
                <w:color w:val="006600"/>
                <w:sz w:val="22"/>
                <w:szCs w:val="20"/>
              </w:rPr>
            </w:pPr>
            <w:r w:rsidRPr="00872AC3">
              <w:rPr>
                <w:rFonts w:ascii="Arial" w:hAnsi="Arial" w:cs="Arial"/>
                <w:b/>
                <w:color w:val="006600"/>
                <w:sz w:val="22"/>
                <w:szCs w:val="20"/>
              </w:rPr>
              <w:t xml:space="preserve">Deaths </w:t>
            </w:r>
            <w:r w:rsidR="00872AC3" w:rsidRPr="00872AC3">
              <w:rPr>
                <w:rFonts w:ascii="Arial" w:hAnsi="Arial" w:cs="Arial"/>
                <w:b/>
                <w:color w:val="006600"/>
                <w:sz w:val="22"/>
                <w:szCs w:val="20"/>
              </w:rPr>
              <w:t xml:space="preserve">Involving </w:t>
            </w:r>
            <w:r w:rsidRPr="00872AC3">
              <w:rPr>
                <w:rFonts w:ascii="Arial" w:hAnsi="Arial" w:cs="Arial"/>
                <w:b/>
                <w:color w:val="006600"/>
                <w:sz w:val="22"/>
                <w:szCs w:val="20"/>
              </w:rPr>
              <w:t>COVID</w:t>
            </w:r>
            <w:r w:rsidR="00872AC3" w:rsidRPr="00872AC3">
              <w:rPr>
                <w:rFonts w:ascii="Arial" w:hAnsi="Arial" w:cs="Arial"/>
                <w:b/>
                <w:color w:val="006600"/>
                <w:sz w:val="22"/>
                <w:szCs w:val="20"/>
              </w:rPr>
              <w:t>-19 by Local Area and Socioeconomic Deprivation</w:t>
            </w:r>
          </w:p>
          <w:p w:rsidR="004E525C" w:rsidRPr="00872AC3" w:rsidRDefault="000847FF" w:rsidP="004E525C">
            <w:pPr>
              <w:rPr>
                <w:rFonts w:ascii="Arial" w:hAnsi="Arial" w:cs="Arial"/>
                <w:color w:val="006600"/>
                <w:sz w:val="20"/>
                <w:szCs w:val="20"/>
              </w:rPr>
            </w:pPr>
            <w:r>
              <w:rPr>
                <w:rFonts w:ascii="Arial" w:hAnsi="Arial" w:cs="Arial"/>
                <w:color w:val="006600"/>
                <w:sz w:val="20"/>
                <w:szCs w:val="20"/>
              </w:rPr>
              <w:t>This report</w:t>
            </w:r>
            <w:r w:rsidR="004E525C" w:rsidRPr="00872AC3">
              <w:rPr>
                <w:rFonts w:ascii="Arial" w:hAnsi="Arial" w:cs="Arial"/>
                <w:color w:val="006600"/>
                <w:sz w:val="20"/>
                <w:szCs w:val="20"/>
              </w:rPr>
              <w:t xml:space="preserve"> contains analysis of all deaths that occurred in England and Wales be</w:t>
            </w:r>
            <w:r>
              <w:rPr>
                <w:rFonts w:ascii="Arial" w:hAnsi="Arial" w:cs="Arial"/>
                <w:color w:val="006600"/>
                <w:sz w:val="20"/>
                <w:szCs w:val="20"/>
              </w:rPr>
              <w:t>tween 1 March and 17 April 2020</w:t>
            </w:r>
            <w:r w:rsidR="004E525C" w:rsidRPr="00872AC3">
              <w:rPr>
                <w:rFonts w:ascii="Arial" w:hAnsi="Arial" w:cs="Arial"/>
                <w:color w:val="006600"/>
                <w:sz w:val="20"/>
                <w:szCs w:val="20"/>
              </w:rPr>
              <w:t xml:space="preserve"> where the coronavirus (COVID-19) was involved, focussing on differences between local areas. During this period there were 90,232 d</w:t>
            </w:r>
            <w:r>
              <w:rPr>
                <w:rFonts w:ascii="Arial" w:hAnsi="Arial" w:cs="Arial"/>
                <w:color w:val="006600"/>
                <w:sz w:val="20"/>
                <w:szCs w:val="20"/>
              </w:rPr>
              <w:t xml:space="preserve">eaths in England and Wales </w:t>
            </w:r>
            <w:r w:rsidR="004E525C" w:rsidRPr="00872AC3">
              <w:rPr>
                <w:rFonts w:ascii="Arial" w:hAnsi="Arial" w:cs="Arial"/>
                <w:color w:val="006600"/>
                <w:sz w:val="20"/>
                <w:szCs w:val="20"/>
              </w:rPr>
              <w:t>registered of these deaths inv</w:t>
            </w:r>
            <w:r w:rsidR="007536A3">
              <w:rPr>
                <w:rFonts w:ascii="Arial" w:hAnsi="Arial" w:cs="Arial"/>
                <w:color w:val="006600"/>
                <w:sz w:val="20"/>
                <w:szCs w:val="20"/>
              </w:rPr>
              <w:t>olved the coronavirus</w:t>
            </w:r>
            <w:r w:rsidR="004E525C" w:rsidRPr="00872AC3">
              <w:rPr>
                <w:rFonts w:ascii="Arial" w:hAnsi="Arial" w:cs="Arial"/>
                <w:color w:val="006600"/>
                <w:sz w:val="20"/>
                <w:szCs w:val="20"/>
              </w:rPr>
              <w:t xml:space="preserve">. When adjusting for size and age structure of the population, there were 36.2 deaths per 100,000 people in England and Wales. </w:t>
            </w:r>
          </w:p>
          <w:p w:rsidR="004E525C" w:rsidRPr="00872AC3" w:rsidRDefault="004E525C" w:rsidP="004E525C">
            <w:pPr>
              <w:rPr>
                <w:rFonts w:ascii="Arial" w:hAnsi="Arial" w:cs="Arial"/>
                <w:color w:val="006600"/>
                <w:sz w:val="20"/>
                <w:szCs w:val="20"/>
              </w:rPr>
            </w:pPr>
          </w:p>
          <w:p w:rsidR="004E525C" w:rsidRPr="00872AC3" w:rsidRDefault="007536A3" w:rsidP="004E525C">
            <w:pPr>
              <w:rPr>
                <w:rFonts w:ascii="Arial" w:hAnsi="Arial" w:cs="Arial"/>
                <w:color w:val="006600"/>
                <w:sz w:val="20"/>
                <w:szCs w:val="20"/>
              </w:rPr>
            </w:pPr>
            <w:r>
              <w:rPr>
                <w:rFonts w:ascii="Arial" w:hAnsi="Arial" w:cs="Arial"/>
                <w:color w:val="006600"/>
                <w:sz w:val="20"/>
                <w:szCs w:val="20"/>
              </w:rPr>
              <w:t>However, t</w:t>
            </w:r>
            <w:r w:rsidR="004E525C" w:rsidRPr="00872AC3">
              <w:rPr>
                <w:rFonts w:ascii="Arial" w:hAnsi="Arial" w:cs="Arial"/>
                <w:color w:val="006600"/>
                <w:sz w:val="20"/>
                <w:szCs w:val="20"/>
              </w:rPr>
              <w:t xml:space="preserve">he data </w:t>
            </w:r>
            <w:r w:rsidR="00872AC3" w:rsidRPr="00872AC3">
              <w:rPr>
                <w:rFonts w:ascii="Arial" w:hAnsi="Arial" w:cs="Arial"/>
                <w:color w:val="006600"/>
                <w:sz w:val="20"/>
                <w:szCs w:val="20"/>
              </w:rPr>
              <w:t>illustrates disparities between communities with p</w:t>
            </w:r>
            <w:r w:rsidR="004E525C" w:rsidRPr="00872AC3">
              <w:rPr>
                <w:rFonts w:ascii="Arial" w:hAnsi="Arial" w:cs="Arial"/>
                <w:color w:val="006600"/>
                <w:sz w:val="20"/>
                <w:szCs w:val="20"/>
              </w:rPr>
              <w:t xml:space="preserve">eople living in more deprived areas have experienced COVID-19 mortality rates more than double those living in less deprived areas. General mortality rates are normally higher in more deprived areas, but so far COVID-19 appears </w:t>
            </w:r>
            <w:r w:rsidR="00872AC3" w:rsidRPr="00872AC3">
              <w:rPr>
                <w:rFonts w:ascii="Arial" w:hAnsi="Arial" w:cs="Arial"/>
                <w:color w:val="006600"/>
                <w:sz w:val="20"/>
                <w:szCs w:val="20"/>
              </w:rPr>
              <w:t>to be taking them higher still. T</w:t>
            </w:r>
            <w:r w:rsidR="004E525C" w:rsidRPr="00872AC3">
              <w:rPr>
                <w:rFonts w:ascii="Arial" w:hAnsi="Arial" w:cs="Arial"/>
                <w:color w:val="006600"/>
                <w:sz w:val="20"/>
                <w:szCs w:val="20"/>
              </w:rPr>
              <w:t>he mortality rate of deaths in the most deprived areas of England was 55.1 deaths per 100,000 population compared with 25.3 deaths per 100,000 population in the least deprived areas</w:t>
            </w:r>
            <w:r w:rsidR="00872AC3" w:rsidRPr="00872AC3">
              <w:rPr>
                <w:rFonts w:ascii="Arial" w:hAnsi="Arial" w:cs="Arial"/>
                <w:color w:val="006600"/>
                <w:sz w:val="20"/>
                <w:szCs w:val="20"/>
              </w:rPr>
              <w:t>.</w:t>
            </w:r>
          </w:p>
          <w:p w:rsidR="00872AC3" w:rsidRDefault="00872AC3" w:rsidP="004E525C">
            <w:pPr>
              <w:rPr>
                <w:rFonts w:ascii="Arial" w:hAnsi="Arial" w:cs="Arial"/>
                <w:sz w:val="20"/>
                <w:szCs w:val="20"/>
              </w:rPr>
            </w:pPr>
          </w:p>
          <w:p w:rsidR="004E525C" w:rsidRPr="004E525C" w:rsidRDefault="00872AC3" w:rsidP="004E525C">
            <w:pPr>
              <w:rPr>
                <w:rFonts w:ascii="Arial" w:hAnsi="Arial" w:cs="Arial"/>
                <w:sz w:val="20"/>
                <w:szCs w:val="20"/>
              </w:rPr>
            </w:pPr>
            <w:hyperlink r:id="rId7" w:history="1">
              <w:r w:rsidRPr="00872AC3">
                <w:rPr>
                  <w:rStyle w:val="Hyperlink"/>
                  <w:rFonts w:ascii="Arial" w:hAnsi="Arial" w:cs="Arial"/>
                  <w:sz w:val="20"/>
                  <w:szCs w:val="20"/>
                </w:rPr>
                <w:t>Report</w:t>
              </w:r>
            </w:hyperlink>
          </w:p>
          <w:p w:rsidR="004E525C" w:rsidRDefault="004E525C" w:rsidP="004E525C">
            <w:pPr>
              <w:rPr>
                <w:rFonts w:ascii="Arial" w:hAnsi="Arial" w:cs="Arial"/>
                <w:sz w:val="20"/>
                <w:szCs w:val="20"/>
              </w:rPr>
            </w:pPr>
          </w:p>
        </w:tc>
      </w:tr>
      <w:tr w:rsidR="008F45FB" w:rsidTr="00D62679">
        <w:tc>
          <w:tcPr>
            <w:tcW w:w="19319" w:type="dxa"/>
          </w:tcPr>
          <w:p w:rsidR="00D90176" w:rsidRDefault="00D90176" w:rsidP="00072ABA">
            <w:pPr>
              <w:rPr>
                <w:rFonts w:ascii="Arial" w:hAnsi="Arial" w:cs="Arial"/>
                <w:sz w:val="20"/>
                <w:szCs w:val="20"/>
              </w:rPr>
            </w:pPr>
          </w:p>
          <w:p w:rsidR="00FA4EC2" w:rsidRPr="00FA4EC2" w:rsidRDefault="00FA4EC2" w:rsidP="00072ABA">
            <w:pPr>
              <w:rPr>
                <w:rFonts w:ascii="Arial" w:hAnsi="Arial" w:cs="Arial"/>
                <w:b/>
                <w:color w:val="006600"/>
                <w:sz w:val="22"/>
                <w:szCs w:val="20"/>
              </w:rPr>
            </w:pPr>
            <w:r w:rsidRPr="00FA4EC2">
              <w:rPr>
                <w:rFonts w:ascii="Arial" w:hAnsi="Arial" w:cs="Arial"/>
                <w:b/>
                <w:color w:val="006600"/>
                <w:sz w:val="22"/>
                <w:szCs w:val="20"/>
              </w:rPr>
              <w:t>Coronavirus (Covid</w:t>
            </w:r>
            <w:r>
              <w:rPr>
                <w:rFonts w:ascii="Arial" w:hAnsi="Arial" w:cs="Arial"/>
                <w:b/>
                <w:color w:val="006600"/>
                <w:sz w:val="22"/>
                <w:szCs w:val="20"/>
              </w:rPr>
              <w:t>-19) Advice f</w:t>
            </w:r>
            <w:r w:rsidRPr="00FA4EC2">
              <w:rPr>
                <w:rFonts w:ascii="Arial" w:hAnsi="Arial" w:cs="Arial"/>
                <w:b/>
                <w:color w:val="006600"/>
                <w:sz w:val="22"/>
                <w:szCs w:val="20"/>
              </w:rPr>
              <w:t>or Social Care</w:t>
            </w:r>
          </w:p>
          <w:p w:rsidR="00FA4EC2" w:rsidRPr="00FA4EC2" w:rsidRDefault="00FA4EC2" w:rsidP="00072ABA">
            <w:pPr>
              <w:rPr>
                <w:rFonts w:ascii="Arial" w:hAnsi="Arial" w:cs="Arial"/>
                <w:color w:val="006600"/>
                <w:sz w:val="20"/>
                <w:szCs w:val="20"/>
              </w:rPr>
            </w:pPr>
            <w:r w:rsidRPr="00FA4EC2">
              <w:rPr>
                <w:rFonts w:ascii="Arial" w:hAnsi="Arial" w:cs="Arial"/>
                <w:color w:val="006600"/>
                <w:sz w:val="20"/>
                <w:szCs w:val="20"/>
              </w:rPr>
              <w:t>Advice for councils and care providers during this period of sustained transmission of COVID-19. Residential care, supported living and home care guidance.</w:t>
            </w:r>
          </w:p>
          <w:p w:rsidR="00FA4EC2" w:rsidRPr="00FA4EC2" w:rsidRDefault="00FA4EC2" w:rsidP="00FA4EC2">
            <w:pPr>
              <w:rPr>
                <w:rFonts w:ascii="Arial" w:hAnsi="Arial" w:cs="Arial"/>
                <w:color w:val="006600"/>
                <w:sz w:val="20"/>
                <w:szCs w:val="20"/>
              </w:rPr>
            </w:pPr>
            <w:r w:rsidRPr="00FA4EC2">
              <w:rPr>
                <w:rFonts w:ascii="Arial" w:hAnsi="Arial" w:cs="Arial"/>
                <w:color w:val="006600"/>
                <w:sz w:val="20"/>
                <w:szCs w:val="20"/>
              </w:rPr>
              <w:t>This page brings together coronavirus (COVID-19) guidance published for the adult social care sector and other relevant guidance. Read the government’s adult social care action plan for supporting the sector in England throughout the coronavirus outbreak and see the Public Health England collection page Coronavirus (COVID-19): guidance for guidance issued to the public, health professionals and on other non-clinical settings.</w:t>
            </w:r>
          </w:p>
          <w:p w:rsidR="00FA4EC2" w:rsidRDefault="00FA4EC2" w:rsidP="00FA4EC2">
            <w:pPr>
              <w:rPr>
                <w:rFonts w:ascii="Arial" w:hAnsi="Arial" w:cs="Arial"/>
                <w:sz w:val="20"/>
                <w:szCs w:val="20"/>
              </w:rPr>
            </w:pPr>
          </w:p>
          <w:p w:rsidR="00FA4EC2" w:rsidRDefault="003352F0" w:rsidP="00FA4EC2">
            <w:pPr>
              <w:rPr>
                <w:rFonts w:ascii="Arial" w:hAnsi="Arial" w:cs="Arial"/>
                <w:sz w:val="20"/>
                <w:szCs w:val="20"/>
              </w:rPr>
            </w:pPr>
            <w:hyperlink r:id="rId8" w:history="1">
              <w:r w:rsidR="00FA4EC2" w:rsidRPr="00FA4EC2">
                <w:rPr>
                  <w:rStyle w:val="Hyperlink"/>
                  <w:rFonts w:ascii="Arial" w:hAnsi="Arial" w:cs="Arial"/>
                  <w:sz w:val="20"/>
                  <w:szCs w:val="20"/>
                </w:rPr>
                <w:t>Guidance</w:t>
              </w:r>
            </w:hyperlink>
          </w:p>
          <w:p w:rsidR="00FA4EC2" w:rsidRPr="000C2295" w:rsidRDefault="00FA4EC2" w:rsidP="00072ABA">
            <w:pPr>
              <w:rPr>
                <w:rFonts w:ascii="Arial" w:hAnsi="Arial" w:cs="Arial"/>
                <w:sz w:val="20"/>
                <w:szCs w:val="20"/>
              </w:rPr>
            </w:pPr>
          </w:p>
        </w:tc>
      </w:tr>
      <w:tr w:rsidR="00E210DE" w:rsidTr="00D62679">
        <w:tc>
          <w:tcPr>
            <w:tcW w:w="19319" w:type="dxa"/>
          </w:tcPr>
          <w:p w:rsidR="00EB0ABC" w:rsidRPr="00C23581" w:rsidRDefault="00EB0ABC" w:rsidP="00EB0ABC">
            <w:pPr>
              <w:rPr>
                <w:rFonts w:ascii="Arial" w:hAnsi="Arial" w:cs="Arial"/>
                <w:color w:val="006600"/>
                <w:sz w:val="20"/>
                <w:szCs w:val="20"/>
              </w:rPr>
            </w:pPr>
          </w:p>
          <w:p w:rsidR="00EB0ABC" w:rsidRPr="00C23581" w:rsidRDefault="00EB0ABC" w:rsidP="00EB0ABC">
            <w:pPr>
              <w:rPr>
                <w:rFonts w:ascii="Arial" w:hAnsi="Arial" w:cs="Arial"/>
                <w:b/>
                <w:color w:val="006600"/>
                <w:sz w:val="22"/>
                <w:szCs w:val="20"/>
              </w:rPr>
            </w:pPr>
            <w:r w:rsidRPr="00C23581">
              <w:rPr>
                <w:rFonts w:ascii="Arial" w:hAnsi="Arial" w:cs="Arial"/>
                <w:b/>
                <w:color w:val="006600"/>
                <w:sz w:val="22"/>
                <w:szCs w:val="20"/>
              </w:rPr>
              <w:t>Rescue</w:t>
            </w:r>
            <w:r w:rsidR="00C23581">
              <w:rPr>
                <w:rFonts w:ascii="Arial" w:hAnsi="Arial" w:cs="Arial"/>
                <w:b/>
                <w:color w:val="006600"/>
                <w:sz w:val="22"/>
                <w:szCs w:val="20"/>
              </w:rPr>
              <w:t>, Recover, Reform: A Framework for New Local Economic Practice in the Era o</w:t>
            </w:r>
            <w:r w:rsidR="00C23581" w:rsidRPr="00C23581">
              <w:rPr>
                <w:rFonts w:ascii="Arial" w:hAnsi="Arial" w:cs="Arial"/>
                <w:b/>
                <w:color w:val="006600"/>
                <w:sz w:val="22"/>
                <w:szCs w:val="20"/>
              </w:rPr>
              <w:t xml:space="preserve">f </w:t>
            </w:r>
            <w:r w:rsidRPr="00C23581">
              <w:rPr>
                <w:rFonts w:ascii="Arial" w:hAnsi="Arial" w:cs="Arial"/>
                <w:b/>
                <w:color w:val="006600"/>
                <w:sz w:val="22"/>
                <w:szCs w:val="20"/>
              </w:rPr>
              <w:t>Covid</w:t>
            </w:r>
            <w:r w:rsidR="00C23581" w:rsidRPr="00C23581">
              <w:rPr>
                <w:rFonts w:ascii="Arial" w:hAnsi="Arial" w:cs="Arial"/>
                <w:b/>
                <w:color w:val="006600"/>
                <w:sz w:val="22"/>
                <w:szCs w:val="20"/>
              </w:rPr>
              <w:t>-19</w:t>
            </w:r>
          </w:p>
          <w:p w:rsidR="00EB0ABC" w:rsidRPr="00C23581" w:rsidRDefault="00EB0ABC" w:rsidP="00EB0ABC">
            <w:pPr>
              <w:rPr>
                <w:rFonts w:ascii="Arial" w:hAnsi="Arial" w:cs="Arial"/>
                <w:color w:val="006600"/>
                <w:sz w:val="20"/>
                <w:szCs w:val="20"/>
              </w:rPr>
            </w:pPr>
            <w:r w:rsidRPr="00C23581">
              <w:rPr>
                <w:rFonts w:ascii="Arial" w:hAnsi="Arial" w:cs="Arial"/>
                <w:color w:val="006600"/>
                <w:sz w:val="20"/>
                <w:szCs w:val="20"/>
              </w:rPr>
              <w:t>Local authorities have played a vital role in leading emergency responses to the Covid-19 pandemic. They are now at the forefront of planning the next phases of the recovery effort and will take the lead in rebuilding and reforming local economies. The strategic, policy and practical responses of local government to these tasks will define the future of local areas and communities for generations.</w:t>
            </w:r>
            <w:r w:rsidR="00C23581" w:rsidRPr="00C23581">
              <w:rPr>
                <w:color w:val="006600"/>
              </w:rPr>
              <w:t xml:space="preserve"> </w:t>
            </w:r>
            <w:r w:rsidR="00C23581" w:rsidRPr="00C23581">
              <w:rPr>
                <w:rFonts w:ascii="Arial" w:hAnsi="Arial" w:cs="Arial"/>
                <w:color w:val="006600"/>
                <w:sz w:val="20"/>
                <w:szCs w:val="20"/>
              </w:rPr>
              <w:t>The Covid-19 crisis has already brought about irreversible structural and societal change for our communities and local economies. The current crisis has laid bare the fragilities and failings of our national and local economies and has powerfully demonstrated that the economic development practices of the past cannot provide a road map for the task ahead.</w:t>
            </w:r>
          </w:p>
          <w:p w:rsidR="00EB0ABC" w:rsidRPr="00C23581" w:rsidRDefault="00EB0ABC" w:rsidP="00EB0ABC">
            <w:pPr>
              <w:rPr>
                <w:rFonts w:ascii="Arial" w:hAnsi="Arial" w:cs="Arial"/>
                <w:color w:val="006600"/>
                <w:sz w:val="20"/>
                <w:szCs w:val="20"/>
              </w:rPr>
            </w:pPr>
          </w:p>
          <w:p w:rsidR="00EB0ABC" w:rsidRPr="00C23581" w:rsidRDefault="00EB0ABC" w:rsidP="00EB0ABC">
            <w:pPr>
              <w:rPr>
                <w:rFonts w:ascii="Arial" w:hAnsi="Arial" w:cs="Arial"/>
                <w:color w:val="006600"/>
                <w:sz w:val="20"/>
                <w:szCs w:val="20"/>
              </w:rPr>
            </w:pPr>
            <w:r w:rsidRPr="00C23581">
              <w:rPr>
                <w:rFonts w:ascii="Arial" w:hAnsi="Arial" w:cs="Arial"/>
                <w:color w:val="006600"/>
                <w:sz w:val="20"/>
                <w:szCs w:val="20"/>
              </w:rPr>
              <w:t>This paper is for local authority politicians, senior officers and economic development professionals responding to the local economic shock of the Covid-19 pandemic. It aims to provide a practical framework for action to respond to the immediate crisis and the urgent imperative to rebuild local economies that are fairer, more inclusive and more secure than those that existed before.</w:t>
            </w:r>
          </w:p>
          <w:p w:rsidR="00C23581" w:rsidRDefault="00C23581" w:rsidP="00EB0ABC">
            <w:pPr>
              <w:rPr>
                <w:rFonts w:ascii="Arial" w:hAnsi="Arial" w:cs="Arial"/>
                <w:sz w:val="20"/>
                <w:szCs w:val="20"/>
              </w:rPr>
            </w:pPr>
          </w:p>
          <w:p w:rsidR="00C23581" w:rsidRDefault="003352F0" w:rsidP="00EB0ABC">
            <w:pPr>
              <w:rPr>
                <w:rFonts w:ascii="Arial" w:hAnsi="Arial" w:cs="Arial"/>
                <w:sz w:val="20"/>
                <w:szCs w:val="20"/>
              </w:rPr>
            </w:pPr>
            <w:hyperlink r:id="rId9" w:history="1">
              <w:r w:rsidR="00C23581" w:rsidRPr="00C23581">
                <w:rPr>
                  <w:rStyle w:val="Hyperlink"/>
                  <w:rFonts w:ascii="Arial" w:hAnsi="Arial" w:cs="Arial"/>
                  <w:sz w:val="20"/>
                  <w:szCs w:val="20"/>
                </w:rPr>
                <w:t>Paper</w:t>
              </w:r>
            </w:hyperlink>
          </w:p>
          <w:p w:rsidR="00AE1BEB" w:rsidRPr="003C57F2" w:rsidRDefault="00AE1BEB" w:rsidP="00072ABA">
            <w:pPr>
              <w:rPr>
                <w:rFonts w:ascii="Arial" w:hAnsi="Arial" w:cs="Arial"/>
                <w:color w:val="006600"/>
                <w:sz w:val="20"/>
                <w:szCs w:val="20"/>
              </w:rPr>
            </w:pPr>
          </w:p>
        </w:tc>
      </w:tr>
      <w:tr w:rsidR="001D1EFD" w:rsidTr="00D62679">
        <w:tc>
          <w:tcPr>
            <w:tcW w:w="19319" w:type="dxa"/>
          </w:tcPr>
          <w:p w:rsidR="00220979" w:rsidRDefault="00220979" w:rsidP="00220979">
            <w:pPr>
              <w:rPr>
                <w:rFonts w:ascii="Arial" w:hAnsi="Arial" w:cs="Arial"/>
                <w:b/>
                <w:color w:val="006600"/>
                <w:sz w:val="22"/>
                <w:szCs w:val="20"/>
              </w:rPr>
            </w:pPr>
          </w:p>
          <w:p w:rsidR="001D1EFD" w:rsidRDefault="00220979" w:rsidP="00220979">
            <w:pPr>
              <w:rPr>
                <w:rFonts w:ascii="Arial" w:hAnsi="Arial" w:cs="Arial"/>
                <w:b/>
                <w:color w:val="006600"/>
                <w:sz w:val="22"/>
                <w:szCs w:val="20"/>
              </w:rPr>
            </w:pPr>
            <w:r w:rsidRPr="00220979">
              <w:rPr>
                <w:rFonts w:ascii="Arial" w:hAnsi="Arial" w:cs="Arial"/>
                <w:b/>
                <w:color w:val="006600"/>
                <w:sz w:val="22"/>
                <w:szCs w:val="20"/>
              </w:rPr>
              <w:t>Care Fit</w:t>
            </w:r>
            <w:r>
              <w:rPr>
                <w:rFonts w:ascii="Arial" w:hAnsi="Arial" w:cs="Arial"/>
                <w:b/>
                <w:color w:val="006600"/>
                <w:sz w:val="22"/>
                <w:szCs w:val="20"/>
              </w:rPr>
              <w:t xml:space="preserve"> f</w:t>
            </w:r>
            <w:r w:rsidRPr="00220979">
              <w:rPr>
                <w:rFonts w:ascii="Arial" w:hAnsi="Arial" w:cs="Arial"/>
                <w:b/>
                <w:color w:val="006600"/>
                <w:sz w:val="22"/>
                <w:szCs w:val="20"/>
              </w:rPr>
              <w:t>or Carers</w:t>
            </w:r>
            <w:r>
              <w:rPr>
                <w:rFonts w:ascii="Arial" w:hAnsi="Arial" w:cs="Arial"/>
                <w:b/>
                <w:color w:val="006600"/>
                <w:sz w:val="22"/>
                <w:szCs w:val="20"/>
              </w:rPr>
              <w:t>: Ensuring t</w:t>
            </w:r>
            <w:r w:rsidRPr="00220979">
              <w:rPr>
                <w:rFonts w:ascii="Arial" w:hAnsi="Arial" w:cs="Arial"/>
                <w:b/>
                <w:color w:val="006600"/>
                <w:sz w:val="22"/>
                <w:szCs w:val="20"/>
              </w:rPr>
              <w:t>he Safety</w:t>
            </w:r>
            <w:r>
              <w:rPr>
                <w:rFonts w:ascii="Arial" w:hAnsi="Arial" w:cs="Arial"/>
                <w:b/>
                <w:color w:val="006600"/>
                <w:sz w:val="22"/>
                <w:szCs w:val="20"/>
              </w:rPr>
              <w:t xml:space="preserve"> a</w:t>
            </w:r>
            <w:r w:rsidRPr="00220979">
              <w:rPr>
                <w:rFonts w:ascii="Arial" w:hAnsi="Arial" w:cs="Arial"/>
                <w:b/>
                <w:color w:val="006600"/>
                <w:sz w:val="22"/>
                <w:szCs w:val="20"/>
              </w:rPr>
              <w:t xml:space="preserve">nd Welfare </w:t>
            </w:r>
            <w:r>
              <w:rPr>
                <w:rFonts w:ascii="Arial" w:hAnsi="Arial" w:cs="Arial"/>
                <w:b/>
                <w:color w:val="006600"/>
                <w:sz w:val="22"/>
                <w:szCs w:val="20"/>
              </w:rPr>
              <w:t>o</w:t>
            </w:r>
            <w:r w:rsidRPr="00220979">
              <w:rPr>
                <w:rFonts w:ascii="Arial" w:hAnsi="Arial" w:cs="Arial"/>
                <w:b/>
                <w:color w:val="006600"/>
                <w:sz w:val="22"/>
                <w:szCs w:val="20"/>
              </w:rPr>
              <w:t>f N</w:t>
            </w:r>
            <w:r>
              <w:rPr>
                <w:rFonts w:ascii="Arial" w:hAnsi="Arial" w:cs="Arial"/>
                <w:b/>
                <w:color w:val="006600"/>
                <w:sz w:val="22"/>
                <w:szCs w:val="20"/>
              </w:rPr>
              <w:t>HS</w:t>
            </w:r>
            <w:r w:rsidRPr="00220979">
              <w:rPr>
                <w:rFonts w:ascii="Arial" w:hAnsi="Arial" w:cs="Arial"/>
                <w:b/>
                <w:color w:val="006600"/>
                <w:sz w:val="22"/>
                <w:szCs w:val="20"/>
              </w:rPr>
              <w:t xml:space="preserve"> </w:t>
            </w:r>
            <w:r>
              <w:rPr>
                <w:rFonts w:ascii="Arial" w:hAnsi="Arial" w:cs="Arial"/>
                <w:b/>
                <w:color w:val="006600"/>
                <w:sz w:val="22"/>
                <w:szCs w:val="20"/>
              </w:rPr>
              <w:t>a</w:t>
            </w:r>
            <w:r w:rsidRPr="00220979">
              <w:rPr>
                <w:rFonts w:ascii="Arial" w:hAnsi="Arial" w:cs="Arial"/>
                <w:b/>
                <w:color w:val="006600"/>
                <w:sz w:val="22"/>
                <w:szCs w:val="20"/>
              </w:rPr>
              <w:t>nd</w:t>
            </w:r>
            <w:r>
              <w:rPr>
                <w:rFonts w:ascii="Arial" w:hAnsi="Arial" w:cs="Arial"/>
                <w:b/>
                <w:color w:val="006600"/>
                <w:sz w:val="22"/>
                <w:szCs w:val="20"/>
              </w:rPr>
              <w:t xml:space="preserve"> </w:t>
            </w:r>
            <w:r w:rsidRPr="00220979">
              <w:rPr>
                <w:rFonts w:ascii="Arial" w:hAnsi="Arial" w:cs="Arial"/>
                <w:b/>
                <w:color w:val="006600"/>
                <w:sz w:val="22"/>
                <w:szCs w:val="20"/>
              </w:rPr>
              <w:t>Social Care Workers</w:t>
            </w:r>
            <w:r>
              <w:rPr>
                <w:rFonts w:ascii="Arial" w:hAnsi="Arial" w:cs="Arial"/>
                <w:b/>
                <w:color w:val="006600"/>
                <w:sz w:val="22"/>
                <w:szCs w:val="20"/>
              </w:rPr>
              <w:t xml:space="preserve"> During a</w:t>
            </w:r>
            <w:r w:rsidRPr="00220979">
              <w:rPr>
                <w:rFonts w:ascii="Arial" w:hAnsi="Arial" w:cs="Arial"/>
                <w:b/>
                <w:color w:val="006600"/>
                <w:sz w:val="22"/>
                <w:szCs w:val="20"/>
              </w:rPr>
              <w:t>nd After Covid-19</w:t>
            </w:r>
          </w:p>
          <w:p w:rsidR="00220979" w:rsidRDefault="00220979" w:rsidP="00220979">
            <w:pPr>
              <w:rPr>
                <w:rFonts w:ascii="Arial" w:hAnsi="Arial" w:cs="Arial"/>
                <w:color w:val="006600"/>
                <w:sz w:val="20"/>
                <w:szCs w:val="20"/>
              </w:rPr>
            </w:pPr>
            <w:r w:rsidRPr="00220979">
              <w:rPr>
                <w:rFonts w:ascii="Arial" w:hAnsi="Arial" w:cs="Arial"/>
                <w:color w:val="006600"/>
                <w:sz w:val="20"/>
                <w:szCs w:val="20"/>
              </w:rPr>
              <w:t>Covid-19 is the most significant peacetime threat the world has faced in modern</w:t>
            </w:r>
            <w:r>
              <w:rPr>
                <w:rFonts w:ascii="Arial" w:hAnsi="Arial" w:cs="Arial"/>
                <w:color w:val="006600"/>
                <w:sz w:val="20"/>
                <w:szCs w:val="20"/>
              </w:rPr>
              <w:t xml:space="preserve"> </w:t>
            </w:r>
            <w:r w:rsidRPr="00220979">
              <w:rPr>
                <w:rFonts w:ascii="Arial" w:hAnsi="Arial" w:cs="Arial"/>
                <w:color w:val="006600"/>
                <w:sz w:val="20"/>
                <w:szCs w:val="20"/>
              </w:rPr>
              <w:t>times. The World Health Organisation has termed it a ‘global health emer</w:t>
            </w:r>
            <w:r w:rsidR="00F9655F">
              <w:rPr>
                <w:rFonts w:ascii="Arial" w:hAnsi="Arial" w:cs="Arial"/>
                <w:color w:val="006600"/>
                <w:sz w:val="20"/>
                <w:szCs w:val="20"/>
              </w:rPr>
              <w:t>gency’; Researchers have</w:t>
            </w:r>
            <w:r w:rsidRPr="00220979">
              <w:rPr>
                <w:rFonts w:ascii="Arial" w:hAnsi="Arial" w:cs="Arial"/>
                <w:color w:val="006600"/>
                <w:sz w:val="20"/>
                <w:szCs w:val="20"/>
              </w:rPr>
              <w:t xml:space="preserve"> modelled that without any significant intervention,</w:t>
            </w:r>
            <w:r w:rsidR="00F9655F">
              <w:rPr>
                <w:rFonts w:ascii="Arial" w:hAnsi="Arial" w:cs="Arial"/>
                <w:color w:val="006600"/>
                <w:sz w:val="20"/>
                <w:szCs w:val="20"/>
              </w:rPr>
              <w:t xml:space="preserve"> </w:t>
            </w:r>
            <w:r w:rsidRPr="00220979">
              <w:rPr>
                <w:rFonts w:ascii="Arial" w:hAnsi="Arial" w:cs="Arial"/>
                <w:color w:val="006600"/>
                <w:sz w:val="20"/>
                <w:szCs w:val="20"/>
              </w:rPr>
              <w:t>mortality in the UK alone</w:t>
            </w:r>
            <w:r w:rsidR="00F9655F">
              <w:rPr>
                <w:rFonts w:ascii="Arial" w:hAnsi="Arial" w:cs="Arial"/>
                <w:color w:val="006600"/>
                <w:sz w:val="20"/>
                <w:szCs w:val="20"/>
              </w:rPr>
              <w:t xml:space="preserve"> would have been 500,000 people.</w:t>
            </w:r>
            <w:r w:rsidRPr="00220979">
              <w:rPr>
                <w:rFonts w:ascii="Arial" w:hAnsi="Arial" w:cs="Arial"/>
                <w:color w:val="006600"/>
                <w:sz w:val="20"/>
                <w:szCs w:val="20"/>
              </w:rPr>
              <w:t xml:space="preserve"> With full social distancing now in place, estimates have reduced, but remain</w:t>
            </w:r>
            <w:r w:rsidR="00F9655F">
              <w:rPr>
                <w:rFonts w:ascii="Arial" w:hAnsi="Arial" w:cs="Arial"/>
                <w:color w:val="006600"/>
                <w:sz w:val="20"/>
                <w:szCs w:val="20"/>
              </w:rPr>
              <w:t xml:space="preserve"> </w:t>
            </w:r>
            <w:r w:rsidRPr="00220979">
              <w:rPr>
                <w:rFonts w:ascii="Arial" w:hAnsi="Arial" w:cs="Arial"/>
                <w:color w:val="006600"/>
                <w:sz w:val="20"/>
                <w:szCs w:val="20"/>
              </w:rPr>
              <w:t>s</w:t>
            </w:r>
            <w:r w:rsidR="00F9655F">
              <w:rPr>
                <w:rFonts w:ascii="Arial" w:hAnsi="Arial" w:cs="Arial"/>
                <w:color w:val="006600"/>
                <w:sz w:val="20"/>
                <w:szCs w:val="20"/>
              </w:rPr>
              <w:t>ubstantial</w:t>
            </w:r>
            <w:r w:rsidRPr="00220979">
              <w:rPr>
                <w:rFonts w:ascii="Arial" w:hAnsi="Arial" w:cs="Arial"/>
                <w:color w:val="006600"/>
                <w:sz w:val="20"/>
                <w:szCs w:val="20"/>
              </w:rPr>
              <w:t>. The final health, economic and social impacts will not</w:t>
            </w:r>
            <w:r w:rsidR="00F9655F">
              <w:rPr>
                <w:rFonts w:ascii="Arial" w:hAnsi="Arial" w:cs="Arial"/>
                <w:color w:val="006600"/>
                <w:sz w:val="20"/>
                <w:szCs w:val="20"/>
              </w:rPr>
              <w:t xml:space="preserve"> </w:t>
            </w:r>
            <w:r w:rsidRPr="00220979">
              <w:rPr>
                <w:rFonts w:ascii="Arial" w:hAnsi="Arial" w:cs="Arial"/>
                <w:color w:val="006600"/>
                <w:sz w:val="20"/>
                <w:szCs w:val="20"/>
              </w:rPr>
              <w:t>become clear for some time.</w:t>
            </w:r>
          </w:p>
          <w:p w:rsidR="00220979" w:rsidRDefault="00220979" w:rsidP="00220979">
            <w:pPr>
              <w:rPr>
                <w:rFonts w:ascii="Arial" w:hAnsi="Arial" w:cs="Arial"/>
                <w:color w:val="006600"/>
                <w:sz w:val="20"/>
                <w:szCs w:val="20"/>
              </w:rPr>
            </w:pPr>
          </w:p>
          <w:p w:rsidR="00220979" w:rsidRDefault="00220979" w:rsidP="00220979">
            <w:pPr>
              <w:rPr>
                <w:rFonts w:ascii="Arial" w:hAnsi="Arial" w:cs="Arial"/>
                <w:color w:val="006600"/>
                <w:sz w:val="20"/>
                <w:szCs w:val="20"/>
              </w:rPr>
            </w:pPr>
            <w:r w:rsidRPr="00220979">
              <w:rPr>
                <w:rFonts w:ascii="Arial" w:hAnsi="Arial" w:cs="Arial"/>
                <w:color w:val="006600"/>
                <w:sz w:val="20"/>
                <w:szCs w:val="20"/>
              </w:rPr>
              <w:t>This report provides new evidence on the experience of the healthcare workforce</w:t>
            </w:r>
            <w:r>
              <w:rPr>
                <w:rFonts w:ascii="Arial" w:hAnsi="Arial" w:cs="Arial"/>
                <w:color w:val="006600"/>
                <w:sz w:val="20"/>
                <w:szCs w:val="20"/>
              </w:rPr>
              <w:t xml:space="preserve"> </w:t>
            </w:r>
            <w:r w:rsidRPr="00220979">
              <w:rPr>
                <w:rFonts w:ascii="Arial" w:hAnsi="Arial" w:cs="Arial"/>
                <w:color w:val="006600"/>
                <w:sz w:val="20"/>
                <w:szCs w:val="20"/>
              </w:rPr>
              <w:t>during Cov</w:t>
            </w:r>
            <w:r>
              <w:rPr>
                <w:rFonts w:ascii="Arial" w:hAnsi="Arial" w:cs="Arial"/>
                <w:color w:val="006600"/>
                <w:sz w:val="20"/>
                <w:szCs w:val="20"/>
              </w:rPr>
              <w:t>id-19 to date – from the</w:t>
            </w:r>
            <w:r w:rsidRPr="00220979">
              <w:rPr>
                <w:rFonts w:ascii="Arial" w:hAnsi="Arial" w:cs="Arial"/>
                <w:color w:val="006600"/>
                <w:sz w:val="20"/>
                <w:szCs w:val="20"/>
              </w:rPr>
              <w:t xml:space="preserve"> polling of healthcare workers and</w:t>
            </w:r>
            <w:r>
              <w:rPr>
                <w:rFonts w:ascii="Arial" w:hAnsi="Arial" w:cs="Arial"/>
                <w:color w:val="006600"/>
                <w:sz w:val="20"/>
                <w:szCs w:val="20"/>
              </w:rPr>
              <w:t xml:space="preserve"> </w:t>
            </w:r>
            <w:r w:rsidRPr="00220979">
              <w:rPr>
                <w:rFonts w:ascii="Arial" w:hAnsi="Arial" w:cs="Arial"/>
                <w:color w:val="006600"/>
                <w:sz w:val="20"/>
                <w:szCs w:val="20"/>
              </w:rPr>
              <w:t>the general public</w:t>
            </w:r>
            <w:r>
              <w:rPr>
                <w:rFonts w:ascii="Arial" w:hAnsi="Arial" w:cs="Arial"/>
                <w:color w:val="006600"/>
                <w:sz w:val="20"/>
                <w:szCs w:val="20"/>
              </w:rPr>
              <w:t xml:space="preserve">, a </w:t>
            </w:r>
            <w:r w:rsidRPr="00220979">
              <w:rPr>
                <w:rFonts w:ascii="Arial" w:hAnsi="Arial" w:cs="Arial"/>
                <w:color w:val="006600"/>
                <w:sz w:val="20"/>
                <w:szCs w:val="20"/>
              </w:rPr>
              <w:t xml:space="preserve">consultation </w:t>
            </w:r>
            <w:r>
              <w:rPr>
                <w:rFonts w:ascii="Arial" w:hAnsi="Arial" w:cs="Arial"/>
                <w:color w:val="006600"/>
                <w:sz w:val="20"/>
                <w:szCs w:val="20"/>
              </w:rPr>
              <w:t xml:space="preserve">process </w:t>
            </w:r>
            <w:r w:rsidRPr="00220979">
              <w:rPr>
                <w:rFonts w:ascii="Arial" w:hAnsi="Arial" w:cs="Arial"/>
                <w:color w:val="006600"/>
                <w:sz w:val="20"/>
                <w:szCs w:val="20"/>
              </w:rPr>
              <w:t>and from literature review. It shows that</w:t>
            </w:r>
            <w:r>
              <w:rPr>
                <w:rFonts w:ascii="Arial" w:hAnsi="Arial" w:cs="Arial"/>
                <w:color w:val="006600"/>
                <w:sz w:val="20"/>
                <w:szCs w:val="20"/>
              </w:rPr>
              <w:t xml:space="preserve"> </w:t>
            </w:r>
            <w:r w:rsidRPr="00220979">
              <w:rPr>
                <w:rFonts w:ascii="Arial" w:hAnsi="Arial" w:cs="Arial"/>
                <w:color w:val="006600"/>
                <w:sz w:val="20"/>
                <w:szCs w:val="20"/>
              </w:rPr>
              <w:t xml:space="preserve">without further bold action in the </w:t>
            </w:r>
            <w:r>
              <w:rPr>
                <w:rFonts w:ascii="Arial" w:hAnsi="Arial" w:cs="Arial"/>
                <w:color w:val="006600"/>
                <w:sz w:val="20"/>
                <w:szCs w:val="20"/>
              </w:rPr>
              <w:t>near future</w:t>
            </w:r>
            <w:r w:rsidRPr="00220979">
              <w:rPr>
                <w:rFonts w:ascii="Arial" w:hAnsi="Arial" w:cs="Arial"/>
                <w:color w:val="006600"/>
                <w:sz w:val="20"/>
                <w:szCs w:val="20"/>
              </w:rPr>
              <w:t xml:space="preserve"> by the UK</w:t>
            </w:r>
            <w:r>
              <w:rPr>
                <w:rFonts w:ascii="Arial" w:hAnsi="Arial" w:cs="Arial"/>
                <w:color w:val="006600"/>
                <w:sz w:val="20"/>
                <w:szCs w:val="20"/>
              </w:rPr>
              <w:t xml:space="preserve"> </w:t>
            </w:r>
            <w:r w:rsidRPr="00220979">
              <w:rPr>
                <w:rFonts w:ascii="Arial" w:hAnsi="Arial" w:cs="Arial"/>
                <w:color w:val="006600"/>
                <w:sz w:val="20"/>
                <w:szCs w:val="20"/>
              </w:rPr>
              <w:t>government and NHS England (and the NHS in the rest of the UK) the country’s</w:t>
            </w:r>
            <w:r>
              <w:rPr>
                <w:rFonts w:ascii="Arial" w:hAnsi="Arial" w:cs="Arial"/>
                <w:color w:val="006600"/>
                <w:sz w:val="20"/>
                <w:szCs w:val="20"/>
              </w:rPr>
              <w:t xml:space="preserve"> </w:t>
            </w:r>
            <w:r w:rsidRPr="00220979">
              <w:rPr>
                <w:rFonts w:ascii="Arial" w:hAnsi="Arial" w:cs="Arial"/>
                <w:color w:val="006600"/>
                <w:sz w:val="20"/>
                <w:szCs w:val="20"/>
              </w:rPr>
              <w:t>healthcare workforce will face significant health, mental health and welfare</w:t>
            </w:r>
            <w:r>
              <w:rPr>
                <w:rFonts w:ascii="Arial" w:hAnsi="Arial" w:cs="Arial"/>
                <w:color w:val="006600"/>
                <w:sz w:val="20"/>
                <w:szCs w:val="20"/>
              </w:rPr>
              <w:t xml:space="preserve"> </w:t>
            </w:r>
            <w:r w:rsidRPr="00220979">
              <w:rPr>
                <w:rFonts w:ascii="Arial" w:hAnsi="Arial" w:cs="Arial"/>
                <w:color w:val="006600"/>
                <w:sz w:val="20"/>
                <w:szCs w:val="20"/>
              </w:rPr>
              <w:t>challenges.</w:t>
            </w:r>
          </w:p>
          <w:p w:rsidR="00F9655F" w:rsidRDefault="00F9655F" w:rsidP="00220979">
            <w:pPr>
              <w:rPr>
                <w:rFonts w:ascii="Arial" w:hAnsi="Arial" w:cs="Arial"/>
                <w:color w:val="006600"/>
                <w:sz w:val="20"/>
                <w:szCs w:val="20"/>
              </w:rPr>
            </w:pPr>
          </w:p>
          <w:p w:rsidR="00F9655F" w:rsidRPr="00220979" w:rsidRDefault="003352F0" w:rsidP="00220979">
            <w:pPr>
              <w:rPr>
                <w:rFonts w:ascii="Arial" w:hAnsi="Arial" w:cs="Arial"/>
                <w:color w:val="006600"/>
                <w:sz w:val="20"/>
                <w:szCs w:val="20"/>
              </w:rPr>
            </w:pPr>
            <w:hyperlink r:id="rId10" w:history="1">
              <w:r w:rsidR="00F9655F" w:rsidRPr="00F9655F">
                <w:rPr>
                  <w:rStyle w:val="Hyperlink"/>
                  <w:rFonts w:ascii="Arial" w:hAnsi="Arial" w:cs="Arial"/>
                  <w:sz w:val="20"/>
                  <w:szCs w:val="20"/>
                </w:rPr>
                <w:t>Report</w:t>
              </w:r>
            </w:hyperlink>
          </w:p>
          <w:p w:rsidR="00220979" w:rsidRDefault="00220979" w:rsidP="00220979">
            <w:pPr>
              <w:rPr>
                <w:rFonts w:ascii="Arial" w:hAnsi="Arial" w:cs="Arial"/>
                <w:color w:val="006600"/>
                <w:sz w:val="20"/>
                <w:szCs w:val="20"/>
              </w:rPr>
            </w:pPr>
          </w:p>
        </w:tc>
      </w:tr>
      <w:tr w:rsidR="00EC572E" w:rsidTr="00D62679">
        <w:tc>
          <w:tcPr>
            <w:tcW w:w="19319" w:type="dxa"/>
          </w:tcPr>
          <w:p w:rsidR="00537A0D" w:rsidRDefault="00537A0D" w:rsidP="00EC572E">
            <w:pPr>
              <w:rPr>
                <w:rFonts w:ascii="Arial" w:hAnsi="Arial" w:cs="Arial"/>
                <w:color w:val="006600"/>
                <w:sz w:val="20"/>
                <w:szCs w:val="20"/>
              </w:rPr>
            </w:pPr>
          </w:p>
          <w:p w:rsidR="00EB0ABC" w:rsidRPr="00224BB3" w:rsidRDefault="00EB0ABC" w:rsidP="00EC572E">
            <w:pPr>
              <w:rPr>
                <w:rFonts w:ascii="Arial" w:hAnsi="Arial" w:cs="Arial"/>
                <w:b/>
                <w:color w:val="006600"/>
                <w:sz w:val="22"/>
                <w:szCs w:val="20"/>
              </w:rPr>
            </w:pPr>
            <w:r w:rsidRPr="00224BB3">
              <w:rPr>
                <w:rFonts w:ascii="Arial" w:hAnsi="Arial" w:cs="Arial"/>
                <w:b/>
                <w:color w:val="006600"/>
                <w:sz w:val="22"/>
                <w:szCs w:val="20"/>
              </w:rPr>
              <w:t xml:space="preserve">Owning </w:t>
            </w:r>
            <w:r w:rsidR="00224BB3">
              <w:rPr>
                <w:rFonts w:ascii="Arial" w:hAnsi="Arial" w:cs="Arial"/>
                <w:b/>
                <w:color w:val="006600"/>
                <w:sz w:val="22"/>
                <w:szCs w:val="20"/>
              </w:rPr>
              <w:t>the Future: A New Era o</w:t>
            </w:r>
            <w:r w:rsidR="00224BB3" w:rsidRPr="00224BB3">
              <w:rPr>
                <w:rFonts w:ascii="Arial" w:hAnsi="Arial" w:cs="Arial"/>
                <w:b/>
                <w:color w:val="006600"/>
                <w:sz w:val="22"/>
                <w:szCs w:val="20"/>
              </w:rPr>
              <w:t>f Community Wealth Building</w:t>
            </w:r>
          </w:p>
          <w:p w:rsidR="00EB0ABC" w:rsidRDefault="00EB0ABC" w:rsidP="00EC572E">
            <w:pPr>
              <w:rPr>
                <w:rFonts w:ascii="Arial" w:hAnsi="Arial" w:cs="Arial"/>
                <w:color w:val="006600"/>
                <w:sz w:val="20"/>
                <w:szCs w:val="20"/>
              </w:rPr>
            </w:pPr>
            <w:r w:rsidRPr="00EB0ABC">
              <w:rPr>
                <w:rFonts w:ascii="Arial" w:hAnsi="Arial" w:cs="Arial"/>
                <w:color w:val="006600"/>
                <w:sz w:val="20"/>
                <w:szCs w:val="20"/>
              </w:rPr>
              <w:t>This new crisis has highlighted the flaws in our current political and economic settlement, pushing it to breaking point. The contradictions that were already manifest in the old system have now become intolerable. The precariousness of modern work, the eviscerated public sphere, the consequences of the limitless extraction of wealth from our communities and its redistribution upwards to the largest corporations and a tiny group of elites – all stand revealed in the light of the present emergency. These multiple overlapping crises were present long before Covid-19 appeared. But this pandemic is doing what even the financial crisis of 2007-08 could not; it is necessitating fundamental changes in the social and economic organisation of our society.</w:t>
            </w:r>
          </w:p>
          <w:p w:rsidR="00EB0ABC" w:rsidRDefault="00EB0ABC" w:rsidP="00EC572E">
            <w:pPr>
              <w:rPr>
                <w:rFonts w:ascii="Arial" w:hAnsi="Arial" w:cs="Arial"/>
                <w:color w:val="006600"/>
                <w:sz w:val="20"/>
                <w:szCs w:val="20"/>
              </w:rPr>
            </w:pPr>
          </w:p>
          <w:p w:rsidR="00EB0ABC" w:rsidRDefault="00EB0ABC" w:rsidP="00EC572E">
            <w:pPr>
              <w:rPr>
                <w:rFonts w:ascii="Arial" w:hAnsi="Arial" w:cs="Arial"/>
                <w:color w:val="006600"/>
                <w:sz w:val="20"/>
                <w:szCs w:val="20"/>
              </w:rPr>
            </w:pPr>
            <w:r w:rsidRPr="00EB0ABC">
              <w:rPr>
                <w:rFonts w:ascii="Arial" w:hAnsi="Arial" w:cs="Arial"/>
                <w:color w:val="006600"/>
                <w:sz w:val="20"/>
                <w:szCs w:val="20"/>
              </w:rPr>
              <w:t>This paper, argues that community wealth-building policy and practice must shift to meet the scale of the Covid-19 crisis, building a new institutional power base for a new politics of community control from the ground up. It lays out the likely impact of Covid-19 on the economic landscape that community wealth building must now serve.</w:t>
            </w:r>
          </w:p>
          <w:p w:rsidR="00EB0ABC" w:rsidRDefault="00EB0ABC" w:rsidP="00EC572E">
            <w:pPr>
              <w:rPr>
                <w:rFonts w:ascii="Arial" w:hAnsi="Arial" w:cs="Arial"/>
                <w:color w:val="006600"/>
                <w:sz w:val="20"/>
                <w:szCs w:val="20"/>
              </w:rPr>
            </w:pPr>
          </w:p>
          <w:p w:rsidR="00EB0ABC" w:rsidRDefault="003352F0" w:rsidP="00EC572E">
            <w:pPr>
              <w:rPr>
                <w:rFonts w:ascii="Arial" w:hAnsi="Arial" w:cs="Arial"/>
                <w:color w:val="006600"/>
                <w:sz w:val="20"/>
                <w:szCs w:val="20"/>
              </w:rPr>
            </w:pPr>
            <w:hyperlink r:id="rId11" w:history="1">
              <w:r w:rsidR="00EB0ABC" w:rsidRPr="00EB0ABC">
                <w:rPr>
                  <w:rStyle w:val="Hyperlink"/>
                  <w:rFonts w:ascii="Arial" w:hAnsi="Arial" w:cs="Arial"/>
                  <w:sz w:val="20"/>
                  <w:szCs w:val="20"/>
                </w:rPr>
                <w:t>Paper</w:t>
              </w:r>
            </w:hyperlink>
          </w:p>
          <w:p w:rsidR="00EB0ABC" w:rsidRDefault="00EB0ABC" w:rsidP="00EC572E">
            <w:pPr>
              <w:rPr>
                <w:rFonts w:ascii="Arial" w:hAnsi="Arial" w:cs="Arial"/>
                <w:color w:val="006600"/>
                <w:sz w:val="20"/>
                <w:szCs w:val="20"/>
              </w:rPr>
            </w:pPr>
          </w:p>
        </w:tc>
      </w:tr>
      <w:tr w:rsidR="00AF2FAE" w:rsidTr="00D62679">
        <w:tc>
          <w:tcPr>
            <w:tcW w:w="19319" w:type="dxa"/>
          </w:tcPr>
          <w:p w:rsidR="00131211" w:rsidRDefault="00131211" w:rsidP="00131211">
            <w:pPr>
              <w:rPr>
                <w:rFonts w:ascii="Arial" w:hAnsi="Arial" w:cs="Arial"/>
                <w:color w:val="006600"/>
                <w:sz w:val="20"/>
                <w:szCs w:val="20"/>
              </w:rPr>
            </w:pPr>
          </w:p>
          <w:p w:rsidR="00131211" w:rsidRPr="00131211" w:rsidRDefault="00131211" w:rsidP="00131211">
            <w:pPr>
              <w:rPr>
                <w:rFonts w:ascii="Arial" w:hAnsi="Arial" w:cs="Arial"/>
                <w:b/>
                <w:color w:val="006600"/>
                <w:sz w:val="22"/>
                <w:szCs w:val="20"/>
              </w:rPr>
            </w:pPr>
            <w:r w:rsidRPr="00131211">
              <w:rPr>
                <w:rFonts w:ascii="Arial" w:hAnsi="Arial" w:cs="Arial"/>
                <w:b/>
                <w:color w:val="006600"/>
                <w:sz w:val="22"/>
                <w:szCs w:val="20"/>
              </w:rPr>
              <w:t xml:space="preserve">Social </w:t>
            </w:r>
            <w:r>
              <w:rPr>
                <w:rFonts w:ascii="Arial" w:hAnsi="Arial" w:cs="Arial"/>
                <w:b/>
                <w:color w:val="006600"/>
                <w:sz w:val="22"/>
                <w:szCs w:val="20"/>
              </w:rPr>
              <w:t>Care f</w:t>
            </w:r>
            <w:r w:rsidRPr="00131211">
              <w:rPr>
                <w:rFonts w:ascii="Arial" w:hAnsi="Arial" w:cs="Arial"/>
                <w:b/>
                <w:color w:val="006600"/>
                <w:sz w:val="22"/>
                <w:szCs w:val="20"/>
              </w:rPr>
              <w:t>or Adults Aged 18–64</w:t>
            </w:r>
          </w:p>
          <w:p w:rsidR="00131211" w:rsidRDefault="00131211" w:rsidP="00131211">
            <w:pPr>
              <w:rPr>
                <w:rFonts w:ascii="Arial" w:hAnsi="Arial" w:cs="Arial"/>
                <w:color w:val="006600"/>
                <w:sz w:val="20"/>
                <w:szCs w:val="20"/>
              </w:rPr>
            </w:pPr>
            <w:r w:rsidRPr="00131211">
              <w:rPr>
                <w:rFonts w:ascii="Arial" w:hAnsi="Arial" w:cs="Arial"/>
                <w:color w:val="006600"/>
                <w:sz w:val="20"/>
                <w:szCs w:val="20"/>
              </w:rPr>
              <w:t>Adult social care in England is widely thought to be inadequate, unfair and unsustainable.</w:t>
            </w:r>
            <w:r>
              <w:rPr>
                <w:rFonts w:ascii="Arial" w:hAnsi="Arial" w:cs="Arial"/>
                <w:color w:val="006600"/>
                <w:sz w:val="20"/>
                <w:szCs w:val="20"/>
              </w:rPr>
              <w:t xml:space="preserve"> </w:t>
            </w:r>
            <w:r w:rsidRPr="00131211">
              <w:rPr>
                <w:rFonts w:ascii="Arial" w:hAnsi="Arial" w:cs="Arial"/>
                <w:color w:val="006600"/>
                <w:sz w:val="20"/>
                <w:szCs w:val="20"/>
              </w:rPr>
              <w:t>The current system is a threadbare safety net: publicly funded care is only available to</w:t>
            </w:r>
            <w:r>
              <w:rPr>
                <w:rFonts w:ascii="Arial" w:hAnsi="Arial" w:cs="Arial"/>
                <w:color w:val="006600"/>
                <w:sz w:val="20"/>
                <w:szCs w:val="20"/>
              </w:rPr>
              <w:t xml:space="preserve"> </w:t>
            </w:r>
            <w:r w:rsidRPr="00131211">
              <w:rPr>
                <w:rFonts w:ascii="Arial" w:hAnsi="Arial" w:cs="Arial"/>
                <w:color w:val="006600"/>
                <w:sz w:val="20"/>
                <w:szCs w:val="20"/>
              </w:rPr>
              <w:t>people with the highest needs and lowest means. Reductions in spending since 2010</w:t>
            </w:r>
            <w:r>
              <w:rPr>
                <w:rFonts w:ascii="Arial" w:hAnsi="Arial" w:cs="Arial"/>
                <w:color w:val="006600"/>
                <w:sz w:val="20"/>
                <w:szCs w:val="20"/>
              </w:rPr>
              <w:t xml:space="preserve"> </w:t>
            </w:r>
            <w:r w:rsidRPr="00131211">
              <w:rPr>
                <w:rFonts w:ascii="Arial" w:hAnsi="Arial" w:cs="Arial"/>
                <w:color w:val="006600"/>
                <w:sz w:val="20"/>
                <w:szCs w:val="20"/>
              </w:rPr>
              <w:t>mean that many people go</w:t>
            </w:r>
            <w:r>
              <w:rPr>
                <w:rFonts w:ascii="Arial" w:hAnsi="Arial" w:cs="Arial"/>
                <w:color w:val="006600"/>
                <w:sz w:val="20"/>
                <w:szCs w:val="20"/>
              </w:rPr>
              <w:t xml:space="preserve"> without the care they need</w:t>
            </w:r>
            <w:r w:rsidRPr="00131211">
              <w:rPr>
                <w:rFonts w:ascii="Arial" w:hAnsi="Arial" w:cs="Arial"/>
                <w:color w:val="006600"/>
                <w:sz w:val="20"/>
                <w:szCs w:val="20"/>
              </w:rPr>
              <w:t xml:space="preserve"> and care providers are at risk of</w:t>
            </w:r>
            <w:r>
              <w:rPr>
                <w:rFonts w:ascii="Arial" w:hAnsi="Arial" w:cs="Arial"/>
                <w:color w:val="006600"/>
                <w:sz w:val="20"/>
                <w:szCs w:val="20"/>
              </w:rPr>
              <w:t xml:space="preserve"> collapse.</w:t>
            </w:r>
            <w:r w:rsidRPr="00131211">
              <w:rPr>
                <w:rFonts w:ascii="Arial" w:hAnsi="Arial" w:cs="Arial"/>
                <w:color w:val="006600"/>
                <w:sz w:val="20"/>
                <w:szCs w:val="20"/>
              </w:rPr>
              <w:t xml:space="preserve"> Social care services also face staffing gaps estimated at around 122,0006 – an</w:t>
            </w:r>
            <w:r>
              <w:rPr>
                <w:rFonts w:ascii="Arial" w:hAnsi="Arial" w:cs="Arial"/>
                <w:color w:val="006600"/>
                <w:sz w:val="20"/>
                <w:szCs w:val="20"/>
              </w:rPr>
              <w:t xml:space="preserve"> </w:t>
            </w:r>
            <w:r w:rsidRPr="00131211">
              <w:rPr>
                <w:rFonts w:ascii="Arial" w:hAnsi="Arial" w:cs="Arial"/>
                <w:color w:val="006600"/>
                <w:sz w:val="20"/>
                <w:szCs w:val="20"/>
              </w:rPr>
              <w:t>issue likely to be exacerbated by changing migration trends as a result of the UK leaving the</w:t>
            </w:r>
            <w:r>
              <w:rPr>
                <w:rFonts w:ascii="Arial" w:hAnsi="Arial" w:cs="Arial"/>
                <w:color w:val="006600"/>
                <w:sz w:val="20"/>
                <w:szCs w:val="20"/>
              </w:rPr>
              <w:t xml:space="preserve"> </w:t>
            </w:r>
            <w:r w:rsidRPr="00131211">
              <w:rPr>
                <w:rFonts w:ascii="Arial" w:hAnsi="Arial" w:cs="Arial"/>
                <w:color w:val="006600"/>
                <w:sz w:val="20"/>
                <w:szCs w:val="20"/>
              </w:rPr>
              <w:t>European Union. An estimated 8.8 million adults provide unpaid care in the UK, and this</w:t>
            </w:r>
            <w:r>
              <w:rPr>
                <w:rFonts w:ascii="Arial" w:hAnsi="Arial" w:cs="Arial"/>
                <w:color w:val="006600"/>
                <w:sz w:val="20"/>
                <w:szCs w:val="20"/>
              </w:rPr>
              <w:t xml:space="preserve"> </w:t>
            </w:r>
            <w:r w:rsidRPr="00131211">
              <w:rPr>
                <w:rFonts w:ascii="Arial" w:hAnsi="Arial" w:cs="Arial"/>
                <w:color w:val="006600"/>
                <w:sz w:val="20"/>
                <w:szCs w:val="20"/>
              </w:rPr>
              <w:t>number is growing</w:t>
            </w:r>
            <w:r>
              <w:rPr>
                <w:rFonts w:ascii="Arial" w:hAnsi="Arial" w:cs="Arial"/>
                <w:color w:val="006600"/>
                <w:sz w:val="20"/>
                <w:szCs w:val="20"/>
              </w:rPr>
              <w:t xml:space="preserve">. </w:t>
            </w:r>
          </w:p>
          <w:p w:rsidR="00131211" w:rsidRDefault="00131211" w:rsidP="00131211">
            <w:pPr>
              <w:rPr>
                <w:rFonts w:ascii="Arial" w:hAnsi="Arial" w:cs="Arial"/>
                <w:color w:val="006600"/>
                <w:sz w:val="20"/>
                <w:szCs w:val="20"/>
              </w:rPr>
            </w:pPr>
          </w:p>
          <w:p w:rsidR="00131211" w:rsidRDefault="00587964" w:rsidP="00131211">
            <w:pPr>
              <w:rPr>
                <w:rFonts w:ascii="Arial" w:hAnsi="Arial" w:cs="Arial"/>
                <w:color w:val="006600"/>
                <w:sz w:val="20"/>
                <w:szCs w:val="20"/>
              </w:rPr>
            </w:pPr>
            <w:r>
              <w:rPr>
                <w:rFonts w:ascii="Arial" w:hAnsi="Arial" w:cs="Arial"/>
                <w:color w:val="006600"/>
                <w:sz w:val="20"/>
                <w:szCs w:val="20"/>
              </w:rPr>
              <w:t>This report highlights that p</w:t>
            </w:r>
            <w:r w:rsidR="00131211" w:rsidRPr="00131211">
              <w:rPr>
                <w:rFonts w:ascii="Arial" w:hAnsi="Arial" w:cs="Arial"/>
                <w:color w:val="006600"/>
                <w:sz w:val="20"/>
                <w:szCs w:val="20"/>
              </w:rPr>
              <w:t>olicy debates about adult social care in England often focus on the issues facing older</w:t>
            </w:r>
            <w:r>
              <w:rPr>
                <w:rFonts w:ascii="Arial" w:hAnsi="Arial" w:cs="Arial"/>
                <w:color w:val="006600"/>
                <w:sz w:val="20"/>
                <w:szCs w:val="20"/>
              </w:rPr>
              <w:t xml:space="preserve"> </w:t>
            </w:r>
            <w:r w:rsidR="00131211" w:rsidRPr="00131211">
              <w:rPr>
                <w:rFonts w:ascii="Arial" w:hAnsi="Arial" w:cs="Arial"/>
                <w:color w:val="006600"/>
                <w:sz w:val="20"/>
                <w:szCs w:val="20"/>
              </w:rPr>
              <w:t>people. But younger adults form a major part of the soci</w:t>
            </w:r>
            <w:r>
              <w:rPr>
                <w:rFonts w:ascii="Arial" w:hAnsi="Arial" w:cs="Arial"/>
                <w:color w:val="006600"/>
                <w:sz w:val="20"/>
                <w:szCs w:val="20"/>
              </w:rPr>
              <w:t xml:space="preserve">al care system. The data in the </w:t>
            </w:r>
            <w:r w:rsidR="00131211" w:rsidRPr="00131211">
              <w:rPr>
                <w:rFonts w:ascii="Arial" w:hAnsi="Arial" w:cs="Arial"/>
                <w:color w:val="006600"/>
                <w:sz w:val="20"/>
                <w:szCs w:val="20"/>
              </w:rPr>
              <w:t>analysis illustrate some of the differences in care needs, services and outcomes between</w:t>
            </w:r>
            <w:r>
              <w:rPr>
                <w:rFonts w:ascii="Arial" w:hAnsi="Arial" w:cs="Arial"/>
                <w:color w:val="006600"/>
                <w:sz w:val="20"/>
                <w:szCs w:val="20"/>
              </w:rPr>
              <w:t xml:space="preserve"> </w:t>
            </w:r>
            <w:r w:rsidR="00131211" w:rsidRPr="00131211">
              <w:rPr>
                <w:rFonts w:ascii="Arial" w:hAnsi="Arial" w:cs="Arial"/>
                <w:color w:val="006600"/>
                <w:sz w:val="20"/>
                <w:szCs w:val="20"/>
              </w:rPr>
              <w:t>younger and older adults and the people caring for them. Policies to improve and reform</w:t>
            </w:r>
            <w:r>
              <w:rPr>
                <w:rFonts w:ascii="Arial" w:hAnsi="Arial" w:cs="Arial"/>
                <w:color w:val="006600"/>
                <w:sz w:val="20"/>
                <w:szCs w:val="20"/>
              </w:rPr>
              <w:t xml:space="preserve"> </w:t>
            </w:r>
            <w:r w:rsidR="00131211" w:rsidRPr="00131211">
              <w:rPr>
                <w:rFonts w:ascii="Arial" w:hAnsi="Arial" w:cs="Arial"/>
                <w:color w:val="006600"/>
                <w:sz w:val="20"/>
                <w:szCs w:val="20"/>
              </w:rPr>
              <w:t>adult social care will not be successful unless they understand and address the needs of</w:t>
            </w:r>
            <w:r>
              <w:rPr>
                <w:rFonts w:ascii="Arial" w:hAnsi="Arial" w:cs="Arial"/>
                <w:color w:val="006600"/>
                <w:sz w:val="20"/>
                <w:szCs w:val="20"/>
              </w:rPr>
              <w:t xml:space="preserve"> </w:t>
            </w:r>
            <w:r w:rsidR="00131211" w:rsidRPr="00131211">
              <w:rPr>
                <w:rFonts w:ascii="Arial" w:hAnsi="Arial" w:cs="Arial"/>
                <w:color w:val="006600"/>
                <w:sz w:val="20"/>
                <w:szCs w:val="20"/>
              </w:rPr>
              <w:t>younger adults. This population group must not be forgotten or neglected by policymakers.</w:t>
            </w:r>
          </w:p>
          <w:p w:rsidR="00131211" w:rsidRDefault="00131211" w:rsidP="00131211">
            <w:pPr>
              <w:rPr>
                <w:rFonts w:ascii="Arial" w:hAnsi="Arial" w:cs="Arial"/>
                <w:color w:val="006600"/>
                <w:sz w:val="20"/>
                <w:szCs w:val="20"/>
              </w:rPr>
            </w:pPr>
          </w:p>
          <w:p w:rsidR="00131211" w:rsidRDefault="003352F0" w:rsidP="00131211">
            <w:pPr>
              <w:rPr>
                <w:rFonts w:ascii="Arial" w:hAnsi="Arial" w:cs="Arial"/>
                <w:color w:val="006600"/>
                <w:sz w:val="20"/>
                <w:szCs w:val="20"/>
              </w:rPr>
            </w:pPr>
            <w:hyperlink r:id="rId12" w:history="1">
              <w:r w:rsidR="00131211" w:rsidRPr="00131211">
                <w:rPr>
                  <w:rStyle w:val="Hyperlink"/>
                  <w:rFonts w:ascii="Arial" w:hAnsi="Arial" w:cs="Arial"/>
                  <w:sz w:val="20"/>
                  <w:szCs w:val="20"/>
                </w:rPr>
                <w:t>Report</w:t>
              </w:r>
            </w:hyperlink>
          </w:p>
          <w:p w:rsidR="00131211" w:rsidRDefault="00131211" w:rsidP="00131211">
            <w:pPr>
              <w:rPr>
                <w:rFonts w:ascii="Arial" w:hAnsi="Arial" w:cs="Arial"/>
                <w:color w:val="006600"/>
                <w:sz w:val="20"/>
                <w:szCs w:val="20"/>
              </w:rPr>
            </w:pPr>
          </w:p>
        </w:tc>
      </w:tr>
      <w:tr w:rsidR="000C2295" w:rsidTr="00D62679">
        <w:tc>
          <w:tcPr>
            <w:tcW w:w="19319" w:type="dxa"/>
          </w:tcPr>
          <w:p w:rsidR="006344EE" w:rsidRPr="006344EE" w:rsidRDefault="006344EE" w:rsidP="006344EE">
            <w:pPr>
              <w:rPr>
                <w:rFonts w:ascii="Arial" w:hAnsi="Arial" w:cs="Arial"/>
                <w:sz w:val="20"/>
                <w:szCs w:val="20"/>
              </w:rPr>
            </w:pPr>
          </w:p>
          <w:p w:rsidR="006344EE" w:rsidRPr="006344EE" w:rsidRDefault="006344EE" w:rsidP="006344EE">
            <w:pPr>
              <w:rPr>
                <w:rFonts w:ascii="Arial" w:hAnsi="Arial" w:cs="Arial"/>
                <w:b/>
                <w:color w:val="006600"/>
                <w:sz w:val="22"/>
                <w:szCs w:val="20"/>
              </w:rPr>
            </w:pPr>
            <w:r w:rsidRPr="006344EE">
              <w:rPr>
                <w:rFonts w:ascii="Arial" w:hAnsi="Arial" w:cs="Arial"/>
                <w:b/>
                <w:color w:val="006600"/>
                <w:sz w:val="22"/>
                <w:szCs w:val="20"/>
              </w:rPr>
              <w:t xml:space="preserve">'I Feel Like I've Got My Life Back': The Homeless Residents </w:t>
            </w:r>
            <w:r>
              <w:rPr>
                <w:rFonts w:ascii="Arial" w:hAnsi="Arial" w:cs="Arial"/>
                <w:b/>
                <w:color w:val="006600"/>
                <w:sz w:val="22"/>
                <w:szCs w:val="20"/>
              </w:rPr>
              <w:t>o</w:t>
            </w:r>
            <w:r w:rsidRPr="006344EE">
              <w:rPr>
                <w:rFonts w:ascii="Arial" w:hAnsi="Arial" w:cs="Arial"/>
                <w:b/>
                <w:color w:val="006600"/>
                <w:sz w:val="22"/>
                <w:szCs w:val="20"/>
              </w:rPr>
              <w:t xml:space="preserve">f </w:t>
            </w:r>
            <w:r>
              <w:rPr>
                <w:rFonts w:ascii="Arial" w:hAnsi="Arial" w:cs="Arial"/>
                <w:b/>
                <w:color w:val="006600"/>
                <w:sz w:val="22"/>
                <w:szCs w:val="20"/>
              </w:rPr>
              <w:t>a</w:t>
            </w:r>
            <w:r w:rsidRPr="006344EE">
              <w:rPr>
                <w:rFonts w:ascii="Arial" w:hAnsi="Arial" w:cs="Arial"/>
                <w:b/>
                <w:color w:val="006600"/>
                <w:sz w:val="22"/>
                <w:szCs w:val="20"/>
              </w:rPr>
              <w:t xml:space="preserve"> Tudor Hotel</w:t>
            </w:r>
          </w:p>
          <w:p w:rsidR="006344EE" w:rsidRPr="006344EE" w:rsidRDefault="006344EE" w:rsidP="003C57F2">
            <w:pPr>
              <w:rPr>
                <w:rFonts w:ascii="Arial" w:hAnsi="Arial" w:cs="Arial"/>
                <w:color w:val="006600"/>
                <w:sz w:val="20"/>
                <w:szCs w:val="20"/>
              </w:rPr>
            </w:pPr>
            <w:r w:rsidRPr="006344EE">
              <w:rPr>
                <w:rFonts w:ascii="Arial" w:hAnsi="Arial" w:cs="Arial"/>
                <w:color w:val="006600"/>
                <w:sz w:val="20"/>
                <w:szCs w:val="20"/>
              </w:rPr>
              <w:t>When councils were instructed to provide accommodation for their homeless population to protect them from coronavirus, The owner of the Prince Rupert Hotel in Shrewsbury, was one of the first to step in. The decision was part business decision to save his hotel, part philanthropy to help homeless people, people he admits he usually ignored. The new residents, including a former employee, feel it has given them some dignity back and offered them a rare feeling of family and safety. They also know this cannot be a permanent change to their lives, so what happens next?</w:t>
            </w:r>
          </w:p>
          <w:p w:rsidR="006344EE" w:rsidRDefault="006344EE" w:rsidP="003C57F2">
            <w:pPr>
              <w:rPr>
                <w:rFonts w:ascii="Arial" w:hAnsi="Arial" w:cs="Arial"/>
                <w:sz w:val="20"/>
                <w:szCs w:val="20"/>
              </w:rPr>
            </w:pPr>
          </w:p>
          <w:p w:rsidR="006344EE" w:rsidRDefault="003352F0" w:rsidP="003C57F2">
            <w:pPr>
              <w:rPr>
                <w:rFonts w:ascii="Arial" w:hAnsi="Arial" w:cs="Arial"/>
                <w:sz w:val="20"/>
                <w:szCs w:val="20"/>
              </w:rPr>
            </w:pPr>
            <w:hyperlink r:id="rId13" w:history="1">
              <w:r w:rsidR="006344EE" w:rsidRPr="006344EE">
                <w:rPr>
                  <w:rStyle w:val="Hyperlink"/>
                  <w:rFonts w:ascii="Arial" w:hAnsi="Arial" w:cs="Arial"/>
                  <w:sz w:val="20"/>
                  <w:szCs w:val="20"/>
                </w:rPr>
                <w:t>Podcast</w:t>
              </w:r>
            </w:hyperlink>
          </w:p>
          <w:p w:rsidR="006344EE" w:rsidRPr="000C2295" w:rsidRDefault="006344EE" w:rsidP="003C57F2">
            <w:pPr>
              <w:rPr>
                <w:rFonts w:ascii="Arial" w:hAnsi="Arial" w:cs="Arial"/>
                <w:sz w:val="20"/>
                <w:szCs w:val="20"/>
              </w:rPr>
            </w:pPr>
          </w:p>
        </w:tc>
      </w:tr>
      <w:tr w:rsidR="00F67BAF" w:rsidTr="00D62679">
        <w:tc>
          <w:tcPr>
            <w:tcW w:w="19319" w:type="dxa"/>
          </w:tcPr>
          <w:p w:rsidR="00C965FC" w:rsidRDefault="00C965FC" w:rsidP="00C965FC">
            <w:pPr>
              <w:rPr>
                <w:rFonts w:ascii="Arial" w:hAnsi="Arial" w:cs="Arial"/>
                <w:sz w:val="20"/>
                <w:szCs w:val="20"/>
              </w:rPr>
            </w:pPr>
          </w:p>
          <w:p w:rsidR="00933B07" w:rsidRPr="00F15FB5" w:rsidRDefault="00933B07" w:rsidP="00C965FC">
            <w:pPr>
              <w:rPr>
                <w:rFonts w:ascii="Arial" w:hAnsi="Arial" w:cs="Arial"/>
                <w:b/>
                <w:color w:val="006600"/>
                <w:sz w:val="22"/>
                <w:szCs w:val="20"/>
              </w:rPr>
            </w:pPr>
            <w:r w:rsidRPr="00F15FB5">
              <w:rPr>
                <w:rFonts w:ascii="Arial" w:hAnsi="Arial" w:cs="Arial"/>
                <w:b/>
                <w:color w:val="006600"/>
                <w:sz w:val="22"/>
                <w:szCs w:val="20"/>
              </w:rPr>
              <w:t>COVID</w:t>
            </w:r>
            <w:r w:rsidR="00F15FB5" w:rsidRPr="00F15FB5">
              <w:rPr>
                <w:rFonts w:ascii="Arial" w:hAnsi="Arial" w:cs="Arial"/>
                <w:b/>
                <w:color w:val="006600"/>
                <w:sz w:val="22"/>
                <w:szCs w:val="20"/>
              </w:rPr>
              <w:t>-19: G</w:t>
            </w:r>
            <w:r w:rsidR="00F15FB5">
              <w:rPr>
                <w:rFonts w:ascii="Arial" w:hAnsi="Arial" w:cs="Arial"/>
                <w:b/>
                <w:color w:val="006600"/>
                <w:sz w:val="22"/>
                <w:szCs w:val="20"/>
              </w:rPr>
              <w:t>uidance on Supporting Children a</w:t>
            </w:r>
            <w:r w:rsidR="00F15FB5" w:rsidRPr="00F15FB5">
              <w:rPr>
                <w:rFonts w:ascii="Arial" w:hAnsi="Arial" w:cs="Arial"/>
                <w:b/>
                <w:color w:val="006600"/>
                <w:sz w:val="22"/>
                <w:szCs w:val="20"/>
              </w:rPr>
              <w:t>n</w:t>
            </w:r>
            <w:r w:rsidR="00F15FB5">
              <w:rPr>
                <w:rFonts w:ascii="Arial" w:hAnsi="Arial" w:cs="Arial"/>
                <w:b/>
                <w:color w:val="006600"/>
                <w:sz w:val="22"/>
                <w:szCs w:val="20"/>
              </w:rPr>
              <w:t>d Young People’s Mental Health a</w:t>
            </w:r>
            <w:r w:rsidR="00F15FB5" w:rsidRPr="00F15FB5">
              <w:rPr>
                <w:rFonts w:ascii="Arial" w:hAnsi="Arial" w:cs="Arial"/>
                <w:b/>
                <w:color w:val="006600"/>
                <w:sz w:val="22"/>
                <w:szCs w:val="20"/>
              </w:rPr>
              <w:t>nd Wellbeing</w:t>
            </w:r>
          </w:p>
          <w:p w:rsidR="00933B07" w:rsidRPr="00F15FB5" w:rsidRDefault="00F15FB5" w:rsidP="00C965FC">
            <w:pPr>
              <w:rPr>
                <w:rFonts w:ascii="Arial" w:hAnsi="Arial" w:cs="Arial"/>
                <w:color w:val="006600"/>
                <w:sz w:val="20"/>
                <w:szCs w:val="20"/>
              </w:rPr>
            </w:pPr>
            <w:r w:rsidRPr="00F15FB5">
              <w:rPr>
                <w:rFonts w:ascii="Arial" w:hAnsi="Arial" w:cs="Arial"/>
                <w:color w:val="006600"/>
                <w:sz w:val="20"/>
                <w:szCs w:val="20"/>
              </w:rPr>
              <w:t>This advice is to help adults with caring responsibilities look after the mental health and wellbeing of children or young people, including those with additional needs and disabilities, during the COVID-19 outbreak. This guidance will be updated in line with the changing situation.</w:t>
            </w:r>
          </w:p>
          <w:p w:rsidR="00F15FB5" w:rsidRDefault="00F15FB5" w:rsidP="00C965FC">
            <w:pPr>
              <w:rPr>
                <w:rFonts w:ascii="Arial" w:hAnsi="Arial" w:cs="Arial"/>
                <w:sz w:val="20"/>
                <w:szCs w:val="20"/>
              </w:rPr>
            </w:pPr>
          </w:p>
          <w:p w:rsidR="00F15FB5" w:rsidRDefault="003352F0" w:rsidP="00C965FC">
            <w:pPr>
              <w:rPr>
                <w:rFonts w:ascii="Arial" w:hAnsi="Arial" w:cs="Arial"/>
                <w:sz w:val="20"/>
                <w:szCs w:val="20"/>
              </w:rPr>
            </w:pPr>
            <w:hyperlink r:id="rId14" w:history="1">
              <w:r w:rsidR="00F15FB5" w:rsidRPr="00F15FB5">
                <w:rPr>
                  <w:rStyle w:val="Hyperlink"/>
                  <w:rFonts w:ascii="Arial" w:hAnsi="Arial" w:cs="Arial"/>
                  <w:sz w:val="20"/>
                  <w:szCs w:val="20"/>
                </w:rPr>
                <w:t>Guidance</w:t>
              </w:r>
            </w:hyperlink>
          </w:p>
          <w:p w:rsidR="00933B07" w:rsidRPr="00F67BAF" w:rsidRDefault="00933B07" w:rsidP="00C965FC">
            <w:pPr>
              <w:rPr>
                <w:rFonts w:ascii="Arial" w:hAnsi="Arial" w:cs="Arial"/>
                <w:sz w:val="20"/>
                <w:szCs w:val="20"/>
              </w:rPr>
            </w:pPr>
          </w:p>
        </w:tc>
      </w:tr>
      <w:tr w:rsidR="000C2295" w:rsidTr="00D62679">
        <w:tc>
          <w:tcPr>
            <w:tcW w:w="19319" w:type="dxa"/>
          </w:tcPr>
          <w:p w:rsidR="00786D4C" w:rsidRDefault="00786D4C" w:rsidP="009E4FC9">
            <w:pPr>
              <w:rPr>
                <w:rFonts w:ascii="Arial" w:hAnsi="Arial" w:cs="Arial"/>
                <w:sz w:val="20"/>
                <w:szCs w:val="20"/>
              </w:rPr>
            </w:pPr>
          </w:p>
          <w:p w:rsidR="00165857" w:rsidRPr="00165857" w:rsidRDefault="00165857" w:rsidP="00165857">
            <w:pPr>
              <w:rPr>
                <w:rFonts w:ascii="Arial" w:hAnsi="Arial" w:cs="Arial"/>
                <w:b/>
                <w:color w:val="006600"/>
                <w:sz w:val="22"/>
                <w:szCs w:val="20"/>
              </w:rPr>
            </w:pPr>
            <w:r w:rsidRPr="00165857">
              <w:rPr>
                <w:rFonts w:ascii="Arial" w:hAnsi="Arial" w:cs="Arial"/>
                <w:b/>
                <w:color w:val="006600"/>
                <w:sz w:val="22"/>
                <w:szCs w:val="20"/>
              </w:rPr>
              <w:t>Coronavirus (Covid-19): Top Tips In Bereavement Care And Support In Specialist Housing</w:t>
            </w:r>
          </w:p>
          <w:p w:rsidR="00165857" w:rsidRDefault="00165857" w:rsidP="00165857">
            <w:pPr>
              <w:rPr>
                <w:rFonts w:ascii="Arial" w:hAnsi="Arial" w:cs="Arial"/>
                <w:color w:val="006600"/>
                <w:sz w:val="20"/>
                <w:szCs w:val="20"/>
              </w:rPr>
            </w:pPr>
            <w:r w:rsidRPr="00165857">
              <w:rPr>
                <w:rFonts w:ascii="Arial" w:hAnsi="Arial" w:cs="Arial"/>
                <w:color w:val="006600"/>
                <w:sz w:val="20"/>
                <w:szCs w:val="20"/>
              </w:rPr>
              <w:t>Tips for the housing sector</w:t>
            </w:r>
            <w:r>
              <w:rPr>
                <w:rFonts w:ascii="Arial" w:hAnsi="Arial" w:cs="Arial"/>
                <w:color w:val="006600"/>
                <w:sz w:val="20"/>
                <w:szCs w:val="20"/>
              </w:rPr>
              <w:t xml:space="preserve"> </w:t>
            </w:r>
            <w:r w:rsidRPr="00165857">
              <w:rPr>
                <w:rFonts w:ascii="Arial" w:hAnsi="Arial" w:cs="Arial"/>
                <w:color w:val="006600"/>
                <w:sz w:val="20"/>
                <w:szCs w:val="20"/>
              </w:rPr>
              <w:t>on end of life care, care may not be something you want to think about following the death</w:t>
            </w:r>
            <w:r>
              <w:rPr>
                <w:rFonts w:ascii="Arial" w:hAnsi="Arial" w:cs="Arial"/>
                <w:color w:val="006600"/>
                <w:sz w:val="20"/>
                <w:szCs w:val="20"/>
              </w:rPr>
              <w:t xml:space="preserve"> </w:t>
            </w:r>
            <w:r w:rsidRPr="00165857">
              <w:rPr>
                <w:rFonts w:ascii="Arial" w:hAnsi="Arial" w:cs="Arial"/>
                <w:color w:val="006600"/>
                <w:sz w:val="20"/>
                <w:szCs w:val="20"/>
              </w:rPr>
              <w:t>of one of your residents but with</w:t>
            </w:r>
            <w:r>
              <w:rPr>
                <w:rFonts w:ascii="Arial" w:hAnsi="Arial" w:cs="Arial"/>
                <w:color w:val="006600"/>
                <w:sz w:val="20"/>
                <w:szCs w:val="20"/>
              </w:rPr>
              <w:t xml:space="preserve"> the escalation of </w:t>
            </w:r>
            <w:r w:rsidRPr="00165857">
              <w:rPr>
                <w:rFonts w:ascii="Arial" w:hAnsi="Arial" w:cs="Arial"/>
                <w:color w:val="006600"/>
                <w:sz w:val="20"/>
                <w:szCs w:val="20"/>
              </w:rPr>
              <w:t>COVID-19 it is</w:t>
            </w:r>
            <w:r>
              <w:rPr>
                <w:rFonts w:ascii="Arial" w:hAnsi="Arial" w:cs="Arial"/>
                <w:color w:val="006600"/>
                <w:sz w:val="20"/>
                <w:szCs w:val="20"/>
              </w:rPr>
              <w:t xml:space="preserve"> </w:t>
            </w:r>
            <w:r w:rsidRPr="00165857">
              <w:rPr>
                <w:rFonts w:ascii="Arial" w:hAnsi="Arial" w:cs="Arial"/>
                <w:color w:val="006600"/>
                <w:sz w:val="20"/>
                <w:szCs w:val="20"/>
              </w:rPr>
              <w:t>vital that you know how to support your resident’s families, other residents and staff at this</w:t>
            </w:r>
            <w:r>
              <w:rPr>
                <w:rFonts w:ascii="Arial" w:hAnsi="Arial" w:cs="Arial"/>
                <w:color w:val="006600"/>
                <w:sz w:val="20"/>
                <w:szCs w:val="20"/>
              </w:rPr>
              <w:t xml:space="preserve"> </w:t>
            </w:r>
            <w:r w:rsidRPr="00165857">
              <w:rPr>
                <w:rFonts w:ascii="Arial" w:hAnsi="Arial" w:cs="Arial"/>
                <w:color w:val="006600"/>
                <w:sz w:val="20"/>
                <w:szCs w:val="20"/>
              </w:rPr>
              <w:t>time.</w:t>
            </w:r>
            <w:r>
              <w:rPr>
                <w:rFonts w:ascii="Arial" w:hAnsi="Arial" w:cs="Arial"/>
                <w:color w:val="006600"/>
                <w:sz w:val="20"/>
                <w:szCs w:val="20"/>
              </w:rPr>
              <w:t xml:space="preserve"> </w:t>
            </w:r>
            <w:r w:rsidRPr="00165857">
              <w:rPr>
                <w:rFonts w:ascii="Arial" w:hAnsi="Arial" w:cs="Arial"/>
                <w:color w:val="006600"/>
                <w:sz w:val="20"/>
                <w:szCs w:val="20"/>
              </w:rPr>
              <w:t>This briefing sets out a number of top tips for the housing sector, in particular operators of specialist housing – such as extra care or retirement housing – or general needs housing, on bereavement and care after death. It also signposts to a selection of useful links and further practical advice.</w:t>
            </w:r>
          </w:p>
          <w:p w:rsidR="00165857" w:rsidRDefault="00165857" w:rsidP="00165857">
            <w:pPr>
              <w:rPr>
                <w:rFonts w:ascii="Arial" w:hAnsi="Arial" w:cs="Arial"/>
                <w:color w:val="006600"/>
                <w:sz w:val="20"/>
                <w:szCs w:val="20"/>
              </w:rPr>
            </w:pPr>
          </w:p>
          <w:p w:rsidR="00165857" w:rsidRPr="00165857" w:rsidRDefault="003352F0" w:rsidP="00165857">
            <w:pPr>
              <w:rPr>
                <w:rFonts w:ascii="Arial" w:hAnsi="Arial" w:cs="Arial"/>
                <w:color w:val="006600"/>
                <w:sz w:val="20"/>
                <w:szCs w:val="20"/>
              </w:rPr>
            </w:pPr>
            <w:hyperlink r:id="rId15" w:history="1">
              <w:r w:rsidR="00165857" w:rsidRPr="00165857">
                <w:rPr>
                  <w:rStyle w:val="Hyperlink"/>
                  <w:rFonts w:ascii="Arial" w:hAnsi="Arial" w:cs="Arial"/>
                  <w:sz w:val="20"/>
                  <w:szCs w:val="20"/>
                </w:rPr>
                <w:t>Briefing</w:t>
              </w:r>
            </w:hyperlink>
          </w:p>
          <w:p w:rsidR="00165857" w:rsidRPr="000C2295" w:rsidRDefault="00165857" w:rsidP="009E4FC9">
            <w:pPr>
              <w:rPr>
                <w:rFonts w:ascii="Arial" w:hAnsi="Arial" w:cs="Arial"/>
                <w:sz w:val="20"/>
                <w:szCs w:val="20"/>
              </w:rPr>
            </w:pPr>
          </w:p>
        </w:tc>
      </w:tr>
      <w:tr w:rsidR="009E4FC9" w:rsidTr="00D62679">
        <w:tc>
          <w:tcPr>
            <w:tcW w:w="19319" w:type="dxa"/>
          </w:tcPr>
          <w:p w:rsidR="00DA33A6" w:rsidRPr="00DA33A6" w:rsidRDefault="00DA33A6" w:rsidP="0004448D">
            <w:pPr>
              <w:rPr>
                <w:rFonts w:ascii="Arial" w:hAnsi="Arial" w:cs="Arial"/>
                <w:b/>
                <w:color w:val="006600"/>
                <w:sz w:val="22"/>
                <w:szCs w:val="20"/>
              </w:rPr>
            </w:pPr>
          </w:p>
          <w:p w:rsidR="0004448D" w:rsidRPr="00DA33A6" w:rsidRDefault="0004448D" w:rsidP="0004448D">
            <w:pPr>
              <w:rPr>
                <w:rFonts w:ascii="Arial" w:hAnsi="Arial" w:cs="Arial"/>
                <w:b/>
                <w:color w:val="006600"/>
                <w:sz w:val="22"/>
                <w:szCs w:val="20"/>
              </w:rPr>
            </w:pPr>
            <w:r w:rsidRPr="00DA33A6">
              <w:rPr>
                <w:rFonts w:ascii="Arial" w:hAnsi="Arial" w:cs="Arial"/>
                <w:b/>
                <w:color w:val="006600"/>
                <w:sz w:val="22"/>
                <w:szCs w:val="20"/>
              </w:rPr>
              <w:t>Safeguarding children and families during the COVID-19 crisis</w:t>
            </w:r>
          </w:p>
          <w:p w:rsidR="0004448D" w:rsidRPr="00DA33A6" w:rsidRDefault="0004448D" w:rsidP="0004448D">
            <w:pPr>
              <w:rPr>
                <w:rFonts w:ascii="Arial" w:hAnsi="Arial" w:cs="Arial"/>
                <w:color w:val="006600"/>
                <w:sz w:val="20"/>
                <w:szCs w:val="20"/>
              </w:rPr>
            </w:pPr>
            <w:r w:rsidRPr="00DA33A6">
              <w:rPr>
                <w:rFonts w:ascii="Arial" w:hAnsi="Arial" w:cs="Arial"/>
                <w:color w:val="006600"/>
                <w:sz w:val="20"/>
                <w:szCs w:val="20"/>
              </w:rPr>
              <w:t>This quick guide is for practitioners working to safeguard children and families during the COVID-19 outbreak, including social workers and those working in social care settings.</w:t>
            </w:r>
          </w:p>
          <w:p w:rsidR="0030330B" w:rsidRPr="00DA33A6" w:rsidRDefault="0004448D" w:rsidP="0004448D">
            <w:pPr>
              <w:rPr>
                <w:rFonts w:ascii="Arial" w:hAnsi="Arial" w:cs="Arial"/>
                <w:color w:val="006600"/>
                <w:sz w:val="20"/>
                <w:szCs w:val="20"/>
              </w:rPr>
            </w:pPr>
            <w:r w:rsidRPr="00DA33A6">
              <w:rPr>
                <w:rFonts w:ascii="Arial" w:hAnsi="Arial" w:cs="Arial"/>
                <w:color w:val="006600"/>
                <w:sz w:val="20"/>
                <w:szCs w:val="20"/>
              </w:rPr>
              <w:t>As a practitioner you are facing unprecedented challenges to support and safeguard vulnerable children and families. During this time of uncertainty and national crisis, it is particularly important to safeguarding children who may be at an increased risk of abuse, harm and exploitation from a range of sources.</w:t>
            </w:r>
          </w:p>
          <w:p w:rsidR="00DA33A6" w:rsidRPr="00DA33A6" w:rsidRDefault="00DA33A6" w:rsidP="0004448D">
            <w:pPr>
              <w:rPr>
                <w:rFonts w:ascii="Arial" w:hAnsi="Arial" w:cs="Arial"/>
                <w:sz w:val="20"/>
                <w:szCs w:val="20"/>
              </w:rPr>
            </w:pPr>
          </w:p>
          <w:p w:rsidR="00DA33A6" w:rsidRPr="00DA33A6" w:rsidRDefault="003352F0" w:rsidP="0004448D">
            <w:pPr>
              <w:rPr>
                <w:rFonts w:ascii="Arial" w:hAnsi="Arial" w:cs="Arial"/>
                <w:sz w:val="20"/>
                <w:szCs w:val="20"/>
              </w:rPr>
            </w:pPr>
            <w:hyperlink r:id="rId16" w:history="1">
              <w:r w:rsidR="00DA33A6" w:rsidRPr="00DA33A6">
                <w:rPr>
                  <w:rStyle w:val="Hyperlink"/>
                  <w:rFonts w:ascii="Arial" w:hAnsi="Arial" w:cs="Arial"/>
                  <w:sz w:val="20"/>
                  <w:szCs w:val="20"/>
                </w:rPr>
                <w:t>Guide</w:t>
              </w:r>
            </w:hyperlink>
          </w:p>
          <w:p w:rsidR="00DA33A6" w:rsidRPr="00EB30E0" w:rsidRDefault="00DA33A6" w:rsidP="0004448D">
            <w:pPr>
              <w:rPr>
                <w:rFonts w:ascii="Arial" w:hAnsi="Arial" w:cs="Arial"/>
                <w:b/>
                <w:sz w:val="22"/>
                <w:szCs w:val="20"/>
              </w:rPr>
            </w:pPr>
          </w:p>
        </w:tc>
      </w:tr>
      <w:tr w:rsidR="000C2295" w:rsidTr="00D62679">
        <w:tc>
          <w:tcPr>
            <w:tcW w:w="19319" w:type="dxa"/>
          </w:tcPr>
          <w:p w:rsidR="00AF4E8D" w:rsidRPr="0071349A" w:rsidRDefault="00AF4E8D" w:rsidP="00AF4E8D">
            <w:pPr>
              <w:rPr>
                <w:rFonts w:ascii="Arial" w:hAnsi="Arial" w:cs="Arial"/>
                <w:color w:val="006600"/>
                <w:sz w:val="20"/>
                <w:szCs w:val="20"/>
              </w:rPr>
            </w:pPr>
          </w:p>
          <w:p w:rsidR="00D406A6" w:rsidRPr="0071349A" w:rsidRDefault="0071349A" w:rsidP="00AF4E8D">
            <w:pPr>
              <w:rPr>
                <w:rFonts w:ascii="Arial" w:hAnsi="Arial" w:cs="Arial"/>
                <w:b/>
                <w:color w:val="006600"/>
                <w:sz w:val="22"/>
                <w:szCs w:val="20"/>
              </w:rPr>
            </w:pPr>
            <w:r w:rsidRPr="0071349A">
              <w:rPr>
                <w:rFonts w:ascii="Arial" w:hAnsi="Arial" w:cs="Arial"/>
                <w:b/>
                <w:color w:val="006600"/>
                <w:sz w:val="22"/>
                <w:szCs w:val="20"/>
              </w:rPr>
              <w:t>Do Selective Schooling Systems Increase Inequality?</w:t>
            </w:r>
          </w:p>
          <w:p w:rsidR="0071349A" w:rsidRPr="0071349A" w:rsidRDefault="0071349A" w:rsidP="00AF4E8D">
            <w:pPr>
              <w:rPr>
                <w:rFonts w:ascii="Arial" w:hAnsi="Arial" w:cs="Arial"/>
                <w:color w:val="006600"/>
                <w:sz w:val="20"/>
                <w:szCs w:val="20"/>
              </w:rPr>
            </w:pPr>
            <w:r w:rsidRPr="0071349A">
              <w:rPr>
                <w:rFonts w:ascii="Arial" w:hAnsi="Arial" w:cs="Arial"/>
                <w:color w:val="006600"/>
                <w:sz w:val="20"/>
                <w:szCs w:val="20"/>
              </w:rPr>
              <w:t>The grammars debate is usually about who gets in and the impact on social mobility. The evidence falls heavily on the “grammar schools are a disaster for social mobility” side of the argument.</w:t>
            </w:r>
            <w:r w:rsidRPr="0071349A">
              <w:rPr>
                <w:rFonts w:ascii="Arial" w:hAnsi="Arial" w:cs="Arial"/>
                <w:color w:val="006600"/>
              </w:rPr>
              <w:t xml:space="preserve"> </w:t>
            </w:r>
            <w:r w:rsidRPr="0071349A">
              <w:rPr>
                <w:rFonts w:ascii="Arial" w:hAnsi="Arial" w:cs="Arial"/>
                <w:color w:val="006600"/>
                <w:sz w:val="20"/>
                <w:szCs w:val="20"/>
              </w:rPr>
              <w:t>It is often argued that grammars take the privileged, not the bright, therefore, there may be a call fall a new approach is called for. Much of the research on grammar schools has focused on two important questions: who gets into grammar schools (is access ‘fair’?), and what is the impact of attending a grammar school (is there a causal gain in attainment?). There is much less evidence focusing on the system as a whole, namely comparing the outcomes of students assigned by one mechanism (by ability) compared to another (choice, or ‘by house prices’). That is the contribution of this article: we examine the impact of a grammar school system on earnings inequality.</w:t>
            </w:r>
          </w:p>
          <w:p w:rsidR="0071349A" w:rsidRPr="0071349A" w:rsidRDefault="0071349A" w:rsidP="00AF4E8D">
            <w:pPr>
              <w:rPr>
                <w:rFonts w:ascii="Arial" w:hAnsi="Arial" w:cs="Arial"/>
                <w:color w:val="006600"/>
                <w:sz w:val="20"/>
                <w:szCs w:val="20"/>
              </w:rPr>
            </w:pPr>
          </w:p>
          <w:p w:rsidR="0071349A" w:rsidRPr="0071349A" w:rsidRDefault="0071349A" w:rsidP="00AF4E8D">
            <w:pPr>
              <w:rPr>
                <w:rFonts w:ascii="Arial" w:hAnsi="Arial" w:cs="Arial"/>
                <w:color w:val="006600"/>
                <w:sz w:val="20"/>
                <w:szCs w:val="20"/>
              </w:rPr>
            </w:pPr>
            <w:r w:rsidRPr="0071349A">
              <w:rPr>
                <w:rFonts w:ascii="Arial" w:hAnsi="Arial" w:cs="Arial"/>
                <w:color w:val="006600"/>
                <w:sz w:val="20"/>
                <w:szCs w:val="20"/>
              </w:rPr>
              <w:t>This research examination of the grammar school system and evaluates the impact on wage inequality.</w:t>
            </w:r>
            <w:r w:rsidRPr="0071349A">
              <w:rPr>
                <w:rFonts w:ascii="Arial" w:hAnsi="Arial" w:cs="Arial"/>
                <w:color w:val="006600"/>
              </w:rPr>
              <w:t xml:space="preserve"> It </w:t>
            </w:r>
            <w:r w:rsidRPr="0071349A">
              <w:rPr>
                <w:rFonts w:ascii="Arial" w:hAnsi="Arial" w:cs="Arial"/>
                <w:color w:val="006600"/>
                <w:sz w:val="20"/>
                <w:szCs w:val="20"/>
              </w:rPr>
              <w:t>matched existing selective systems to very similar comprehensive systems, based on a wide range of area characteristics such as political control, average wages and proportion of highly educated individuals living in the area. The richness of our individual-level data means that we know where an individual grew up and can map this back to the nature of the education system in that place at that time. This allows us to categorize respondents as growing up in a selective system or not, and to compare the earnings distribution they experience as adults, separating the effect of grammars from the local labour market effect using variation in those who move across local education authorities (LEAs). We can also control for the parental background of the individual, as well as their current geographic location.</w:t>
            </w:r>
          </w:p>
          <w:p w:rsidR="0071349A" w:rsidRDefault="0071349A" w:rsidP="00AF4E8D">
            <w:pPr>
              <w:rPr>
                <w:rFonts w:ascii="Arial" w:hAnsi="Arial" w:cs="Arial"/>
                <w:sz w:val="20"/>
                <w:szCs w:val="20"/>
              </w:rPr>
            </w:pPr>
          </w:p>
          <w:p w:rsidR="00D406A6" w:rsidRDefault="003352F0" w:rsidP="00AF4E8D">
            <w:pPr>
              <w:rPr>
                <w:rFonts w:ascii="Arial" w:hAnsi="Arial" w:cs="Arial"/>
                <w:sz w:val="20"/>
                <w:szCs w:val="20"/>
              </w:rPr>
            </w:pPr>
            <w:hyperlink r:id="rId17" w:history="1">
              <w:r w:rsidR="0071349A" w:rsidRPr="0071349A">
                <w:rPr>
                  <w:rStyle w:val="Hyperlink"/>
                  <w:rFonts w:ascii="Arial" w:hAnsi="Arial" w:cs="Arial"/>
                  <w:sz w:val="20"/>
                  <w:szCs w:val="20"/>
                </w:rPr>
                <w:t>Report</w:t>
              </w:r>
            </w:hyperlink>
          </w:p>
          <w:p w:rsidR="00D406A6" w:rsidRPr="000C2295" w:rsidRDefault="00D406A6" w:rsidP="00AF4E8D">
            <w:pPr>
              <w:rPr>
                <w:rFonts w:ascii="Arial" w:hAnsi="Arial" w:cs="Arial"/>
                <w:sz w:val="20"/>
                <w:szCs w:val="20"/>
              </w:rPr>
            </w:pPr>
          </w:p>
        </w:tc>
      </w:tr>
      <w:tr w:rsidR="00FF26CB" w:rsidTr="00D62679">
        <w:tc>
          <w:tcPr>
            <w:tcW w:w="19319" w:type="dxa"/>
          </w:tcPr>
          <w:p w:rsidR="00FF26CB" w:rsidRDefault="00FF26CB" w:rsidP="00FF26CB">
            <w:pPr>
              <w:rPr>
                <w:rFonts w:ascii="Arial" w:hAnsi="Arial" w:cs="Arial"/>
                <w:sz w:val="20"/>
                <w:szCs w:val="20"/>
              </w:rPr>
            </w:pPr>
          </w:p>
          <w:p w:rsidR="00EB0ABC" w:rsidRPr="001F21E2" w:rsidRDefault="001F21E2" w:rsidP="00EB0ABC">
            <w:pPr>
              <w:rPr>
                <w:rFonts w:ascii="Arial" w:hAnsi="Arial" w:cs="Arial"/>
                <w:b/>
                <w:color w:val="006600"/>
                <w:sz w:val="22"/>
                <w:szCs w:val="20"/>
              </w:rPr>
            </w:pPr>
            <w:r w:rsidRPr="001F21E2">
              <w:rPr>
                <w:rFonts w:ascii="Arial" w:hAnsi="Arial" w:cs="Arial"/>
                <w:b/>
                <w:color w:val="006600"/>
                <w:sz w:val="22"/>
                <w:szCs w:val="20"/>
              </w:rPr>
              <w:t xml:space="preserve">Social </w:t>
            </w:r>
            <w:r>
              <w:rPr>
                <w:rFonts w:ascii="Arial" w:hAnsi="Arial" w:cs="Arial"/>
                <w:b/>
                <w:color w:val="006600"/>
                <w:sz w:val="22"/>
                <w:szCs w:val="20"/>
              </w:rPr>
              <w:t>Economic Factors Play Part i</w:t>
            </w:r>
            <w:r w:rsidRPr="001F21E2">
              <w:rPr>
                <w:rFonts w:ascii="Arial" w:hAnsi="Arial" w:cs="Arial"/>
                <w:b/>
                <w:color w:val="006600"/>
                <w:sz w:val="22"/>
                <w:szCs w:val="20"/>
              </w:rPr>
              <w:t xml:space="preserve">n High Proportion </w:t>
            </w:r>
            <w:r>
              <w:rPr>
                <w:rFonts w:ascii="Arial" w:hAnsi="Arial" w:cs="Arial"/>
                <w:b/>
                <w:color w:val="006600"/>
                <w:sz w:val="22"/>
                <w:szCs w:val="20"/>
              </w:rPr>
              <w:t>o</w:t>
            </w:r>
            <w:r w:rsidRPr="001F21E2">
              <w:rPr>
                <w:rFonts w:ascii="Arial" w:hAnsi="Arial" w:cs="Arial"/>
                <w:b/>
                <w:color w:val="006600"/>
                <w:sz w:val="22"/>
                <w:szCs w:val="20"/>
              </w:rPr>
              <w:t>f Covid-19 Ethnic Minority Patients</w:t>
            </w:r>
          </w:p>
          <w:p w:rsidR="001F21E2" w:rsidRPr="001F21E2" w:rsidRDefault="001F21E2" w:rsidP="00EB0ABC">
            <w:pPr>
              <w:rPr>
                <w:rFonts w:ascii="Arial" w:hAnsi="Arial" w:cs="Arial"/>
                <w:color w:val="006600"/>
                <w:sz w:val="20"/>
                <w:szCs w:val="20"/>
              </w:rPr>
            </w:pPr>
            <w:r w:rsidRPr="001F21E2">
              <w:rPr>
                <w:rFonts w:ascii="Arial" w:hAnsi="Arial" w:cs="Arial"/>
                <w:color w:val="006600"/>
                <w:sz w:val="20"/>
                <w:szCs w:val="20"/>
              </w:rPr>
              <w:t>This article suggests that the virus disproportionately affecting ethnic minorities and said social economic factors play a part, as does the fact diabetes and heart disease is more prevalent in black and Asian communities.</w:t>
            </w:r>
            <w:r>
              <w:t xml:space="preserve"> </w:t>
            </w:r>
            <w:r w:rsidRPr="001F21E2">
              <w:rPr>
                <w:rFonts w:ascii="Arial" w:hAnsi="Arial" w:cs="Arial"/>
                <w:color w:val="006600"/>
                <w:sz w:val="20"/>
                <w:szCs w:val="20"/>
              </w:rPr>
              <w:t>There's more overcrowding</w:t>
            </w:r>
            <w:r>
              <w:rPr>
                <w:rFonts w:ascii="Arial" w:hAnsi="Arial" w:cs="Arial"/>
                <w:color w:val="006600"/>
                <w:sz w:val="20"/>
                <w:szCs w:val="20"/>
              </w:rPr>
              <w:t xml:space="preserve"> in</w:t>
            </w:r>
            <w:r w:rsidRPr="001F21E2">
              <w:rPr>
                <w:rFonts w:ascii="Arial" w:hAnsi="Arial" w:cs="Arial"/>
                <w:color w:val="006600"/>
                <w:sz w:val="20"/>
                <w:szCs w:val="20"/>
              </w:rPr>
              <w:t xml:space="preserve"> black and Asian communities </w:t>
            </w:r>
            <w:r w:rsidR="00EA7C33">
              <w:rPr>
                <w:rFonts w:ascii="Arial" w:hAnsi="Arial" w:cs="Arial"/>
                <w:color w:val="006600"/>
                <w:sz w:val="20"/>
                <w:szCs w:val="20"/>
              </w:rPr>
              <w:t>they often</w:t>
            </w:r>
            <w:r>
              <w:rPr>
                <w:rFonts w:ascii="Arial" w:hAnsi="Arial" w:cs="Arial"/>
                <w:color w:val="006600"/>
                <w:sz w:val="20"/>
                <w:szCs w:val="20"/>
              </w:rPr>
              <w:t xml:space="preserve"> </w:t>
            </w:r>
            <w:r w:rsidRPr="001F21E2">
              <w:rPr>
                <w:rFonts w:ascii="Arial" w:hAnsi="Arial" w:cs="Arial"/>
                <w:color w:val="006600"/>
                <w:sz w:val="20"/>
                <w:szCs w:val="20"/>
              </w:rPr>
              <w:t>live in less afflu</w:t>
            </w:r>
            <w:r w:rsidR="00EA7C33">
              <w:rPr>
                <w:rFonts w:ascii="Arial" w:hAnsi="Arial" w:cs="Arial"/>
                <w:color w:val="006600"/>
                <w:sz w:val="20"/>
                <w:szCs w:val="20"/>
              </w:rPr>
              <w:t>ent areas and in multi-</w:t>
            </w:r>
            <w:r w:rsidRPr="001F21E2">
              <w:rPr>
                <w:rFonts w:ascii="Arial" w:hAnsi="Arial" w:cs="Arial"/>
                <w:color w:val="006600"/>
                <w:sz w:val="20"/>
                <w:szCs w:val="20"/>
              </w:rPr>
              <w:t>generational houses, with parents and grandparents and children all living together so social distancing is very difficult.</w:t>
            </w:r>
          </w:p>
          <w:p w:rsidR="001F21E2" w:rsidRPr="001F21E2" w:rsidRDefault="001F21E2" w:rsidP="00EB0ABC">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itv.com/news/2020-04-15/social-economic-factors-play-part-in-high-proportion-of-covid-19-ethnic-minority-patients-gp-says/?dm_i=21A8%2C6TUXJ%2CFLWQCU%2CRDU8C%2C1&amp;utm_campaign=11470807_NEWSL_HWB_2020-04-27&amp;utm_medium=email&amp;utm_source=The+King%27s+Fund+newsletters+%28main+account%29" </w:instrText>
            </w:r>
            <w:r>
              <w:rPr>
                <w:rFonts w:ascii="Arial" w:hAnsi="Arial" w:cs="Arial"/>
                <w:sz w:val="20"/>
                <w:szCs w:val="20"/>
              </w:rPr>
              <w:fldChar w:fldCharType="separate"/>
            </w:r>
          </w:p>
          <w:p w:rsidR="001F21E2" w:rsidRDefault="001F21E2" w:rsidP="00EB0ABC">
            <w:pPr>
              <w:rPr>
                <w:rFonts w:ascii="Arial" w:hAnsi="Arial" w:cs="Arial"/>
                <w:sz w:val="20"/>
                <w:szCs w:val="20"/>
              </w:rPr>
            </w:pPr>
            <w:r w:rsidRPr="001F21E2">
              <w:rPr>
                <w:rStyle w:val="Hyperlink"/>
                <w:rFonts w:ascii="Arial" w:hAnsi="Arial" w:cs="Arial"/>
                <w:sz w:val="20"/>
                <w:szCs w:val="20"/>
              </w:rPr>
              <w:t>Article and Podcast</w:t>
            </w:r>
            <w:r>
              <w:rPr>
                <w:rFonts w:ascii="Arial" w:hAnsi="Arial" w:cs="Arial"/>
                <w:sz w:val="20"/>
                <w:szCs w:val="20"/>
              </w:rPr>
              <w:fldChar w:fldCharType="end"/>
            </w:r>
          </w:p>
          <w:p w:rsidR="001F21E2" w:rsidRDefault="001F21E2" w:rsidP="00EB0ABC">
            <w:pPr>
              <w:rPr>
                <w:rFonts w:ascii="Arial" w:hAnsi="Arial" w:cs="Arial"/>
                <w:sz w:val="20"/>
                <w:szCs w:val="20"/>
              </w:rPr>
            </w:pPr>
          </w:p>
        </w:tc>
      </w:tr>
      <w:tr w:rsidR="000C2295" w:rsidTr="00D62679">
        <w:tc>
          <w:tcPr>
            <w:tcW w:w="19319" w:type="dxa"/>
          </w:tcPr>
          <w:p w:rsidR="00A54802" w:rsidRPr="00630721" w:rsidRDefault="00A54802" w:rsidP="00A54802">
            <w:pPr>
              <w:rPr>
                <w:rFonts w:ascii="Arial" w:hAnsi="Arial" w:cs="Arial"/>
                <w:color w:val="006600"/>
                <w:sz w:val="20"/>
                <w:szCs w:val="20"/>
              </w:rPr>
            </w:pPr>
          </w:p>
          <w:p w:rsidR="00630721" w:rsidRPr="00630721" w:rsidRDefault="00630721" w:rsidP="00A54802">
            <w:pPr>
              <w:rPr>
                <w:rFonts w:ascii="Arial" w:hAnsi="Arial" w:cs="Arial"/>
                <w:b/>
                <w:color w:val="006600"/>
                <w:sz w:val="22"/>
                <w:szCs w:val="20"/>
              </w:rPr>
            </w:pPr>
            <w:r w:rsidRPr="00630721">
              <w:rPr>
                <w:rFonts w:ascii="Arial" w:hAnsi="Arial" w:cs="Arial"/>
                <w:b/>
                <w:color w:val="006600"/>
                <w:sz w:val="22"/>
                <w:szCs w:val="20"/>
              </w:rPr>
              <w:t xml:space="preserve">Failure </w:t>
            </w:r>
            <w:r>
              <w:rPr>
                <w:rFonts w:ascii="Arial" w:hAnsi="Arial" w:cs="Arial"/>
                <w:b/>
                <w:color w:val="006600"/>
                <w:sz w:val="22"/>
                <w:szCs w:val="20"/>
              </w:rPr>
              <w:t>to Record Ethnicity o</w:t>
            </w:r>
            <w:r w:rsidRPr="00630721">
              <w:rPr>
                <w:rFonts w:ascii="Arial" w:hAnsi="Arial" w:cs="Arial"/>
                <w:b/>
                <w:color w:val="006600"/>
                <w:sz w:val="22"/>
                <w:szCs w:val="20"/>
              </w:rPr>
              <w:t>f Covid</w:t>
            </w:r>
            <w:r>
              <w:rPr>
                <w:rFonts w:ascii="Arial" w:hAnsi="Arial" w:cs="Arial"/>
                <w:b/>
                <w:color w:val="006600"/>
                <w:sz w:val="22"/>
                <w:szCs w:val="20"/>
              </w:rPr>
              <w:t>-19 Victims a</w:t>
            </w:r>
            <w:r w:rsidRPr="00630721">
              <w:rPr>
                <w:rFonts w:ascii="Arial" w:hAnsi="Arial" w:cs="Arial"/>
                <w:b/>
                <w:color w:val="006600"/>
                <w:sz w:val="22"/>
                <w:szCs w:val="20"/>
              </w:rPr>
              <w:t xml:space="preserve"> 'Scandal’.</w:t>
            </w:r>
          </w:p>
          <w:p w:rsidR="00630721" w:rsidRPr="00630721" w:rsidRDefault="00630721" w:rsidP="00A54802">
            <w:pPr>
              <w:rPr>
                <w:rFonts w:ascii="Arial" w:hAnsi="Arial" w:cs="Arial"/>
                <w:color w:val="006600"/>
                <w:sz w:val="20"/>
                <w:szCs w:val="20"/>
              </w:rPr>
            </w:pPr>
            <w:r w:rsidRPr="00630721">
              <w:rPr>
                <w:rFonts w:ascii="Arial" w:hAnsi="Arial" w:cs="Arial"/>
                <w:color w:val="006600"/>
                <w:sz w:val="20"/>
                <w:szCs w:val="20"/>
              </w:rPr>
              <w:t>This article suggests that the government’s failure to record and publish real-time data on the ethnicity of Covid-19 patients is a scandal that is endangering lives. Hospitals are not currently required to record the ethnicity of any patients who are admitted, fall critically ill or die. There have been more than 15,000 hospital deaths in the UK with the virus, but an independent study of the first 5,578 patients has shown that Covid-19 is disproportionately affecting ethnic minorities.</w:t>
            </w:r>
          </w:p>
          <w:p w:rsidR="00630721" w:rsidRDefault="00630721" w:rsidP="00A54802">
            <w:pPr>
              <w:rPr>
                <w:rFonts w:ascii="Arial" w:hAnsi="Arial" w:cs="Arial"/>
                <w:sz w:val="20"/>
                <w:szCs w:val="20"/>
              </w:rPr>
            </w:pPr>
          </w:p>
          <w:p w:rsidR="00630721" w:rsidRDefault="003352F0" w:rsidP="00A54802">
            <w:pPr>
              <w:rPr>
                <w:rFonts w:ascii="Arial" w:hAnsi="Arial" w:cs="Arial"/>
                <w:sz w:val="20"/>
                <w:szCs w:val="20"/>
              </w:rPr>
            </w:pPr>
            <w:hyperlink r:id="rId18" w:history="1">
              <w:r w:rsidR="00630721" w:rsidRPr="00630721">
                <w:rPr>
                  <w:rStyle w:val="Hyperlink"/>
                  <w:rFonts w:ascii="Arial" w:hAnsi="Arial" w:cs="Arial"/>
                  <w:sz w:val="20"/>
                  <w:szCs w:val="20"/>
                </w:rPr>
                <w:t>Article</w:t>
              </w:r>
            </w:hyperlink>
          </w:p>
          <w:p w:rsidR="00630721" w:rsidRPr="000C2295" w:rsidRDefault="00630721" w:rsidP="00A54802">
            <w:pPr>
              <w:rPr>
                <w:rFonts w:ascii="Arial" w:hAnsi="Arial" w:cs="Arial"/>
                <w:sz w:val="20"/>
                <w:szCs w:val="20"/>
              </w:rPr>
            </w:pPr>
          </w:p>
        </w:tc>
      </w:tr>
      <w:tr w:rsidR="000C2295" w:rsidTr="00D62679">
        <w:tc>
          <w:tcPr>
            <w:tcW w:w="19319" w:type="dxa"/>
          </w:tcPr>
          <w:p w:rsidR="006375C9" w:rsidRDefault="006375C9" w:rsidP="006375C9">
            <w:pPr>
              <w:rPr>
                <w:rFonts w:ascii="Arial" w:hAnsi="Arial" w:cs="Arial"/>
                <w:sz w:val="20"/>
                <w:szCs w:val="20"/>
              </w:rPr>
            </w:pPr>
          </w:p>
          <w:p w:rsidR="006375C9" w:rsidRPr="00FC61DD" w:rsidRDefault="006375C9" w:rsidP="006375C9">
            <w:pPr>
              <w:rPr>
                <w:rFonts w:ascii="Arial" w:hAnsi="Arial" w:cs="Arial"/>
                <w:b/>
                <w:color w:val="006600"/>
                <w:sz w:val="22"/>
                <w:szCs w:val="20"/>
              </w:rPr>
            </w:pPr>
            <w:r w:rsidRPr="00FC61DD">
              <w:rPr>
                <w:rFonts w:ascii="Arial" w:hAnsi="Arial" w:cs="Arial"/>
                <w:b/>
                <w:color w:val="006600"/>
                <w:sz w:val="22"/>
                <w:szCs w:val="20"/>
              </w:rPr>
              <w:t>The Big Picture</w:t>
            </w:r>
            <w:r w:rsidR="00FC61DD" w:rsidRPr="00FC61DD">
              <w:rPr>
                <w:rFonts w:ascii="Arial" w:hAnsi="Arial" w:cs="Arial"/>
                <w:b/>
                <w:color w:val="006600"/>
                <w:sz w:val="22"/>
                <w:szCs w:val="20"/>
              </w:rPr>
              <w:t xml:space="preserve">: </w:t>
            </w:r>
            <w:r w:rsidRPr="00FC61DD">
              <w:rPr>
                <w:rFonts w:ascii="Arial" w:hAnsi="Arial" w:cs="Arial"/>
                <w:b/>
                <w:color w:val="006600"/>
                <w:sz w:val="22"/>
                <w:szCs w:val="20"/>
              </w:rPr>
              <w:t xml:space="preserve">How </w:t>
            </w:r>
            <w:r w:rsidR="00FC61DD">
              <w:rPr>
                <w:rFonts w:ascii="Arial" w:hAnsi="Arial" w:cs="Arial"/>
                <w:b/>
                <w:color w:val="006600"/>
                <w:sz w:val="22"/>
                <w:szCs w:val="20"/>
              </w:rPr>
              <w:t>i</w:t>
            </w:r>
            <w:r w:rsidR="00FC61DD" w:rsidRPr="00FC61DD">
              <w:rPr>
                <w:rFonts w:ascii="Arial" w:hAnsi="Arial" w:cs="Arial"/>
                <w:b/>
                <w:color w:val="006600"/>
                <w:sz w:val="22"/>
                <w:szCs w:val="20"/>
              </w:rPr>
              <w:t xml:space="preserve">s </w:t>
            </w:r>
            <w:r w:rsidRPr="00FC61DD">
              <w:rPr>
                <w:rFonts w:ascii="Arial" w:hAnsi="Arial" w:cs="Arial"/>
                <w:b/>
                <w:color w:val="006600"/>
                <w:sz w:val="22"/>
                <w:szCs w:val="20"/>
              </w:rPr>
              <w:t>COVID</w:t>
            </w:r>
            <w:r w:rsidR="00FC61DD">
              <w:rPr>
                <w:rFonts w:ascii="Arial" w:hAnsi="Arial" w:cs="Arial"/>
                <w:b/>
                <w:color w:val="006600"/>
                <w:sz w:val="22"/>
                <w:szCs w:val="20"/>
              </w:rPr>
              <w:t>-19 Affecting how w</w:t>
            </w:r>
            <w:r w:rsidR="00FC61DD" w:rsidRPr="00FC61DD">
              <w:rPr>
                <w:rFonts w:ascii="Arial" w:hAnsi="Arial" w:cs="Arial"/>
                <w:b/>
                <w:color w:val="006600"/>
                <w:sz w:val="22"/>
                <w:szCs w:val="20"/>
              </w:rPr>
              <w:t>e Feed Ourselves?</w:t>
            </w:r>
          </w:p>
          <w:p w:rsidR="006375C9" w:rsidRPr="00FC61DD" w:rsidRDefault="00FC61DD" w:rsidP="006375C9">
            <w:pPr>
              <w:rPr>
                <w:rFonts w:ascii="Arial" w:hAnsi="Arial" w:cs="Arial"/>
                <w:color w:val="006600"/>
                <w:sz w:val="20"/>
                <w:szCs w:val="20"/>
              </w:rPr>
            </w:pPr>
            <w:r w:rsidRPr="00FC61DD">
              <w:rPr>
                <w:rFonts w:ascii="Arial" w:hAnsi="Arial" w:cs="Arial"/>
                <w:color w:val="006600"/>
                <w:sz w:val="20"/>
                <w:szCs w:val="20"/>
              </w:rPr>
              <w:t>The Food Foundation have produced a #COVID19 tracker which has now gone LIVE. It brings together a daily analysis of key developments &amp; insights from the front line on how COVID-19 is impacting the food system and how those changes are affecting citizens. The link below will help you to monitor updates and responses to the crisis and how it is</w:t>
            </w:r>
            <w:r w:rsidR="006375C9" w:rsidRPr="00FC61DD">
              <w:rPr>
                <w:rFonts w:ascii="Arial" w:hAnsi="Arial" w:cs="Arial"/>
                <w:color w:val="006600"/>
                <w:sz w:val="20"/>
                <w:szCs w:val="20"/>
              </w:rPr>
              <w:t xml:space="preserve"> having a significant impact on the UK food system. </w:t>
            </w:r>
            <w:r w:rsidRPr="00FC61DD">
              <w:rPr>
                <w:rFonts w:ascii="Arial" w:hAnsi="Arial" w:cs="Arial"/>
                <w:color w:val="006600"/>
                <w:sz w:val="20"/>
                <w:szCs w:val="20"/>
              </w:rPr>
              <w:t>The tracker will help you</w:t>
            </w:r>
            <w:r w:rsidR="006375C9" w:rsidRPr="00FC61DD">
              <w:rPr>
                <w:rFonts w:ascii="Arial" w:hAnsi="Arial" w:cs="Arial"/>
                <w:color w:val="006600"/>
                <w:sz w:val="20"/>
                <w:szCs w:val="20"/>
              </w:rPr>
              <w:t xml:space="preserve"> understand what this will mean for citizens</w:t>
            </w:r>
            <w:r w:rsidRPr="00FC61DD">
              <w:rPr>
                <w:rFonts w:ascii="Arial" w:hAnsi="Arial" w:cs="Arial"/>
                <w:color w:val="006600"/>
                <w:sz w:val="20"/>
                <w:szCs w:val="20"/>
              </w:rPr>
              <w:t>, the tracker</w:t>
            </w:r>
            <w:r w:rsidR="006375C9" w:rsidRPr="00FC61DD">
              <w:rPr>
                <w:rFonts w:ascii="Arial" w:hAnsi="Arial" w:cs="Arial"/>
                <w:color w:val="006600"/>
                <w:sz w:val="20"/>
                <w:szCs w:val="20"/>
              </w:rPr>
              <w:t xml:space="preserve"> monitor</w:t>
            </w:r>
            <w:r w:rsidRPr="00FC61DD">
              <w:rPr>
                <w:rFonts w:ascii="Arial" w:hAnsi="Arial" w:cs="Arial"/>
                <w:color w:val="006600"/>
                <w:sz w:val="20"/>
                <w:szCs w:val="20"/>
              </w:rPr>
              <w:t>s the trajectories of a number of</w:t>
            </w:r>
            <w:r w:rsidR="006375C9" w:rsidRPr="00FC61DD">
              <w:rPr>
                <w:rFonts w:ascii="Arial" w:hAnsi="Arial" w:cs="Arial"/>
                <w:color w:val="006600"/>
                <w:sz w:val="20"/>
                <w:szCs w:val="20"/>
              </w:rPr>
              <w:t xml:space="preserve"> variables</w:t>
            </w:r>
            <w:r w:rsidRPr="00FC61DD">
              <w:rPr>
                <w:rFonts w:ascii="Arial" w:hAnsi="Arial" w:cs="Arial"/>
                <w:color w:val="006600"/>
                <w:sz w:val="20"/>
                <w:szCs w:val="20"/>
              </w:rPr>
              <w:t>, including</w:t>
            </w:r>
            <w:r w:rsidR="006375C9" w:rsidRPr="00FC61DD">
              <w:rPr>
                <w:rFonts w:ascii="Arial" w:hAnsi="Arial" w:cs="Arial"/>
                <w:color w:val="006600"/>
                <w:sz w:val="20"/>
                <w:szCs w:val="20"/>
              </w:rPr>
              <w:t>:</w:t>
            </w:r>
          </w:p>
          <w:p w:rsidR="006375C9" w:rsidRPr="00FC61DD" w:rsidRDefault="006375C9" w:rsidP="00FC61DD">
            <w:pPr>
              <w:pStyle w:val="ListParagraph"/>
              <w:numPr>
                <w:ilvl w:val="0"/>
                <w:numId w:val="2"/>
              </w:numPr>
              <w:rPr>
                <w:rFonts w:ascii="Arial" w:hAnsi="Arial" w:cs="Arial"/>
                <w:color w:val="006600"/>
                <w:sz w:val="20"/>
                <w:szCs w:val="20"/>
              </w:rPr>
            </w:pPr>
            <w:r w:rsidRPr="00FC61DD">
              <w:rPr>
                <w:rFonts w:ascii="Arial" w:hAnsi="Arial" w:cs="Arial"/>
                <w:color w:val="006600"/>
                <w:sz w:val="20"/>
                <w:szCs w:val="20"/>
              </w:rPr>
              <w:t>Infection and mortality rates – how will infection and vaccine developments unfold, and will these be mirrored in food system changes?</w:t>
            </w:r>
          </w:p>
          <w:p w:rsidR="006375C9" w:rsidRPr="00FC61DD" w:rsidRDefault="006375C9" w:rsidP="00FC61DD">
            <w:pPr>
              <w:pStyle w:val="ListParagraph"/>
              <w:numPr>
                <w:ilvl w:val="0"/>
                <w:numId w:val="2"/>
              </w:numPr>
              <w:rPr>
                <w:rFonts w:ascii="Arial" w:hAnsi="Arial" w:cs="Arial"/>
                <w:color w:val="006600"/>
                <w:sz w:val="20"/>
                <w:szCs w:val="20"/>
              </w:rPr>
            </w:pPr>
            <w:r w:rsidRPr="00FC61DD">
              <w:rPr>
                <w:rFonts w:ascii="Arial" w:hAnsi="Arial" w:cs="Arial"/>
                <w:color w:val="006600"/>
                <w:sz w:val="20"/>
                <w:szCs w:val="20"/>
              </w:rPr>
              <w:t>Civil cohesion and food poverty – will we see civil unrest if people struggle to afford food and prices rise?</w:t>
            </w:r>
          </w:p>
          <w:p w:rsidR="006375C9" w:rsidRPr="00FC61DD" w:rsidRDefault="006375C9" w:rsidP="00FC61DD">
            <w:pPr>
              <w:pStyle w:val="ListParagraph"/>
              <w:numPr>
                <w:ilvl w:val="0"/>
                <w:numId w:val="2"/>
              </w:numPr>
              <w:rPr>
                <w:rFonts w:ascii="Arial" w:hAnsi="Arial" w:cs="Arial"/>
                <w:color w:val="006600"/>
                <w:sz w:val="20"/>
                <w:szCs w:val="20"/>
              </w:rPr>
            </w:pPr>
            <w:r w:rsidRPr="00FC61DD">
              <w:rPr>
                <w:rFonts w:ascii="Arial" w:hAnsi="Arial" w:cs="Arial"/>
                <w:color w:val="006600"/>
                <w:sz w:val="20"/>
                <w:szCs w:val="20"/>
              </w:rPr>
              <w:t>Food prices – how will supply chains be affected; will export bans lead to price rises and shortages; will domestic production increase and will average prices of fruit, vegetables and other staple foods increase as a result?</w:t>
            </w:r>
          </w:p>
          <w:p w:rsidR="006375C9" w:rsidRPr="00FC61DD" w:rsidRDefault="006375C9" w:rsidP="00FC61DD">
            <w:pPr>
              <w:pStyle w:val="ListParagraph"/>
              <w:numPr>
                <w:ilvl w:val="0"/>
                <w:numId w:val="2"/>
              </w:numPr>
              <w:rPr>
                <w:rFonts w:ascii="Arial" w:hAnsi="Arial" w:cs="Arial"/>
                <w:color w:val="006600"/>
                <w:sz w:val="20"/>
                <w:szCs w:val="20"/>
              </w:rPr>
            </w:pPr>
            <w:r w:rsidRPr="00FC61DD">
              <w:rPr>
                <w:rFonts w:ascii="Arial" w:hAnsi="Arial" w:cs="Arial"/>
                <w:color w:val="006600"/>
                <w:sz w:val="20"/>
                <w:szCs w:val="20"/>
              </w:rPr>
              <w:t>Fruit and vegetable sales</w:t>
            </w:r>
          </w:p>
          <w:p w:rsidR="006375C9" w:rsidRPr="006375C9" w:rsidRDefault="006375C9" w:rsidP="006375C9">
            <w:pPr>
              <w:rPr>
                <w:rFonts w:ascii="Arial" w:hAnsi="Arial" w:cs="Arial"/>
                <w:sz w:val="20"/>
                <w:szCs w:val="20"/>
              </w:rPr>
            </w:pPr>
          </w:p>
          <w:p w:rsidR="007A25E1" w:rsidRDefault="003352F0" w:rsidP="006375C9">
            <w:pPr>
              <w:rPr>
                <w:rFonts w:ascii="Arial" w:hAnsi="Arial" w:cs="Arial"/>
                <w:sz w:val="20"/>
                <w:szCs w:val="20"/>
              </w:rPr>
            </w:pPr>
            <w:hyperlink r:id="rId19" w:history="1">
              <w:r w:rsidR="00FC61DD" w:rsidRPr="00FC61DD">
                <w:rPr>
                  <w:rStyle w:val="Hyperlink"/>
                  <w:rFonts w:ascii="Arial" w:hAnsi="Arial" w:cs="Arial"/>
                  <w:sz w:val="20"/>
                  <w:szCs w:val="20"/>
                </w:rPr>
                <w:t>Tracker and information</w:t>
              </w:r>
            </w:hyperlink>
          </w:p>
          <w:p w:rsidR="00FC61DD" w:rsidRPr="000C2295" w:rsidRDefault="00FC61DD" w:rsidP="006375C9">
            <w:pPr>
              <w:rPr>
                <w:rFonts w:ascii="Arial" w:hAnsi="Arial" w:cs="Arial"/>
                <w:sz w:val="20"/>
                <w:szCs w:val="20"/>
              </w:rPr>
            </w:pPr>
          </w:p>
        </w:tc>
      </w:tr>
      <w:tr w:rsidR="000F4B82" w:rsidTr="00D62679">
        <w:tc>
          <w:tcPr>
            <w:tcW w:w="19319" w:type="dxa"/>
          </w:tcPr>
          <w:p w:rsidR="00FE254A" w:rsidRDefault="00FE254A" w:rsidP="000F4B82">
            <w:pPr>
              <w:rPr>
                <w:rFonts w:ascii="Arial" w:hAnsi="Arial" w:cs="Arial"/>
                <w:color w:val="006600"/>
                <w:sz w:val="20"/>
                <w:szCs w:val="20"/>
              </w:rPr>
            </w:pPr>
          </w:p>
          <w:p w:rsidR="00707473" w:rsidRPr="00707473" w:rsidRDefault="00707473" w:rsidP="000F4B82">
            <w:pPr>
              <w:rPr>
                <w:rFonts w:ascii="Arial" w:hAnsi="Arial" w:cs="Arial"/>
                <w:b/>
                <w:color w:val="006600"/>
                <w:sz w:val="22"/>
                <w:szCs w:val="20"/>
              </w:rPr>
            </w:pPr>
            <w:r w:rsidRPr="00707473">
              <w:rPr>
                <w:rFonts w:ascii="Arial" w:hAnsi="Arial" w:cs="Arial"/>
                <w:b/>
                <w:color w:val="006600"/>
                <w:sz w:val="22"/>
                <w:szCs w:val="20"/>
              </w:rPr>
              <w:t>Digital Divide 'Is</w:t>
            </w:r>
            <w:r>
              <w:rPr>
                <w:rFonts w:ascii="Arial" w:hAnsi="Arial" w:cs="Arial"/>
                <w:b/>
                <w:color w:val="006600"/>
                <w:sz w:val="22"/>
                <w:szCs w:val="20"/>
              </w:rPr>
              <w:t>olates and Endangers' Millions o</w:t>
            </w:r>
            <w:r w:rsidRPr="00707473">
              <w:rPr>
                <w:rFonts w:ascii="Arial" w:hAnsi="Arial" w:cs="Arial"/>
                <w:b/>
                <w:color w:val="006600"/>
                <w:sz w:val="22"/>
                <w:szCs w:val="20"/>
              </w:rPr>
              <w:t>f UK's Poorest</w:t>
            </w:r>
          </w:p>
          <w:p w:rsidR="00707473" w:rsidRPr="00707473" w:rsidRDefault="00707473" w:rsidP="00707473">
            <w:pPr>
              <w:rPr>
                <w:rFonts w:ascii="Arial" w:hAnsi="Arial" w:cs="Arial"/>
                <w:color w:val="006600"/>
                <w:sz w:val="20"/>
                <w:szCs w:val="20"/>
              </w:rPr>
            </w:pPr>
            <w:r w:rsidRPr="00707473">
              <w:rPr>
                <w:rFonts w:ascii="Arial" w:hAnsi="Arial" w:cs="Arial"/>
                <w:color w:val="006600"/>
                <w:sz w:val="20"/>
                <w:szCs w:val="20"/>
              </w:rPr>
              <w:t xml:space="preserve">Lockdown is creating a stark digital divide in the UK, with 1.9 million households with no access to the internet and tens of millions more reliant on pay-as-you-go </w:t>
            </w:r>
            <w:r>
              <w:rPr>
                <w:rFonts w:ascii="Arial" w:hAnsi="Arial" w:cs="Arial"/>
                <w:color w:val="006600"/>
                <w:sz w:val="20"/>
                <w:szCs w:val="20"/>
              </w:rPr>
              <w:t xml:space="preserve">services to make phone calls, </w:t>
            </w:r>
            <w:r w:rsidRPr="00707473">
              <w:rPr>
                <w:rFonts w:ascii="Arial" w:hAnsi="Arial" w:cs="Arial"/>
                <w:color w:val="006600"/>
                <w:sz w:val="20"/>
                <w:szCs w:val="20"/>
              </w:rPr>
              <w:t>access healthcare, education and benefits online.</w:t>
            </w:r>
          </w:p>
          <w:p w:rsidR="00707473" w:rsidRPr="00707473" w:rsidRDefault="00707473" w:rsidP="00707473">
            <w:pPr>
              <w:rPr>
                <w:rFonts w:ascii="Arial" w:hAnsi="Arial" w:cs="Arial"/>
                <w:color w:val="006600"/>
                <w:sz w:val="20"/>
                <w:szCs w:val="20"/>
              </w:rPr>
            </w:pPr>
          </w:p>
          <w:p w:rsidR="00707473" w:rsidRDefault="00707473" w:rsidP="00707473">
            <w:pPr>
              <w:rPr>
                <w:rFonts w:ascii="Arial" w:hAnsi="Arial" w:cs="Arial"/>
                <w:color w:val="006600"/>
                <w:sz w:val="20"/>
                <w:szCs w:val="20"/>
              </w:rPr>
            </w:pPr>
            <w:r w:rsidRPr="00707473">
              <w:rPr>
                <w:rFonts w:ascii="Arial" w:hAnsi="Arial" w:cs="Arial"/>
                <w:color w:val="006600"/>
                <w:sz w:val="20"/>
                <w:szCs w:val="20"/>
              </w:rPr>
              <w:t>Frontline community groups and charities are warning that the digital exclusion of some of the UK’s poorest and most vulnerable households and communities is having a devastating effect across the country.</w:t>
            </w:r>
          </w:p>
          <w:p w:rsidR="00707473" w:rsidRDefault="00707473" w:rsidP="00707473">
            <w:pPr>
              <w:rPr>
                <w:rFonts w:ascii="Arial" w:hAnsi="Arial" w:cs="Arial"/>
                <w:color w:val="006600"/>
                <w:sz w:val="20"/>
                <w:szCs w:val="20"/>
              </w:rPr>
            </w:pPr>
          </w:p>
          <w:p w:rsidR="00707473" w:rsidRDefault="003352F0" w:rsidP="00707473">
            <w:pPr>
              <w:rPr>
                <w:rFonts w:ascii="Arial" w:hAnsi="Arial" w:cs="Arial"/>
                <w:color w:val="006600"/>
                <w:sz w:val="20"/>
                <w:szCs w:val="20"/>
              </w:rPr>
            </w:pPr>
            <w:hyperlink r:id="rId20" w:history="1">
              <w:r w:rsidR="00707473" w:rsidRPr="00707473">
                <w:rPr>
                  <w:rStyle w:val="Hyperlink"/>
                  <w:rFonts w:ascii="Arial" w:hAnsi="Arial" w:cs="Arial"/>
                  <w:sz w:val="20"/>
                  <w:szCs w:val="20"/>
                </w:rPr>
                <w:t>Article</w:t>
              </w:r>
            </w:hyperlink>
          </w:p>
          <w:p w:rsidR="00707473" w:rsidRPr="000C2295" w:rsidRDefault="00707473" w:rsidP="000F4B82">
            <w:pPr>
              <w:rPr>
                <w:rFonts w:ascii="Arial" w:hAnsi="Arial" w:cs="Arial"/>
                <w:color w:val="006600"/>
                <w:sz w:val="20"/>
                <w:szCs w:val="20"/>
              </w:rPr>
            </w:pPr>
          </w:p>
        </w:tc>
      </w:tr>
      <w:tr w:rsidR="000F4B82" w:rsidTr="00D62679">
        <w:tc>
          <w:tcPr>
            <w:tcW w:w="19319" w:type="dxa"/>
          </w:tcPr>
          <w:p w:rsidR="00AA15BF" w:rsidRDefault="00AA15BF" w:rsidP="000F4B82">
            <w:pPr>
              <w:rPr>
                <w:rFonts w:ascii="Arial" w:hAnsi="Arial" w:cs="Arial"/>
                <w:sz w:val="20"/>
                <w:szCs w:val="20"/>
              </w:rPr>
            </w:pPr>
          </w:p>
          <w:p w:rsidR="00D62679" w:rsidRPr="00D62679" w:rsidRDefault="00D62679" w:rsidP="000F4B82">
            <w:pPr>
              <w:rPr>
                <w:rFonts w:ascii="Arial" w:hAnsi="Arial" w:cs="Arial"/>
                <w:b/>
                <w:color w:val="006600"/>
                <w:sz w:val="22"/>
                <w:szCs w:val="20"/>
              </w:rPr>
            </w:pPr>
            <w:r w:rsidRPr="00D62679">
              <w:rPr>
                <w:rFonts w:ascii="Arial" w:hAnsi="Arial" w:cs="Arial"/>
                <w:b/>
                <w:color w:val="006600"/>
                <w:sz w:val="22"/>
                <w:szCs w:val="20"/>
              </w:rPr>
              <w:t>'Debt Threat' Letters Must Stop</w:t>
            </w:r>
          </w:p>
          <w:p w:rsidR="00D62679" w:rsidRPr="00D62679" w:rsidRDefault="00D62679" w:rsidP="000F4B82">
            <w:pPr>
              <w:rPr>
                <w:rFonts w:ascii="Arial" w:hAnsi="Arial" w:cs="Arial"/>
                <w:color w:val="006600"/>
                <w:sz w:val="20"/>
                <w:szCs w:val="20"/>
              </w:rPr>
            </w:pPr>
            <w:r w:rsidRPr="00D62679">
              <w:rPr>
                <w:rFonts w:ascii="Arial" w:hAnsi="Arial" w:cs="Arial"/>
                <w:color w:val="006600"/>
                <w:sz w:val="20"/>
                <w:szCs w:val="20"/>
              </w:rPr>
              <w:t>Last week the Financial Conduct Authority (FCA) confirmed strong measures to support people struggling to make payments on credit agreements through the coronavirus pandemic. They include ensuring that people experiencing financial difficulties as a result of the virus can freeze payments on loans and credit cards for up to 12 months. The FCA’s measures came on top of the government’s existing promise that mortgage holders struggling to make payments should be offered a three-month break.</w:t>
            </w:r>
          </w:p>
          <w:p w:rsidR="00D62679" w:rsidRPr="00D62679" w:rsidRDefault="00D62679" w:rsidP="000F4B82">
            <w:pPr>
              <w:rPr>
                <w:rFonts w:ascii="Arial" w:hAnsi="Arial" w:cs="Arial"/>
                <w:color w:val="006600"/>
                <w:sz w:val="20"/>
                <w:szCs w:val="20"/>
              </w:rPr>
            </w:pPr>
          </w:p>
          <w:p w:rsidR="00D62679" w:rsidRPr="00D62679" w:rsidRDefault="00D62679" w:rsidP="000F4B82">
            <w:pPr>
              <w:rPr>
                <w:rFonts w:ascii="Arial" w:hAnsi="Arial" w:cs="Arial"/>
                <w:color w:val="006600"/>
                <w:sz w:val="20"/>
                <w:szCs w:val="20"/>
              </w:rPr>
            </w:pPr>
            <w:r w:rsidRPr="00D62679">
              <w:rPr>
                <w:rFonts w:ascii="Arial" w:hAnsi="Arial" w:cs="Arial"/>
                <w:color w:val="006600"/>
                <w:sz w:val="20"/>
                <w:szCs w:val="20"/>
              </w:rPr>
              <w:t>This article urges the government takes urgent action to change the law, whereby lenders will be obliged to send these letters even where they have reached an agreement with customers to pause payments for the time being.</w:t>
            </w:r>
          </w:p>
          <w:p w:rsidR="00D62679" w:rsidRDefault="00D62679" w:rsidP="000F4B82">
            <w:pPr>
              <w:rPr>
                <w:rFonts w:ascii="Arial" w:hAnsi="Arial" w:cs="Arial"/>
                <w:sz w:val="20"/>
                <w:szCs w:val="20"/>
              </w:rPr>
            </w:pPr>
          </w:p>
          <w:p w:rsidR="00D62679" w:rsidRDefault="00D62679" w:rsidP="000F4B82">
            <w:pPr>
              <w:rPr>
                <w:rFonts w:ascii="Arial" w:hAnsi="Arial" w:cs="Arial"/>
                <w:sz w:val="20"/>
                <w:szCs w:val="20"/>
              </w:rPr>
            </w:pPr>
            <w:hyperlink r:id="rId21" w:history="1">
              <w:r w:rsidRPr="00D62679">
                <w:rPr>
                  <w:rStyle w:val="Hyperlink"/>
                  <w:rFonts w:ascii="Arial" w:hAnsi="Arial" w:cs="Arial"/>
                  <w:sz w:val="20"/>
                  <w:szCs w:val="20"/>
                </w:rPr>
                <w:t>Article</w:t>
              </w:r>
            </w:hyperlink>
          </w:p>
          <w:p w:rsidR="00D62679" w:rsidRPr="000C2295" w:rsidRDefault="00D62679" w:rsidP="000F4B82">
            <w:pPr>
              <w:rPr>
                <w:rFonts w:ascii="Arial" w:hAnsi="Arial" w:cs="Arial"/>
                <w:sz w:val="20"/>
                <w:szCs w:val="20"/>
              </w:rPr>
            </w:pPr>
          </w:p>
        </w:tc>
      </w:tr>
      <w:tr w:rsidR="00E210DE" w:rsidTr="00D62679">
        <w:tc>
          <w:tcPr>
            <w:tcW w:w="19319" w:type="dxa"/>
          </w:tcPr>
          <w:p w:rsidR="00E87E2C" w:rsidRPr="00E87E2C" w:rsidRDefault="00E87E2C" w:rsidP="00E87E2C">
            <w:pPr>
              <w:rPr>
                <w:rFonts w:ascii="Arial" w:hAnsi="Arial" w:cs="Arial"/>
                <w:color w:val="006600"/>
              </w:rPr>
            </w:pPr>
          </w:p>
          <w:p w:rsidR="00E87E2C" w:rsidRPr="00E87E2C" w:rsidRDefault="00E87E2C" w:rsidP="00E87E2C">
            <w:pPr>
              <w:rPr>
                <w:rFonts w:ascii="Arial" w:hAnsi="Arial" w:cs="Arial"/>
                <w:b/>
                <w:color w:val="006600"/>
                <w:sz w:val="22"/>
              </w:rPr>
            </w:pPr>
            <w:r w:rsidRPr="00E87E2C">
              <w:rPr>
                <w:rFonts w:ascii="Arial" w:hAnsi="Arial" w:cs="Arial"/>
                <w:b/>
                <w:color w:val="006600"/>
                <w:sz w:val="22"/>
              </w:rPr>
              <w:t>What The Opportunities And Risks Of Delivering Early Intervention Remotely, And What Does The Evidence Say?</w:t>
            </w:r>
          </w:p>
          <w:p w:rsidR="00E87E2C" w:rsidRDefault="00E87E2C" w:rsidP="00E87E2C">
            <w:pPr>
              <w:rPr>
                <w:rFonts w:ascii="Arial" w:hAnsi="Arial" w:cs="Arial"/>
                <w:color w:val="006600"/>
                <w:sz w:val="20"/>
              </w:rPr>
            </w:pPr>
            <w:r w:rsidRPr="00E87E2C">
              <w:rPr>
                <w:rFonts w:ascii="Arial" w:hAnsi="Arial" w:cs="Arial"/>
                <w:color w:val="006600"/>
                <w:sz w:val="20"/>
              </w:rPr>
              <w:t>The Covid-19 pandemic has created a global public health crisis that is having and will continue to have a profound impact on every area of life. Many services for children and families are facing significant disruption, as a wide range of services – such as parenting classes, home visiting programmes, youth work, counselling services and school-based services – have traditionally been delivered face-to-face. Many are moving very swiftly to adapt or to develop new approaches to keep up vital provision.</w:t>
            </w:r>
          </w:p>
          <w:p w:rsidR="00E87E2C" w:rsidRPr="00E87E2C" w:rsidRDefault="00E87E2C" w:rsidP="00E87E2C">
            <w:pPr>
              <w:rPr>
                <w:rFonts w:ascii="Arial" w:hAnsi="Arial" w:cs="Arial"/>
                <w:color w:val="006600"/>
                <w:sz w:val="20"/>
              </w:rPr>
            </w:pPr>
          </w:p>
          <w:p w:rsidR="00E87E2C" w:rsidRDefault="00E87E2C" w:rsidP="00E87E2C">
            <w:pPr>
              <w:rPr>
                <w:rFonts w:ascii="Arial" w:hAnsi="Arial" w:cs="Arial"/>
              </w:rPr>
            </w:pPr>
            <w:r>
              <w:rPr>
                <w:rFonts w:ascii="Arial" w:hAnsi="Arial" w:cs="Arial"/>
                <w:color w:val="006600"/>
                <w:sz w:val="20"/>
              </w:rPr>
              <w:t>This</w:t>
            </w:r>
            <w:r w:rsidRPr="00E87E2C">
              <w:rPr>
                <w:rFonts w:ascii="Arial" w:hAnsi="Arial" w:cs="Arial"/>
                <w:color w:val="006600"/>
                <w:sz w:val="20"/>
              </w:rPr>
              <w:t xml:space="preserve"> report sets out the evidence on virtual and digital delivery of interventions, from one-to-one and group-based therapy or support provided by phone, messaging or videoconferencing, through to self-guided interventions such as online quizzes, apps and games.</w:t>
            </w:r>
            <w:r w:rsidR="00CD3E06">
              <w:rPr>
                <w:rFonts w:ascii="Arial" w:hAnsi="Arial" w:cs="Arial"/>
                <w:color w:val="006600"/>
                <w:sz w:val="20"/>
              </w:rPr>
              <w:t xml:space="preserve"> </w:t>
            </w:r>
            <w:r w:rsidRPr="00E87E2C">
              <w:rPr>
                <w:rFonts w:ascii="Arial" w:hAnsi="Arial" w:cs="Arial"/>
                <w:color w:val="006600"/>
                <w:sz w:val="20"/>
              </w:rPr>
              <w:t>It summarises the evidence on programme effectiveness and implementation across a range of relevant domains, highlights the challenges and risks associated with remote delivery methods, and provides the findings from an E</w:t>
            </w:r>
            <w:r w:rsidR="00CD3E06">
              <w:rPr>
                <w:rFonts w:ascii="Arial" w:hAnsi="Arial" w:cs="Arial"/>
                <w:color w:val="006600"/>
                <w:sz w:val="20"/>
              </w:rPr>
              <w:t xml:space="preserve">arly </w:t>
            </w:r>
            <w:r w:rsidRPr="00E87E2C">
              <w:rPr>
                <w:rFonts w:ascii="Arial" w:hAnsi="Arial" w:cs="Arial"/>
                <w:color w:val="006600"/>
                <w:sz w:val="20"/>
              </w:rPr>
              <w:t>I</w:t>
            </w:r>
            <w:r w:rsidR="00CD3E06">
              <w:rPr>
                <w:rFonts w:ascii="Arial" w:hAnsi="Arial" w:cs="Arial"/>
                <w:color w:val="006600"/>
                <w:sz w:val="20"/>
              </w:rPr>
              <w:t xml:space="preserve">ntervention </w:t>
            </w:r>
            <w:r w:rsidRPr="00E87E2C">
              <w:rPr>
                <w:rFonts w:ascii="Arial" w:hAnsi="Arial" w:cs="Arial"/>
                <w:color w:val="006600"/>
                <w:sz w:val="20"/>
              </w:rPr>
              <w:t>F</w:t>
            </w:r>
            <w:r w:rsidR="00CD3E06">
              <w:rPr>
                <w:rFonts w:ascii="Arial" w:hAnsi="Arial" w:cs="Arial"/>
                <w:color w:val="006600"/>
                <w:sz w:val="20"/>
              </w:rPr>
              <w:t>oundation</w:t>
            </w:r>
            <w:r w:rsidRPr="00E87E2C">
              <w:rPr>
                <w:rFonts w:ascii="Arial" w:hAnsi="Arial" w:cs="Arial"/>
                <w:color w:val="006600"/>
                <w:sz w:val="20"/>
              </w:rPr>
              <w:t xml:space="preserve"> survey asking intervention developers and providers about their response to the Covid-19 crisis. </w:t>
            </w:r>
          </w:p>
          <w:p w:rsidR="00E87E2C" w:rsidRPr="00CD3E06" w:rsidRDefault="00E87E2C" w:rsidP="00E87E2C">
            <w:pPr>
              <w:rPr>
                <w:rFonts w:ascii="Arial" w:hAnsi="Arial" w:cs="Arial"/>
                <w:sz w:val="20"/>
              </w:rPr>
            </w:pPr>
          </w:p>
          <w:p w:rsidR="00CD3E06" w:rsidRPr="00CD3E06" w:rsidRDefault="003352F0" w:rsidP="00E87E2C">
            <w:pPr>
              <w:rPr>
                <w:rFonts w:ascii="Arial" w:hAnsi="Arial" w:cs="Arial"/>
                <w:sz w:val="20"/>
              </w:rPr>
            </w:pPr>
            <w:hyperlink r:id="rId22" w:history="1">
              <w:r w:rsidR="00CD3E06" w:rsidRPr="00693879">
                <w:rPr>
                  <w:rStyle w:val="Hyperlink"/>
                  <w:rFonts w:ascii="Arial" w:hAnsi="Arial" w:cs="Arial"/>
                  <w:sz w:val="20"/>
                </w:rPr>
                <w:t>Full Report</w:t>
              </w:r>
              <w:r w:rsidR="00693879" w:rsidRPr="00693879">
                <w:rPr>
                  <w:rStyle w:val="Hyperlink"/>
                  <w:rFonts w:ascii="Arial" w:hAnsi="Arial" w:cs="Arial"/>
                  <w:sz w:val="20"/>
                </w:rPr>
                <w:t xml:space="preserve"> and </w:t>
              </w:r>
              <w:r w:rsidR="00CD3E06" w:rsidRPr="00693879">
                <w:rPr>
                  <w:rStyle w:val="Hyperlink"/>
                  <w:rFonts w:ascii="Arial" w:hAnsi="Arial" w:cs="Arial"/>
                  <w:sz w:val="20"/>
                </w:rPr>
                <w:t>Summary Report</w:t>
              </w:r>
            </w:hyperlink>
          </w:p>
          <w:p w:rsidR="00E87E2C" w:rsidRPr="00710C14" w:rsidRDefault="00E87E2C" w:rsidP="00E87E2C">
            <w:pPr>
              <w:rPr>
                <w:rFonts w:ascii="Arial" w:hAnsi="Arial" w:cs="Arial"/>
              </w:rPr>
            </w:pPr>
          </w:p>
        </w:tc>
      </w:tr>
      <w:tr w:rsidR="000F4B82" w:rsidTr="00D62679">
        <w:tc>
          <w:tcPr>
            <w:tcW w:w="19319" w:type="dxa"/>
          </w:tcPr>
          <w:p w:rsidR="00A13423" w:rsidRDefault="00A13423" w:rsidP="000C2A0F">
            <w:pPr>
              <w:rPr>
                <w:rFonts w:ascii="Arial" w:hAnsi="Arial" w:cs="Arial"/>
                <w:sz w:val="20"/>
                <w:szCs w:val="20"/>
              </w:rPr>
            </w:pPr>
          </w:p>
          <w:p w:rsidR="00AF4E8D" w:rsidRPr="00393346" w:rsidRDefault="00A13423" w:rsidP="000C2A0F">
            <w:pPr>
              <w:rPr>
                <w:rFonts w:ascii="Arial" w:hAnsi="Arial" w:cs="Arial"/>
                <w:b/>
                <w:color w:val="006600"/>
                <w:sz w:val="22"/>
                <w:szCs w:val="20"/>
              </w:rPr>
            </w:pPr>
            <w:r w:rsidRPr="00393346">
              <w:rPr>
                <w:rFonts w:ascii="Arial" w:hAnsi="Arial" w:cs="Arial"/>
                <w:b/>
                <w:color w:val="006600"/>
                <w:sz w:val="22"/>
                <w:szCs w:val="20"/>
              </w:rPr>
              <w:t xml:space="preserve">Social </w:t>
            </w:r>
            <w:r w:rsidR="00393346">
              <w:rPr>
                <w:rFonts w:ascii="Arial" w:hAnsi="Arial" w:cs="Arial"/>
                <w:b/>
                <w:color w:val="006600"/>
                <w:sz w:val="22"/>
                <w:szCs w:val="20"/>
              </w:rPr>
              <w:t>Equity a</w:t>
            </w:r>
            <w:r w:rsidR="00393346" w:rsidRPr="00393346">
              <w:rPr>
                <w:rFonts w:ascii="Arial" w:hAnsi="Arial" w:cs="Arial"/>
                <w:b/>
                <w:color w:val="006600"/>
                <w:sz w:val="22"/>
                <w:szCs w:val="20"/>
              </w:rPr>
              <w:t xml:space="preserve">nd </w:t>
            </w:r>
            <w:r w:rsidRPr="00393346">
              <w:rPr>
                <w:rFonts w:ascii="Arial" w:hAnsi="Arial" w:cs="Arial"/>
                <w:b/>
                <w:color w:val="006600"/>
                <w:sz w:val="22"/>
                <w:szCs w:val="20"/>
              </w:rPr>
              <w:t>COVID</w:t>
            </w:r>
            <w:r w:rsidR="00393346" w:rsidRPr="00393346">
              <w:rPr>
                <w:rFonts w:ascii="Arial" w:hAnsi="Arial" w:cs="Arial"/>
                <w:b/>
                <w:color w:val="006600"/>
                <w:sz w:val="22"/>
                <w:szCs w:val="20"/>
              </w:rPr>
              <w:t>-19</w:t>
            </w:r>
          </w:p>
          <w:p w:rsidR="00A13423" w:rsidRPr="00393346" w:rsidRDefault="00A13423" w:rsidP="00A13423">
            <w:pPr>
              <w:rPr>
                <w:rFonts w:ascii="Arial" w:hAnsi="Arial" w:cs="Arial"/>
                <w:color w:val="006600"/>
                <w:sz w:val="20"/>
                <w:szCs w:val="20"/>
              </w:rPr>
            </w:pPr>
            <w:r w:rsidRPr="00393346">
              <w:rPr>
                <w:rFonts w:ascii="Arial" w:hAnsi="Arial" w:cs="Arial"/>
                <w:color w:val="006600"/>
                <w:sz w:val="20"/>
                <w:szCs w:val="20"/>
              </w:rPr>
              <w:t>While the death and disease threats from COVID-19 during the pandemic period are huge, the devastation to the global and local economies are also enormous and there's plenty of research to inform what the effects will be on health, wellbeing and even life expectancy.</w:t>
            </w:r>
          </w:p>
          <w:p w:rsidR="00A13423" w:rsidRPr="00393346" w:rsidRDefault="00A13423" w:rsidP="00A13423">
            <w:pPr>
              <w:rPr>
                <w:rFonts w:ascii="Arial" w:hAnsi="Arial" w:cs="Arial"/>
                <w:color w:val="006600"/>
                <w:sz w:val="20"/>
                <w:szCs w:val="20"/>
              </w:rPr>
            </w:pPr>
          </w:p>
          <w:p w:rsidR="00A13423" w:rsidRPr="00393346" w:rsidRDefault="00A13423" w:rsidP="00A13423">
            <w:pPr>
              <w:rPr>
                <w:rFonts w:ascii="Arial" w:hAnsi="Arial" w:cs="Arial"/>
                <w:color w:val="006600"/>
                <w:sz w:val="20"/>
                <w:szCs w:val="20"/>
              </w:rPr>
            </w:pPr>
            <w:r w:rsidRPr="00393346">
              <w:rPr>
                <w:rFonts w:ascii="Arial" w:hAnsi="Arial" w:cs="Arial"/>
                <w:color w:val="006600"/>
                <w:sz w:val="20"/>
                <w:szCs w:val="20"/>
              </w:rPr>
              <w:t>This broadcast with Michael Marmot</w:t>
            </w:r>
            <w:r w:rsidR="00393346" w:rsidRPr="00393346">
              <w:rPr>
                <w:rFonts w:ascii="Arial" w:hAnsi="Arial" w:cs="Arial"/>
                <w:color w:val="006600"/>
                <w:sz w:val="20"/>
                <w:szCs w:val="20"/>
              </w:rPr>
              <w:t xml:space="preserve"> you will hear him</w:t>
            </w:r>
            <w:r w:rsidRPr="00393346">
              <w:rPr>
                <w:rFonts w:ascii="Arial" w:hAnsi="Arial" w:cs="Arial"/>
                <w:color w:val="006600"/>
                <w:sz w:val="20"/>
                <w:szCs w:val="20"/>
              </w:rPr>
              <w:t xml:space="preserve"> </w:t>
            </w:r>
            <w:r w:rsidR="00393346" w:rsidRPr="00393346">
              <w:rPr>
                <w:rFonts w:ascii="Arial" w:hAnsi="Arial" w:cs="Arial"/>
                <w:color w:val="006600"/>
                <w:sz w:val="20"/>
                <w:szCs w:val="20"/>
              </w:rPr>
              <w:t xml:space="preserve">shares his overview of the current circumstances and he suggests that, generally, the public </w:t>
            </w:r>
            <w:r w:rsidRPr="00393346">
              <w:rPr>
                <w:rFonts w:ascii="Arial" w:hAnsi="Arial" w:cs="Arial"/>
                <w:color w:val="006600"/>
                <w:sz w:val="20"/>
                <w:szCs w:val="20"/>
              </w:rPr>
              <w:t>won't be shocked to hear that these effects won't be evenly shared across the community</w:t>
            </w:r>
            <w:r w:rsidR="00393346" w:rsidRPr="00393346">
              <w:rPr>
                <w:rFonts w:ascii="Arial" w:hAnsi="Arial" w:cs="Arial"/>
                <w:color w:val="006600"/>
                <w:sz w:val="20"/>
                <w:szCs w:val="20"/>
              </w:rPr>
              <w:t xml:space="preserve"> and that a number of individuals, families and communities</w:t>
            </w:r>
            <w:r w:rsidRPr="00393346">
              <w:rPr>
                <w:rFonts w:ascii="Arial" w:hAnsi="Arial" w:cs="Arial"/>
                <w:color w:val="006600"/>
                <w:sz w:val="20"/>
                <w:szCs w:val="20"/>
              </w:rPr>
              <w:t xml:space="preserve"> will come off worse than others.</w:t>
            </w:r>
          </w:p>
          <w:p w:rsidR="00A13423" w:rsidRDefault="00A13423" w:rsidP="00A13423">
            <w:pPr>
              <w:rPr>
                <w:rFonts w:ascii="Arial" w:hAnsi="Arial" w:cs="Arial"/>
                <w:sz w:val="20"/>
                <w:szCs w:val="20"/>
              </w:rPr>
            </w:pPr>
          </w:p>
          <w:p w:rsidR="00A13423" w:rsidRDefault="003352F0" w:rsidP="00A13423">
            <w:pPr>
              <w:rPr>
                <w:rFonts w:ascii="Arial" w:hAnsi="Arial" w:cs="Arial"/>
                <w:sz w:val="20"/>
                <w:szCs w:val="20"/>
              </w:rPr>
            </w:pPr>
            <w:hyperlink r:id="rId23" w:history="1">
              <w:r w:rsidR="00A13423" w:rsidRPr="00A13423">
                <w:rPr>
                  <w:rStyle w:val="Hyperlink"/>
                  <w:rFonts w:ascii="Arial" w:hAnsi="Arial" w:cs="Arial"/>
                  <w:sz w:val="20"/>
                  <w:szCs w:val="20"/>
                </w:rPr>
                <w:t>Broadcast</w:t>
              </w:r>
            </w:hyperlink>
          </w:p>
          <w:p w:rsidR="00A13423" w:rsidRPr="00710C14" w:rsidRDefault="00A13423" w:rsidP="00A13423">
            <w:pPr>
              <w:rPr>
                <w:rFonts w:ascii="Arial" w:hAnsi="Arial" w:cs="Arial"/>
                <w:sz w:val="20"/>
                <w:szCs w:val="20"/>
              </w:rPr>
            </w:pPr>
          </w:p>
        </w:tc>
      </w:tr>
      <w:tr w:rsidR="000F4B82" w:rsidTr="00D62679">
        <w:tc>
          <w:tcPr>
            <w:tcW w:w="19319" w:type="dxa"/>
          </w:tcPr>
          <w:p w:rsidR="00C57D50" w:rsidRPr="00C57D50" w:rsidRDefault="00C57D50" w:rsidP="00C57D50">
            <w:pPr>
              <w:rPr>
                <w:rFonts w:ascii="Arial" w:eastAsia="Times New Roman" w:hAnsi="Arial" w:cs="Arial"/>
                <w:sz w:val="20"/>
                <w:szCs w:val="20"/>
                <w:lang w:eastAsia="en-US"/>
              </w:rPr>
            </w:pPr>
          </w:p>
          <w:p w:rsidR="00C57D50" w:rsidRPr="00C57D50" w:rsidRDefault="00C57D50" w:rsidP="00C57D50">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rsidR="00C57D50" w:rsidRPr="00C57D50" w:rsidRDefault="00393346" w:rsidP="00393346">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rsidR="000F4B82" w:rsidRPr="000C2295" w:rsidRDefault="00C57D50" w:rsidP="00C57D50">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C57D50" w:rsidTr="00D62679">
        <w:tc>
          <w:tcPr>
            <w:tcW w:w="19319" w:type="dxa"/>
          </w:tcPr>
          <w:p w:rsidR="003352F0" w:rsidRDefault="003352F0" w:rsidP="003352F0">
            <w:pPr>
              <w:rPr>
                <w:rFonts w:ascii="Arial" w:hAnsi="Arial" w:cs="Arial"/>
                <w:b/>
                <w:color w:val="006600"/>
                <w:sz w:val="22"/>
                <w:szCs w:val="20"/>
              </w:rPr>
            </w:pPr>
          </w:p>
          <w:p w:rsidR="003352F0" w:rsidRPr="003352F0" w:rsidRDefault="004764AD" w:rsidP="003352F0">
            <w:pPr>
              <w:rPr>
                <w:rFonts w:ascii="Arial" w:hAnsi="Arial" w:cs="Arial"/>
                <w:b/>
                <w:color w:val="006600"/>
                <w:sz w:val="22"/>
                <w:szCs w:val="20"/>
              </w:rPr>
            </w:pPr>
            <w:r>
              <w:rPr>
                <w:rFonts w:ascii="Arial" w:hAnsi="Arial" w:cs="Arial"/>
                <w:b/>
                <w:color w:val="006600"/>
                <w:sz w:val="22"/>
                <w:szCs w:val="20"/>
              </w:rPr>
              <w:t>Coronavirus and the Social I</w:t>
            </w:r>
            <w:r w:rsidR="003352F0" w:rsidRPr="003352F0">
              <w:rPr>
                <w:rFonts w:ascii="Arial" w:hAnsi="Arial" w:cs="Arial"/>
                <w:b/>
                <w:color w:val="006600"/>
                <w:sz w:val="22"/>
                <w:szCs w:val="20"/>
              </w:rPr>
              <w:t>mpacts</w:t>
            </w:r>
            <w:r>
              <w:rPr>
                <w:rFonts w:ascii="Arial" w:hAnsi="Arial" w:cs="Arial"/>
                <w:b/>
                <w:color w:val="006600"/>
                <w:sz w:val="22"/>
                <w:szCs w:val="20"/>
              </w:rPr>
              <w:t xml:space="preserve"> on Great Britain</w:t>
            </w:r>
          </w:p>
          <w:p w:rsidR="007708EC" w:rsidRDefault="00413820" w:rsidP="003352F0">
            <w:pPr>
              <w:rPr>
                <w:rFonts w:ascii="Arial" w:hAnsi="Arial" w:cs="Arial"/>
                <w:color w:val="006600"/>
                <w:sz w:val="20"/>
                <w:szCs w:val="20"/>
              </w:rPr>
            </w:pPr>
            <w:r>
              <w:rPr>
                <w:rFonts w:ascii="Arial" w:hAnsi="Arial" w:cs="Arial"/>
                <w:color w:val="006600"/>
                <w:sz w:val="20"/>
                <w:szCs w:val="20"/>
              </w:rPr>
              <w:t>This report highlights a number of i</w:t>
            </w:r>
            <w:r w:rsidR="003352F0" w:rsidRPr="003352F0">
              <w:rPr>
                <w:rFonts w:ascii="Arial" w:hAnsi="Arial" w:cs="Arial"/>
                <w:color w:val="006600"/>
                <w:sz w:val="20"/>
                <w:szCs w:val="20"/>
              </w:rPr>
              <w:t>ndicators from the Opinions and Lifestyle Survey covering the period 27 March 2020 to 6 April 2020</w:t>
            </w:r>
            <w:r>
              <w:rPr>
                <w:rFonts w:ascii="Arial" w:hAnsi="Arial" w:cs="Arial"/>
                <w:color w:val="006600"/>
                <w:sz w:val="20"/>
                <w:szCs w:val="20"/>
              </w:rPr>
              <w:t>. They help us to</w:t>
            </w:r>
            <w:r w:rsidR="003352F0" w:rsidRPr="003352F0">
              <w:rPr>
                <w:rFonts w:ascii="Arial" w:hAnsi="Arial" w:cs="Arial"/>
                <w:color w:val="006600"/>
                <w:sz w:val="20"/>
                <w:szCs w:val="20"/>
              </w:rPr>
              <w:t xml:space="preserve"> understand the impact of the coronavirus (COVID-19) pandemic on people, households and communiti</w:t>
            </w:r>
            <w:r>
              <w:rPr>
                <w:rFonts w:ascii="Arial" w:hAnsi="Arial" w:cs="Arial"/>
                <w:color w:val="006600"/>
                <w:sz w:val="20"/>
                <w:szCs w:val="20"/>
              </w:rPr>
              <w:t>es in Great Britain. This</w:t>
            </w:r>
            <w:r w:rsidR="003352F0" w:rsidRPr="003352F0">
              <w:rPr>
                <w:rFonts w:ascii="Arial" w:hAnsi="Arial" w:cs="Arial"/>
                <w:color w:val="006600"/>
                <w:sz w:val="20"/>
                <w:szCs w:val="20"/>
              </w:rPr>
              <w:t xml:space="preserve"> collection period is the first to be based wholly after the government Stay At Home measures were introduced on Monday 23 March.</w:t>
            </w:r>
          </w:p>
          <w:p w:rsidR="00413820" w:rsidRDefault="00413820" w:rsidP="003352F0">
            <w:pPr>
              <w:rPr>
                <w:rFonts w:ascii="Arial" w:hAnsi="Arial" w:cs="Arial"/>
                <w:color w:val="006600"/>
                <w:sz w:val="20"/>
                <w:szCs w:val="20"/>
              </w:rPr>
            </w:pPr>
          </w:p>
          <w:p w:rsidR="00413820" w:rsidRDefault="00413820" w:rsidP="00413820">
            <w:pPr>
              <w:rPr>
                <w:rFonts w:ascii="Arial" w:hAnsi="Arial" w:cs="Arial"/>
                <w:color w:val="006600"/>
                <w:sz w:val="20"/>
                <w:szCs w:val="20"/>
              </w:rPr>
            </w:pPr>
            <w:r w:rsidRPr="00413820">
              <w:rPr>
                <w:rFonts w:ascii="Arial" w:hAnsi="Arial" w:cs="Arial"/>
                <w:color w:val="006600"/>
                <w:sz w:val="20"/>
                <w:szCs w:val="20"/>
              </w:rPr>
              <w:t xml:space="preserve">Over 4 in 5 </w:t>
            </w:r>
            <w:r>
              <w:rPr>
                <w:rFonts w:ascii="Arial" w:hAnsi="Arial" w:cs="Arial"/>
                <w:color w:val="006600"/>
                <w:sz w:val="20"/>
                <w:szCs w:val="20"/>
              </w:rPr>
              <w:t xml:space="preserve">adults of people </w:t>
            </w:r>
            <w:r w:rsidRPr="00413820">
              <w:rPr>
                <w:rFonts w:ascii="Arial" w:hAnsi="Arial" w:cs="Arial"/>
                <w:color w:val="006600"/>
                <w:sz w:val="20"/>
                <w:szCs w:val="20"/>
              </w:rPr>
              <w:t>said they were very worried or somewhat worried about the effect that the coronavirus (COVID-19) is havi</w:t>
            </w:r>
            <w:r>
              <w:rPr>
                <w:rFonts w:ascii="Arial" w:hAnsi="Arial" w:cs="Arial"/>
                <w:color w:val="006600"/>
                <w:sz w:val="20"/>
                <w:szCs w:val="20"/>
              </w:rPr>
              <w:t>ng on their life right now and over half of adults</w:t>
            </w:r>
            <w:r w:rsidRPr="00413820">
              <w:rPr>
                <w:rFonts w:ascii="Arial" w:hAnsi="Arial" w:cs="Arial"/>
                <w:color w:val="006600"/>
                <w:sz w:val="20"/>
                <w:szCs w:val="20"/>
              </w:rPr>
              <w:t xml:space="preserve"> said it was affecting their well-being.</w:t>
            </w:r>
            <w:r>
              <w:rPr>
                <w:rFonts w:ascii="Arial" w:hAnsi="Arial" w:cs="Arial"/>
                <w:color w:val="006600"/>
                <w:sz w:val="20"/>
                <w:szCs w:val="20"/>
              </w:rPr>
              <w:t xml:space="preserve"> Nearly half of adults </w:t>
            </w:r>
            <w:r w:rsidRPr="00413820">
              <w:rPr>
                <w:rFonts w:ascii="Arial" w:hAnsi="Arial" w:cs="Arial"/>
                <w:color w:val="006600"/>
                <w:sz w:val="20"/>
                <w:szCs w:val="20"/>
              </w:rPr>
              <w:t>r</w:t>
            </w:r>
            <w:r>
              <w:rPr>
                <w:rFonts w:ascii="Arial" w:hAnsi="Arial" w:cs="Arial"/>
                <w:color w:val="006600"/>
                <w:sz w:val="20"/>
                <w:szCs w:val="20"/>
              </w:rPr>
              <w:t xml:space="preserve">eported high levels of anxiety, </w:t>
            </w:r>
            <w:r w:rsidRPr="00413820">
              <w:rPr>
                <w:rFonts w:ascii="Arial" w:hAnsi="Arial" w:cs="Arial"/>
                <w:color w:val="006600"/>
                <w:sz w:val="20"/>
                <w:szCs w:val="20"/>
              </w:rPr>
              <w:t>1 in 5 adults</w:t>
            </w:r>
            <w:r>
              <w:rPr>
                <w:rFonts w:ascii="Arial" w:hAnsi="Arial" w:cs="Arial"/>
                <w:color w:val="006600"/>
                <w:sz w:val="20"/>
                <w:szCs w:val="20"/>
              </w:rPr>
              <w:t xml:space="preserve"> </w:t>
            </w:r>
            <w:r w:rsidRPr="00413820">
              <w:rPr>
                <w:rFonts w:ascii="Arial" w:hAnsi="Arial" w:cs="Arial"/>
                <w:color w:val="006600"/>
                <w:sz w:val="20"/>
                <w:szCs w:val="20"/>
              </w:rPr>
              <w:t>said it was aff</w:t>
            </w:r>
            <w:r>
              <w:rPr>
                <w:rFonts w:ascii="Arial" w:hAnsi="Arial" w:cs="Arial"/>
                <w:color w:val="006600"/>
                <w:sz w:val="20"/>
                <w:szCs w:val="20"/>
              </w:rPr>
              <w:t>ecting their household finances and s</w:t>
            </w:r>
            <w:r w:rsidRPr="00413820">
              <w:rPr>
                <w:rFonts w:ascii="Arial" w:hAnsi="Arial" w:cs="Arial"/>
                <w:color w:val="006600"/>
                <w:sz w:val="20"/>
                <w:szCs w:val="20"/>
              </w:rPr>
              <w:t>taying in touch with friends and family remotely was the most common action that is helping p</w:t>
            </w:r>
            <w:r>
              <w:rPr>
                <w:rFonts w:ascii="Arial" w:hAnsi="Arial" w:cs="Arial"/>
                <w:color w:val="006600"/>
                <w:sz w:val="20"/>
                <w:szCs w:val="20"/>
              </w:rPr>
              <w:t>eople cope with staying at home.</w:t>
            </w:r>
          </w:p>
          <w:p w:rsidR="00413820" w:rsidRDefault="00413820" w:rsidP="00413820">
            <w:pPr>
              <w:rPr>
                <w:rFonts w:ascii="Arial" w:hAnsi="Arial" w:cs="Arial"/>
                <w:color w:val="006600"/>
                <w:sz w:val="20"/>
                <w:szCs w:val="20"/>
              </w:rPr>
            </w:pPr>
          </w:p>
          <w:p w:rsidR="00413820" w:rsidRDefault="00413820" w:rsidP="003352F0">
            <w:pPr>
              <w:rPr>
                <w:rFonts w:ascii="Arial" w:hAnsi="Arial" w:cs="Arial"/>
                <w:color w:val="006600"/>
                <w:sz w:val="20"/>
                <w:szCs w:val="20"/>
              </w:rPr>
            </w:pPr>
            <w:hyperlink r:id="rId24" w:history="1">
              <w:r w:rsidRPr="00413820">
                <w:rPr>
                  <w:rStyle w:val="Hyperlink"/>
                  <w:rFonts w:ascii="Arial" w:hAnsi="Arial" w:cs="Arial"/>
                  <w:sz w:val="20"/>
                  <w:szCs w:val="20"/>
                </w:rPr>
                <w:t>Report</w:t>
              </w:r>
            </w:hyperlink>
          </w:p>
          <w:p w:rsidR="00413820" w:rsidRDefault="00413820" w:rsidP="003352F0">
            <w:pPr>
              <w:rPr>
                <w:rFonts w:ascii="Arial" w:hAnsi="Arial" w:cs="Arial"/>
                <w:b/>
                <w:color w:val="006600"/>
                <w:sz w:val="22"/>
                <w:szCs w:val="20"/>
              </w:rPr>
            </w:pPr>
          </w:p>
        </w:tc>
      </w:tr>
      <w:tr w:rsidR="007536A3" w:rsidTr="00D62679">
        <w:tc>
          <w:tcPr>
            <w:tcW w:w="19319" w:type="dxa"/>
          </w:tcPr>
          <w:p w:rsidR="007536A3" w:rsidRPr="00CC26DD" w:rsidRDefault="007536A3" w:rsidP="008F4309">
            <w:pPr>
              <w:rPr>
                <w:rFonts w:ascii="Arial" w:hAnsi="Arial" w:cs="Arial"/>
                <w:b/>
                <w:sz w:val="22"/>
                <w:szCs w:val="20"/>
              </w:rPr>
            </w:pPr>
          </w:p>
          <w:p w:rsidR="007536A3" w:rsidRPr="00CC26DD" w:rsidRDefault="007536A3" w:rsidP="008F4309">
            <w:pPr>
              <w:rPr>
                <w:rFonts w:ascii="Arial" w:hAnsi="Arial" w:cs="Arial"/>
                <w:b/>
                <w:color w:val="006600"/>
                <w:sz w:val="22"/>
                <w:szCs w:val="20"/>
              </w:rPr>
            </w:pPr>
            <w:r w:rsidRPr="00CC26DD">
              <w:rPr>
                <w:rFonts w:ascii="Arial" w:hAnsi="Arial" w:cs="Arial"/>
                <w:b/>
                <w:color w:val="006600"/>
                <w:sz w:val="22"/>
                <w:szCs w:val="20"/>
              </w:rPr>
              <w:t>Research Relating to Mental Health</w:t>
            </w:r>
          </w:p>
          <w:p w:rsidR="007536A3" w:rsidRPr="008F4309" w:rsidRDefault="007536A3" w:rsidP="008F4309">
            <w:pPr>
              <w:rPr>
                <w:rFonts w:ascii="Arial" w:hAnsi="Arial" w:cs="Arial"/>
                <w:color w:val="006600"/>
                <w:sz w:val="20"/>
                <w:szCs w:val="20"/>
              </w:rPr>
            </w:pPr>
            <w:r w:rsidRPr="008F4309">
              <w:rPr>
                <w:rFonts w:ascii="Arial" w:hAnsi="Arial" w:cs="Arial"/>
                <w:color w:val="006600"/>
                <w:sz w:val="20"/>
                <w:szCs w:val="20"/>
              </w:rPr>
              <w:t>I would like to tell you about a national survey aimed at helping understand how the COVID-19 pandemic is impacting on mental health services and the people who use these services, and what is being done to manage these impacts, across all sectors. We appreciate this is a very busy period for you but believe it is worth getting and disseminating findings on this very quickly to inform national and local responses.</w:t>
            </w:r>
          </w:p>
          <w:p w:rsidR="007536A3" w:rsidRPr="008F4309" w:rsidRDefault="007536A3" w:rsidP="008F4309">
            <w:pPr>
              <w:rPr>
                <w:rFonts w:ascii="Arial" w:hAnsi="Arial" w:cs="Arial"/>
                <w:color w:val="006600"/>
                <w:sz w:val="20"/>
                <w:szCs w:val="20"/>
              </w:rPr>
            </w:pPr>
          </w:p>
          <w:p w:rsidR="007536A3" w:rsidRPr="008F4309" w:rsidRDefault="007536A3" w:rsidP="008F4309">
            <w:pPr>
              <w:rPr>
                <w:rFonts w:ascii="Arial" w:hAnsi="Arial" w:cs="Arial"/>
                <w:color w:val="006600"/>
                <w:sz w:val="20"/>
                <w:szCs w:val="20"/>
              </w:rPr>
            </w:pPr>
            <w:r w:rsidRPr="008F4309">
              <w:rPr>
                <w:rFonts w:ascii="Arial" w:hAnsi="Arial" w:cs="Arial"/>
                <w:color w:val="006600"/>
                <w:sz w:val="20"/>
                <w:szCs w:val="20"/>
              </w:rPr>
              <w:t>The survey is being carried out by the NIHR Mental Health Policy Research Unit (MHPRU) for England, whose core research team is based at University College London (lead Prof Sonia Johnson) and Kings’ College London (lead Prof Alan Simpson). The survey is intended for people who work in mental health care in the UK in any sector or any specialty, and we are very keen to make sure the supported accommodation sector is well represented given the unique set of challenges it is currently facing. The survey should take around 15 minutes to complete and the responses you provide are confidential. Full details about the survey can be found here:</w:t>
            </w:r>
          </w:p>
          <w:p w:rsidR="007536A3" w:rsidRPr="008F4309" w:rsidRDefault="007536A3" w:rsidP="008F4309">
            <w:pPr>
              <w:rPr>
                <w:rFonts w:ascii="Arial" w:hAnsi="Arial" w:cs="Arial"/>
                <w:sz w:val="20"/>
                <w:szCs w:val="20"/>
              </w:rPr>
            </w:pPr>
          </w:p>
          <w:p w:rsidR="007536A3" w:rsidRPr="008F4309" w:rsidRDefault="007536A3" w:rsidP="008F4309">
            <w:pPr>
              <w:rPr>
                <w:rFonts w:ascii="Arial" w:hAnsi="Arial" w:cs="Arial"/>
                <w:sz w:val="20"/>
                <w:szCs w:val="20"/>
              </w:rPr>
            </w:pPr>
            <w:hyperlink r:id="rId25" w:history="1">
              <w:r w:rsidRPr="004C4473">
                <w:rPr>
                  <w:rStyle w:val="Hyperlink"/>
                  <w:rFonts w:ascii="Arial" w:hAnsi="Arial" w:cs="Arial"/>
                  <w:sz w:val="20"/>
                  <w:szCs w:val="20"/>
                </w:rPr>
                <w:t>https://elfi.sh/covidmh-survey</w:t>
              </w:r>
            </w:hyperlink>
            <w:r>
              <w:rPr>
                <w:rFonts w:ascii="Arial" w:hAnsi="Arial" w:cs="Arial"/>
                <w:sz w:val="20"/>
                <w:szCs w:val="20"/>
              </w:rPr>
              <w:t xml:space="preserve"> </w:t>
            </w:r>
          </w:p>
          <w:p w:rsidR="007536A3" w:rsidRPr="008F4309" w:rsidRDefault="007536A3" w:rsidP="008F4309">
            <w:pPr>
              <w:rPr>
                <w:rFonts w:ascii="Arial" w:hAnsi="Arial" w:cs="Arial"/>
                <w:color w:val="006600"/>
                <w:sz w:val="20"/>
                <w:szCs w:val="20"/>
              </w:rPr>
            </w:pPr>
          </w:p>
          <w:p w:rsidR="007536A3" w:rsidRPr="008F4309" w:rsidRDefault="007536A3" w:rsidP="008F4309">
            <w:pPr>
              <w:rPr>
                <w:rFonts w:ascii="Arial" w:hAnsi="Arial" w:cs="Arial"/>
                <w:color w:val="006600"/>
                <w:sz w:val="20"/>
                <w:szCs w:val="20"/>
              </w:rPr>
            </w:pPr>
            <w:r w:rsidRPr="008F4309">
              <w:rPr>
                <w:rFonts w:ascii="Arial" w:hAnsi="Arial" w:cs="Arial"/>
                <w:color w:val="006600"/>
                <w:sz w:val="20"/>
                <w:szCs w:val="20"/>
              </w:rPr>
              <w:t>Finally, we would like to take this opportunity to thank you for all your hard work in continuing to provide mental health care during these very challenging times.</w:t>
            </w:r>
          </w:p>
          <w:p w:rsidR="007536A3" w:rsidRDefault="007536A3" w:rsidP="000F4B82">
            <w:pPr>
              <w:rPr>
                <w:rFonts w:ascii="Arial" w:hAnsi="Arial" w:cs="Arial"/>
                <w:b/>
                <w:color w:val="006600"/>
                <w:sz w:val="22"/>
                <w:szCs w:val="20"/>
              </w:rPr>
            </w:pPr>
          </w:p>
        </w:tc>
      </w:tr>
      <w:tr w:rsidR="007536A3" w:rsidTr="00D62679">
        <w:tc>
          <w:tcPr>
            <w:tcW w:w="19319" w:type="dxa"/>
          </w:tcPr>
          <w:p w:rsidR="007536A3" w:rsidRDefault="007536A3" w:rsidP="00CD3E06">
            <w:pPr>
              <w:rPr>
                <w:rFonts w:ascii="Arial" w:hAnsi="Arial" w:cs="Arial"/>
                <w:b/>
                <w:color w:val="006600"/>
                <w:sz w:val="22"/>
                <w:szCs w:val="20"/>
              </w:rPr>
            </w:pP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 xml:space="preserve">The PHE Health and Wellbeing team are aiming to support local partners in identifying, mitigating and monitoring the impact of COVID19 on health inequalities.  This will include examining the impact of policies.  Other areas will include examining potential benefits, how we can maintain benefits post-COVID and utilise the current position to look to change the narrative around health inequalities going forward. </w:t>
            </w:r>
          </w:p>
          <w:p w:rsidR="007536A3" w:rsidRDefault="007536A3" w:rsidP="00CD3E06">
            <w:pPr>
              <w:rPr>
                <w:rFonts w:ascii="Arial" w:hAnsi="Arial" w:cs="Arial"/>
                <w:color w:val="006600"/>
                <w:sz w:val="20"/>
                <w:szCs w:val="20"/>
              </w:rPr>
            </w:pPr>
          </w:p>
          <w:p w:rsidR="007536A3" w:rsidRPr="00CD3E06" w:rsidRDefault="007536A3" w:rsidP="00CD3E06">
            <w:pPr>
              <w:rPr>
                <w:rFonts w:ascii="Arial" w:hAnsi="Arial" w:cs="Arial"/>
                <w:b/>
                <w:color w:val="006600"/>
                <w:sz w:val="20"/>
                <w:szCs w:val="20"/>
              </w:rPr>
            </w:pPr>
            <w:r w:rsidRPr="00CD3E06">
              <w:rPr>
                <w:rFonts w:ascii="Arial" w:hAnsi="Arial" w:cs="Arial"/>
                <w:b/>
                <w:color w:val="006600"/>
                <w:sz w:val="20"/>
                <w:szCs w:val="20"/>
              </w:rPr>
              <w:t>This work will include:</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w:t>
            </w:r>
            <w:r w:rsidRPr="00CD3E06">
              <w:rPr>
                <w:rFonts w:ascii="Arial" w:hAnsi="Arial" w:cs="Arial"/>
                <w:color w:val="006600"/>
                <w:sz w:val="20"/>
                <w:szCs w:val="20"/>
              </w:rPr>
              <w:tab/>
              <w:t>Collating examples of good practice and case studies from around the region</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w:t>
            </w:r>
            <w:r w:rsidRPr="00CD3E06">
              <w:rPr>
                <w:rFonts w:ascii="Arial" w:hAnsi="Arial" w:cs="Arial"/>
                <w:color w:val="006600"/>
                <w:sz w:val="20"/>
                <w:szCs w:val="20"/>
              </w:rPr>
              <w:tab/>
              <w:t>Providing a central point of communication for COVID health inequalities work</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w:t>
            </w:r>
            <w:r w:rsidRPr="00CD3E06">
              <w:rPr>
                <w:rFonts w:ascii="Arial" w:hAnsi="Arial" w:cs="Arial"/>
                <w:color w:val="006600"/>
                <w:sz w:val="20"/>
                <w:szCs w:val="20"/>
              </w:rPr>
              <w:tab/>
              <w:t>Producing a Health Inequalities Impact Assessment of the short, medium and long-term health inequalities resulting from the impact of the response to COVID19</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w:t>
            </w:r>
            <w:r w:rsidRPr="00CD3E06">
              <w:rPr>
                <w:rFonts w:ascii="Arial" w:hAnsi="Arial" w:cs="Arial"/>
                <w:color w:val="006600"/>
                <w:sz w:val="20"/>
                <w:szCs w:val="20"/>
              </w:rPr>
              <w:tab/>
              <w:t>Providing evidence to support the inequalities work</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w:t>
            </w:r>
            <w:r w:rsidRPr="00CD3E06">
              <w:rPr>
                <w:rFonts w:ascii="Arial" w:hAnsi="Arial" w:cs="Arial"/>
                <w:color w:val="006600"/>
                <w:sz w:val="20"/>
                <w:szCs w:val="20"/>
              </w:rPr>
              <w:tab/>
              <w:t>Communicating with National PHE to influence their thinking with local partners experience</w:t>
            </w:r>
          </w:p>
          <w:p w:rsidR="007536A3" w:rsidRDefault="007536A3" w:rsidP="00CD3E06">
            <w:pPr>
              <w:rPr>
                <w:rFonts w:ascii="Arial" w:hAnsi="Arial" w:cs="Arial"/>
                <w:color w:val="006600"/>
                <w:sz w:val="20"/>
                <w:szCs w:val="20"/>
              </w:rPr>
            </w:pP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The approach taken will be iterative with regular updates to documents to share information in a timely fashion to enable partners to use it to inform their local inequalities work.  The central repository for this can be found below and includes a high level summary of the proposed work:</w:t>
            </w:r>
          </w:p>
          <w:p w:rsidR="007536A3" w:rsidRDefault="007536A3" w:rsidP="00CD3E06">
            <w:pPr>
              <w:rPr>
                <w:rFonts w:ascii="Arial" w:hAnsi="Arial" w:cs="Arial"/>
                <w:color w:val="006600"/>
                <w:sz w:val="20"/>
                <w:szCs w:val="20"/>
              </w:rPr>
            </w:pPr>
            <w:hyperlink r:id="rId26" w:history="1">
              <w:r w:rsidRPr="004C4473">
                <w:rPr>
                  <w:rStyle w:val="Hyperlink"/>
                  <w:rFonts w:ascii="Arial" w:hAnsi="Arial" w:cs="Arial"/>
                  <w:sz w:val="20"/>
                  <w:szCs w:val="20"/>
                </w:rPr>
                <w:t>https://bit.ly/covid_HI</w:t>
              </w:r>
            </w:hyperlink>
          </w:p>
          <w:p w:rsidR="007536A3" w:rsidRPr="00CD3E06" w:rsidRDefault="007536A3" w:rsidP="00CD3E06">
            <w:pPr>
              <w:rPr>
                <w:rFonts w:ascii="Arial" w:hAnsi="Arial" w:cs="Arial"/>
                <w:color w:val="006600"/>
                <w:sz w:val="20"/>
                <w:szCs w:val="20"/>
              </w:rPr>
            </w:pP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Useful information on other areas of Health and Wellbeing during COVID19 including mental health, alcohol, drugs. physical activity, smoking cessation, sexual health, bereavement support, migrant health can be found at</w:t>
            </w:r>
          </w:p>
          <w:p w:rsidR="007536A3" w:rsidRDefault="007536A3" w:rsidP="00CD3E06">
            <w:pPr>
              <w:rPr>
                <w:rFonts w:ascii="Arial" w:hAnsi="Arial" w:cs="Arial"/>
                <w:color w:val="006600"/>
                <w:sz w:val="20"/>
                <w:szCs w:val="20"/>
              </w:rPr>
            </w:pPr>
            <w:hyperlink r:id="rId27" w:history="1">
              <w:r w:rsidRPr="004C4473">
                <w:rPr>
                  <w:rStyle w:val="Hyperlink"/>
                  <w:rFonts w:ascii="Arial" w:hAnsi="Arial" w:cs="Arial"/>
                  <w:sz w:val="20"/>
                  <w:szCs w:val="20"/>
                </w:rPr>
                <w:t>https://bit.ly/COVIDHealthWellbeing</w:t>
              </w:r>
            </w:hyperlink>
          </w:p>
          <w:p w:rsidR="007536A3" w:rsidRPr="00CD3E06" w:rsidRDefault="007536A3" w:rsidP="00CD3E06">
            <w:pPr>
              <w:rPr>
                <w:rFonts w:ascii="Arial" w:hAnsi="Arial" w:cs="Arial"/>
                <w:color w:val="006600"/>
                <w:sz w:val="20"/>
                <w:szCs w:val="20"/>
              </w:rPr>
            </w:pPr>
          </w:p>
          <w:p w:rsidR="007536A3" w:rsidRPr="00CD3E06" w:rsidRDefault="007536A3" w:rsidP="00CD3E06">
            <w:pPr>
              <w:rPr>
                <w:rFonts w:ascii="Arial" w:hAnsi="Arial" w:cs="Arial"/>
                <w:b/>
                <w:color w:val="006600"/>
                <w:sz w:val="20"/>
                <w:szCs w:val="20"/>
              </w:rPr>
            </w:pPr>
            <w:r w:rsidRPr="00CD3E06">
              <w:rPr>
                <w:rFonts w:ascii="Arial" w:hAnsi="Arial" w:cs="Arial"/>
                <w:b/>
                <w:color w:val="006600"/>
                <w:sz w:val="20"/>
                <w:szCs w:val="20"/>
              </w:rPr>
              <w:t xml:space="preserve">What you can do to help or get involved?  </w:t>
            </w:r>
          </w:p>
          <w:p w:rsidR="007536A3" w:rsidRDefault="007536A3" w:rsidP="00CD3E06">
            <w:pPr>
              <w:rPr>
                <w:rFonts w:ascii="Arial" w:hAnsi="Arial" w:cs="Arial"/>
                <w:color w:val="006600"/>
                <w:sz w:val="20"/>
                <w:szCs w:val="20"/>
              </w:rPr>
            </w:pPr>
            <w:r w:rsidRPr="00CD3E06">
              <w:rPr>
                <w:rFonts w:ascii="Arial" w:hAnsi="Arial" w:cs="Arial"/>
                <w:color w:val="006600"/>
                <w:sz w:val="20"/>
                <w:szCs w:val="20"/>
              </w:rPr>
              <w:t xml:space="preserve">The key contacts for this Health Inequalities work are Caroline Tait </w:t>
            </w:r>
            <w:hyperlink r:id="rId28" w:history="1">
              <w:r w:rsidRPr="004C4473">
                <w:rPr>
                  <w:rStyle w:val="Hyperlink"/>
                  <w:rFonts w:ascii="Arial" w:hAnsi="Arial" w:cs="Arial"/>
                  <w:sz w:val="20"/>
                  <w:szCs w:val="20"/>
                </w:rPr>
                <w:t>caroline.tait@phe.gov.uk</w:t>
              </w:r>
            </w:hyperlink>
            <w:r>
              <w:rPr>
                <w:rFonts w:ascii="Arial" w:hAnsi="Arial" w:cs="Arial"/>
                <w:color w:val="006600"/>
                <w:sz w:val="20"/>
                <w:szCs w:val="20"/>
              </w:rPr>
              <w:t xml:space="preserve"> </w:t>
            </w:r>
            <w:r w:rsidRPr="00CD3E06">
              <w:rPr>
                <w:rFonts w:ascii="Arial" w:hAnsi="Arial" w:cs="Arial"/>
                <w:color w:val="006600"/>
                <w:sz w:val="20"/>
                <w:szCs w:val="20"/>
              </w:rPr>
              <w:t xml:space="preserve">and Kristin Bash </w:t>
            </w:r>
            <w:hyperlink r:id="rId29" w:history="1">
              <w:r w:rsidRPr="004C4473">
                <w:rPr>
                  <w:rStyle w:val="Hyperlink"/>
                  <w:rFonts w:ascii="Arial" w:hAnsi="Arial" w:cs="Arial"/>
                  <w:sz w:val="20"/>
                  <w:szCs w:val="20"/>
                </w:rPr>
                <w:t>Kristin.bash@phe.gov.uk</w:t>
              </w:r>
            </w:hyperlink>
            <w:r>
              <w:rPr>
                <w:rFonts w:ascii="Arial" w:hAnsi="Arial" w:cs="Arial"/>
                <w:color w:val="006600"/>
                <w:sz w:val="20"/>
                <w:szCs w:val="20"/>
              </w:rPr>
              <w:t xml:space="preserve"> </w:t>
            </w:r>
            <w:r w:rsidRPr="00CD3E06">
              <w:rPr>
                <w:rFonts w:ascii="Arial" w:hAnsi="Arial" w:cs="Arial"/>
                <w:color w:val="006600"/>
                <w:sz w:val="20"/>
                <w:szCs w:val="20"/>
              </w:rPr>
              <w:t xml:space="preserve">who are keen to speak to anyone who is involved in looking at COVID-related health inequalities across Yorkshire and Humber in order to develop the network of people involved so that we can communicate with you around developments.  </w:t>
            </w:r>
          </w:p>
          <w:p w:rsidR="007536A3" w:rsidRPr="00CD3E06" w:rsidRDefault="007536A3" w:rsidP="00CD3E06">
            <w:pPr>
              <w:rPr>
                <w:rFonts w:ascii="Arial" w:hAnsi="Arial" w:cs="Arial"/>
                <w:color w:val="006600"/>
                <w:sz w:val="20"/>
                <w:szCs w:val="20"/>
              </w:rPr>
            </w:pPr>
            <w:r w:rsidRPr="00CD3E06">
              <w:rPr>
                <w:rFonts w:ascii="Arial" w:hAnsi="Arial" w:cs="Arial"/>
                <w:color w:val="006600"/>
                <w:sz w:val="20"/>
                <w:szCs w:val="20"/>
              </w:rPr>
              <w:t>Please share with your team.</w:t>
            </w:r>
          </w:p>
          <w:p w:rsidR="007536A3" w:rsidRPr="000C2295" w:rsidRDefault="007536A3" w:rsidP="008F4309">
            <w:pPr>
              <w:rPr>
                <w:rFonts w:ascii="Arial" w:hAnsi="Arial" w:cs="Arial"/>
                <w:sz w:val="20"/>
                <w:szCs w:val="20"/>
              </w:rPr>
            </w:pPr>
          </w:p>
        </w:tc>
      </w:tr>
      <w:tr w:rsidR="007536A3" w:rsidTr="00D62679">
        <w:tc>
          <w:tcPr>
            <w:tcW w:w="19319" w:type="dxa"/>
          </w:tcPr>
          <w:p w:rsidR="007536A3"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You can unsubscribe at any time.</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rsidR="007536A3" w:rsidRPr="003C57F2" w:rsidRDefault="007536A3" w:rsidP="003C57F2">
            <w:pPr>
              <w:rPr>
                <w:rFonts w:ascii="Arial" w:hAnsi="Arial" w:cs="Arial"/>
                <w:b/>
                <w:color w:val="006600"/>
                <w:sz w:val="22"/>
                <w:szCs w:val="20"/>
              </w:rPr>
            </w:pP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Ian Copley</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Project Co-ordinator</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Minding the Gap</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PO Box 700</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Burton Street</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Wakefield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WF1 3EB</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 xml:space="preserve"> </w:t>
            </w:r>
          </w:p>
          <w:p w:rsidR="007536A3" w:rsidRPr="003C57F2" w:rsidRDefault="007536A3" w:rsidP="003C57F2">
            <w:pPr>
              <w:rPr>
                <w:rFonts w:ascii="Arial" w:hAnsi="Arial" w:cs="Arial"/>
                <w:b/>
                <w:color w:val="006600"/>
                <w:sz w:val="22"/>
                <w:szCs w:val="20"/>
              </w:rPr>
            </w:pPr>
            <w:r w:rsidRPr="003C57F2">
              <w:rPr>
                <w:rFonts w:ascii="Arial" w:hAnsi="Arial" w:cs="Arial"/>
                <w:b/>
                <w:color w:val="006600"/>
                <w:sz w:val="22"/>
                <w:szCs w:val="20"/>
              </w:rPr>
              <w:t>Tel: 01924 305632</w:t>
            </w:r>
          </w:p>
          <w:p w:rsidR="007536A3" w:rsidRDefault="007536A3" w:rsidP="00CD3E06">
            <w:pPr>
              <w:rPr>
                <w:rFonts w:ascii="Arial" w:hAnsi="Arial" w:cs="Arial"/>
                <w:b/>
                <w:color w:val="006600"/>
                <w:sz w:val="22"/>
                <w:szCs w:val="20"/>
              </w:rPr>
            </w:pPr>
            <w:r w:rsidRPr="003C57F2">
              <w:rPr>
                <w:rFonts w:ascii="Arial" w:hAnsi="Arial" w:cs="Arial"/>
                <w:b/>
                <w:color w:val="006600"/>
                <w:sz w:val="22"/>
                <w:szCs w:val="20"/>
              </w:rPr>
              <w:t>E-mail: icopley@wakefield.gov.uk</w:t>
            </w:r>
          </w:p>
        </w:tc>
      </w:tr>
    </w:tbl>
    <w:p w:rsidR="00492BF2" w:rsidRDefault="00492BF2" w:rsidP="000C2295">
      <w:bookmarkStart w:id="0" w:name="_GoBack"/>
      <w:bookmarkEnd w:id="0"/>
    </w:p>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Contact Lis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inding the Gap (LA NewsBrief) $'`"/>
    <w:dataSource r:id="rId1"/>
    <w:addressFieldName w:val="email_address"/>
    <w:mailSubject w:val="Minding the Gap - News Brief -  No. 138"/>
    <w:odso>
      <w:udl w:val="Provider=Microsoft.ACE.OLEDB.12.0;User ID=Admin;Data Source=G:\Public Health\Joint Public Health\Minding the Gap\2012 and beyond\Database\Contact List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inding the Gap (LA NewsBrief) $'"/>
      <w:src r:id="rId2"/>
      <w:colDelim w:val="9"/>
      <w:type w:val="database"/>
      <w:fHdr/>
      <w:fieldMapData>
        <w:lid w:val="en-GB"/>
      </w:fieldMapData>
      <w:fieldMapData>
        <w:type w:val="dbColumn"/>
        <w:name w:val="Position"/>
        <w:mappedName w:val="Courtesy Title"/>
        <w:column w:val="3"/>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Position"/>
        <w:mappedName w:val="Job Title"/>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4448D"/>
    <w:rsid w:val="00072ABA"/>
    <w:rsid w:val="000847FF"/>
    <w:rsid w:val="000C2295"/>
    <w:rsid w:val="000C2A0F"/>
    <w:rsid w:val="000F4B82"/>
    <w:rsid w:val="000F7390"/>
    <w:rsid w:val="00131211"/>
    <w:rsid w:val="00165857"/>
    <w:rsid w:val="00195103"/>
    <w:rsid w:val="001D1EFD"/>
    <w:rsid w:val="001D5A6A"/>
    <w:rsid w:val="001F21E2"/>
    <w:rsid w:val="002027B1"/>
    <w:rsid w:val="00220979"/>
    <w:rsid w:val="00224BB3"/>
    <w:rsid w:val="00234B41"/>
    <w:rsid w:val="00237057"/>
    <w:rsid w:val="0028568E"/>
    <w:rsid w:val="002E6F04"/>
    <w:rsid w:val="0030330B"/>
    <w:rsid w:val="003352F0"/>
    <w:rsid w:val="00393346"/>
    <w:rsid w:val="003C57F2"/>
    <w:rsid w:val="00410B68"/>
    <w:rsid w:val="00413820"/>
    <w:rsid w:val="00451ADD"/>
    <w:rsid w:val="00460FC5"/>
    <w:rsid w:val="00475547"/>
    <w:rsid w:val="004764AD"/>
    <w:rsid w:val="00484322"/>
    <w:rsid w:val="00492BF2"/>
    <w:rsid w:val="004E525C"/>
    <w:rsid w:val="00507B1C"/>
    <w:rsid w:val="00537A0D"/>
    <w:rsid w:val="00587964"/>
    <w:rsid w:val="005B7058"/>
    <w:rsid w:val="005E03DD"/>
    <w:rsid w:val="006101E1"/>
    <w:rsid w:val="00630721"/>
    <w:rsid w:val="006344EE"/>
    <w:rsid w:val="006375C9"/>
    <w:rsid w:val="00660D9E"/>
    <w:rsid w:val="00693879"/>
    <w:rsid w:val="006C0E9C"/>
    <w:rsid w:val="00707473"/>
    <w:rsid w:val="00710C14"/>
    <w:rsid w:val="0071349A"/>
    <w:rsid w:val="00714C01"/>
    <w:rsid w:val="0072787E"/>
    <w:rsid w:val="007536A3"/>
    <w:rsid w:val="00757BC3"/>
    <w:rsid w:val="007708EC"/>
    <w:rsid w:val="00786D4C"/>
    <w:rsid w:val="007A25E1"/>
    <w:rsid w:val="007C4BBF"/>
    <w:rsid w:val="007D586F"/>
    <w:rsid w:val="00872AC3"/>
    <w:rsid w:val="00882A50"/>
    <w:rsid w:val="008A35C2"/>
    <w:rsid w:val="008B56E1"/>
    <w:rsid w:val="008C37AE"/>
    <w:rsid w:val="008D6C2A"/>
    <w:rsid w:val="008F4309"/>
    <w:rsid w:val="008F45FB"/>
    <w:rsid w:val="00907C6C"/>
    <w:rsid w:val="00933B07"/>
    <w:rsid w:val="009E4FC9"/>
    <w:rsid w:val="009E6485"/>
    <w:rsid w:val="00A13423"/>
    <w:rsid w:val="00A37D1E"/>
    <w:rsid w:val="00A54802"/>
    <w:rsid w:val="00A65AEE"/>
    <w:rsid w:val="00A80D61"/>
    <w:rsid w:val="00AA15BF"/>
    <w:rsid w:val="00AC7C4E"/>
    <w:rsid w:val="00AE1BEB"/>
    <w:rsid w:val="00AF2FAE"/>
    <w:rsid w:val="00AF4E8D"/>
    <w:rsid w:val="00B9113B"/>
    <w:rsid w:val="00B91206"/>
    <w:rsid w:val="00B930F9"/>
    <w:rsid w:val="00BA3E7C"/>
    <w:rsid w:val="00BB161A"/>
    <w:rsid w:val="00C04CB5"/>
    <w:rsid w:val="00C23581"/>
    <w:rsid w:val="00C40416"/>
    <w:rsid w:val="00C57D50"/>
    <w:rsid w:val="00C82D53"/>
    <w:rsid w:val="00C871CE"/>
    <w:rsid w:val="00C965FC"/>
    <w:rsid w:val="00CA7AB7"/>
    <w:rsid w:val="00CC26DD"/>
    <w:rsid w:val="00CD3E06"/>
    <w:rsid w:val="00D24437"/>
    <w:rsid w:val="00D406A6"/>
    <w:rsid w:val="00D50511"/>
    <w:rsid w:val="00D62679"/>
    <w:rsid w:val="00D90176"/>
    <w:rsid w:val="00D90F47"/>
    <w:rsid w:val="00DA33A6"/>
    <w:rsid w:val="00DA539B"/>
    <w:rsid w:val="00DE1638"/>
    <w:rsid w:val="00E210DE"/>
    <w:rsid w:val="00E87E2C"/>
    <w:rsid w:val="00E961BB"/>
    <w:rsid w:val="00EA7C33"/>
    <w:rsid w:val="00EB0ABC"/>
    <w:rsid w:val="00EB30E0"/>
    <w:rsid w:val="00EC572E"/>
    <w:rsid w:val="00EE2CE7"/>
    <w:rsid w:val="00F15FB5"/>
    <w:rsid w:val="00F511D3"/>
    <w:rsid w:val="00F67BAF"/>
    <w:rsid w:val="00F87388"/>
    <w:rsid w:val="00F9655F"/>
    <w:rsid w:val="00FA4EC2"/>
    <w:rsid w:val="00FC61DD"/>
    <w:rsid w:val="00FE254A"/>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org.uk/care-providers/coronavirus-covid-19?utm_source=The%20King%27s%20Fund%20newsletters%20%28main%20account%29&amp;utm_medium=email&amp;utm_campaign=11491006_NEWSL_HMP%202020-04-24&amp;dm_i=21A8,6UAIM,FLWQCU,RFRZS,1" TargetMode="External"/><Relationship Id="rId13" Type="http://schemas.openxmlformats.org/officeDocument/2006/relationships/hyperlink" Target="https://www.youtube.com/embed/iWhn5GN_Muo?embed_config=%7B%22relatedChannels%22%3A%5B%5D%2C%22adsConfig%22%3A%7B%22nonPersonalizedAd%22%3Afalse%2C%22adTagParameters%22%3A%7B%22iu%22%3A%22%2F59666047%2Ftheguardian.com%2Fworld%2Fvideo%2Fng%22%2C%22cust_params%22%3A%22sens%253Df%2526permutive%253D23527%252C27871%252C28165%252C24663%252C24664%252C24670%252C24671%252C28985%2526pv%253Dk9lz9ucue0bzfwc19k41%2526bp%253Ddesktop%2526si%253Df%2526ab%253DoldTlsSupportDeprecationControl-control%2526fr%253D20-29%2526cc%253DGB%2526s%253Dworld%2526rp%253Ddotcom-platform%2526dcre%253Df%2526inskin%253Df%2526ct%253Dvideo%2526co%253Dchristopher-cherry%252Cnoah-payne-frank%252Ccharlie-phillips%2526url%253D%25252Fworld%25252Fvideo%25252F2020%25252Fapr%25252F29%25252Fi-feel-like-ive-got-my-life-back-the-homeless-residents-of-a-tudor-hotel-video%2526su%253D0%2526edition%253Duk%2526p%253Dng%2526k%253Dcoronavirus-outbreak%252Chomelessness%2526sh%253Dhttps%25253A%25252F%25252Fgu.com%25252Fp%25252Fdmm2e%2526pa%253Dt%22%7D%7D%7D&amp;enablejsapi=1&amp;origin=https%3A%2F%2Fwww.theguardian.com&amp;widgetid=1" TargetMode="External"/><Relationship Id="rId18" Type="http://schemas.openxmlformats.org/officeDocument/2006/relationships/hyperlink" Target="https://www.theguardian.com/world/2020/apr/18/failure-to-record-ethnicity-of-covid-19-victims-a-scandal-says-bma-chief?utm_source=The%20King%27s%20Fund%20newsletters%20%28main%20account%29&amp;utm_medium=email&amp;utm_campaign=11470807_NEWSL_HWB_2020-04-27&amp;dm_i=21A8,6TUXJ,FLWQCU,RDUWT,1" TargetMode="External"/><Relationship Id="rId26" Type="http://schemas.openxmlformats.org/officeDocument/2006/relationships/hyperlink" Target="https://bit.ly/covid_HI" TargetMode="External"/><Relationship Id="rId3" Type="http://schemas.openxmlformats.org/officeDocument/2006/relationships/settings" Target="settings.xml"/><Relationship Id="rId21" Type="http://schemas.openxmlformats.org/officeDocument/2006/relationships/hyperlink" Target="https://www.moneyandmentalhealth.org/debt-threats-coronavirus/" TargetMode="External"/><Relationship Id="rId7" Type="http://schemas.openxmlformats.org/officeDocument/2006/relationships/hyperlink" Target="https://www.ons.gov.uk/peoplepopulationandcommunity/birthsdeathsandmarriages/deaths/bulletins/deathsinvolvingcovid19bylocalareasanddeprivation/deathsoccurringbetween1marchand17april" TargetMode="External"/><Relationship Id="rId12" Type="http://schemas.openxmlformats.org/officeDocument/2006/relationships/hyperlink" Target="https://www.health.org.uk/sites/default/files/upload/publications/2020/Social%20care%20for%20adults%20aged%2018-64_Analysis.pdf?utm_source=The%20King%27s%20Fund%20newsletters%20%28main%20account%29&amp;utm_medium=email&amp;utm_campaign=11479183_NEWSL_HMP%202020-04-21&amp;dm_i=21A8,6U1E7,FLWQCU,RE8Y2,1" TargetMode="External"/><Relationship Id="rId17" Type="http://schemas.openxmlformats.org/officeDocument/2006/relationships/hyperlink" Target="https://academic.oup.com/oep/article/72/1/1/5364637" TargetMode="External"/><Relationship Id="rId25" Type="http://schemas.openxmlformats.org/officeDocument/2006/relationships/hyperlink" Target="https://elfi.sh/covidmh-survey" TargetMode="External"/><Relationship Id="rId2" Type="http://schemas.openxmlformats.org/officeDocument/2006/relationships/styles" Target="styles.xml"/><Relationship Id="rId16" Type="http://schemas.openxmlformats.org/officeDocument/2006/relationships/hyperlink" Target="https://www.scie.org.uk/care-providers/coronavirus-covid-19/safeguarding/children?utm_campaign=11496988_SCIELine%2023%20April&amp;utm_medium=email&amp;utm_source=SOCIAL%20CARE%20INSTITUTE%20FOR%20EXCELLENCE%20&amp;utm_sfid=0030f00002sMD4JAAW&amp;utm_role=Policy%2Fpublic%20affairs&amp;dm_i=4O5,6UF4S,RO4ANM,RFXK2,1" TargetMode="External"/><Relationship Id="rId20" Type="http://schemas.openxmlformats.org/officeDocument/2006/relationships/hyperlink" Target="https://www.theguardian.com/world/2020/apr/28/digital-divide-isolates-and-endangers-millions-of-uk-poorest" TargetMode="External"/><Relationship Id="rId29" Type="http://schemas.openxmlformats.org/officeDocument/2006/relationships/hyperlink" Target="mailto:Kristin.bash@phe.gov.uk" TargetMode="Externa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cles.org.uk/wp-content/uploads/2020/04/Owning-the-future-FINAL3.pdf?utm_source=The%20King%27s%20Fund%20newsletters%20%28main%20account%29&amp;utm_medium=email&amp;utm_campaign=11470807_NEWSL_HWB_2020-04-27&amp;dm_i=21A8,6TUXJ,FLWQCU,RFQZK,1" TargetMode="External"/><Relationship Id="rId24" Type="http://schemas.openxmlformats.org/officeDocument/2006/relationships/hyperlink" Target="https://www.ons.gov.uk/peoplepopulationandcommunity/healthandsocialcare/healthandwellbeing/bulletins/coronavirusandthesocialimpactsongreatbritain/16april2020" TargetMode="External"/><Relationship Id="rId5" Type="http://schemas.openxmlformats.org/officeDocument/2006/relationships/hyperlink" Target="https://twitter.com/mindingthegapyh" TargetMode="External"/><Relationship Id="rId15" Type="http://schemas.openxmlformats.org/officeDocument/2006/relationships/hyperlink" Target="https://www.housinglin.org.uk/_assets/Resources/Housing/Support_materials/Practice_briefings/HLIN_Briefing_COVID19-Bereavement.pdf?utm_source=The%20King%27s%20Fund%20newsletters%20%28main%20account%29&amp;utm_medium=email&amp;utm_campaign=11491006_NEWSL_HMP%202020-04-24&amp;dm_i=21A8,6UAIM,FLWQCU,RFZPY,1" TargetMode="External"/><Relationship Id="rId23" Type="http://schemas.openxmlformats.org/officeDocument/2006/relationships/hyperlink" Target="https://www.abc.net.au/radionational/programs/healthreport/social-equity-and-covid-19/12189450" TargetMode="External"/><Relationship Id="rId28" Type="http://schemas.openxmlformats.org/officeDocument/2006/relationships/hyperlink" Target="mailto:caroline.tait@phe.gov.uk" TargetMode="External"/><Relationship Id="rId10" Type="http://schemas.openxmlformats.org/officeDocument/2006/relationships/hyperlink" Target="https://www.ippr.org/files/2020-04/1587632465_care-fit-for-carers-april20.pdf?utm_source=The%20King%27s%20Fund%20newsletters%20%28main%20account%29&amp;utm_medium=email&amp;utm_campaign=11491006_NEWSL_HMP%202020-04-24&amp;dm_i=21A8,6UAIM,FLWQCU,RFYAR,1" TargetMode="External"/><Relationship Id="rId19" Type="http://schemas.openxmlformats.org/officeDocument/2006/relationships/hyperlink" Target="https://foodfoundation.org.uk/the-big-pictu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es.org.uk/wp-content/uploads/2020/04/Rescue-recover-reform-FINAL.pdf?utm_source=The%20King%27s%20Fund%20newsletters%20%28main%20account%29&amp;utm_medium=email&amp;utm_campaign=11470807_NEWSL_HWB_2020-04-27&amp;dm_i=21A8,6TUXJ,FLWQCU,RFQZK,1" TargetMode="External"/><Relationship Id="rId14" Type="http://schemas.openxmlformats.org/officeDocument/2006/relationships/hyperlink" Target="https://www.gov.uk/government/publications/covid-19-guidance-on-supporting-children-and-young-peoples-mental-health-and-wellbeing?utm_source=The%20King%27s%20Fund%20newsletters%20%28main%20account%29&amp;utm_medium=email&amp;utm_campaign=11491006_NEWSL_HMP%202020-04-24&amp;dm_i=21A8,6UAIM,FLWQCU,RFD5L,1" TargetMode="External"/><Relationship Id="rId22" Type="http://schemas.openxmlformats.org/officeDocument/2006/relationships/hyperlink" Target="https://www.eif.org.uk/report/covid-19-and-early-intervention-evidence-challenges-and-risks-relating-to-virtual-and-digital-delivery" TargetMode="External"/><Relationship Id="rId27" Type="http://schemas.openxmlformats.org/officeDocument/2006/relationships/hyperlink" Target="https://bit.ly/COVIDHealthWellbein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Contact%20Lists.xls" TargetMode="External"/><Relationship Id="rId1" Type="http://schemas.openxmlformats.org/officeDocument/2006/relationships/mailMergeSource" Target="file:///G:\Public%20Health\Joint%20Public%20Health\Minding%20the%20Gap\2012%20and%20beyond\Database\Contact%20Lis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26</cp:revision>
  <dcterms:created xsi:type="dcterms:W3CDTF">2020-04-26T11:38:00Z</dcterms:created>
  <dcterms:modified xsi:type="dcterms:W3CDTF">2020-05-01T21:42:00Z</dcterms:modified>
</cp:coreProperties>
</file>