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X="-289" w:tblpY="997"/>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0"/>
        <w:gridCol w:w="7000"/>
      </w:tblGrid>
      <w:tr w:rsidR="002439BD" w:rsidRPr="003E24C9" w14:paraId="33784D0E" w14:textId="77777777" w:rsidTr="00815DA4">
        <w:trPr>
          <w:trHeight w:val="6635"/>
        </w:trPr>
        <w:tc>
          <w:tcPr>
            <w:tcW w:w="3890" w:type="dxa"/>
          </w:tcPr>
          <w:p w14:paraId="486D4265" w14:textId="77777777" w:rsidR="00E80392" w:rsidRPr="003E24C9" w:rsidRDefault="00E80392" w:rsidP="002439BD">
            <w:pPr>
              <w:rPr>
                <w:rFonts w:ascii="Arial" w:hAnsi="Arial" w:cs="Arial"/>
                <w:color w:val="538135" w:themeColor="accent6" w:themeShade="BF"/>
              </w:rPr>
            </w:pPr>
            <w:r w:rsidRPr="003E24C9">
              <w:rPr>
                <w:rFonts w:ascii="Arial" w:hAnsi="Arial" w:cs="Arial"/>
                <w:noProof/>
                <w:lang w:eastAsia="en-GB"/>
              </w:rPr>
              <w:drawing>
                <wp:inline distT="0" distB="0" distL="0" distR="0" wp14:anchorId="2930D440" wp14:editId="514B5DA3">
                  <wp:extent cx="1285200" cy="799200"/>
                  <wp:effectExtent l="0" t="0" r="0" b="127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85200" cy="799200"/>
                          </a:xfrm>
                          <a:prstGeom prst="rect">
                            <a:avLst/>
                          </a:prstGeom>
                          <a:noFill/>
                          <a:ln>
                            <a:noFill/>
                          </a:ln>
                        </pic:spPr>
                      </pic:pic>
                    </a:graphicData>
                  </a:graphic>
                </wp:inline>
              </w:drawing>
            </w:r>
          </w:p>
          <w:p w14:paraId="2298EE11" w14:textId="77777777" w:rsidR="00E80392" w:rsidRPr="003E24C9" w:rsidRDefault="00E80392" w:rsidP="002439BD">
            <w:pPr>
              <w:rPr>
                <w:rFonts w:ascii="Arial" w:hAnsi="Arial" w:cs="Arial"/>
                <w:color w:val="538135" w:themeColor="accent6" w:themeShade="BF"/>
              </w:rPr>
            </w:pPr>
          </w:p>
          <w:p w14:paraId="5FF1BFB1" w14:textId="77777777" w:rsidR="00E80392" w:rsidRPr="003E24C9" w:rsidRDefault="00E80392" w:rsidP="002439BD">
            <w:pPr>
              <w:rPr>
                <w:rFonts w:ascii="Arial" w:hAnsi="Arial" w:cs="Arial"/>
                <w:color w:val="538135" w:themeColor="accent6" w:themeShade="BF"/>
              </w:rPr>
            </w:pPr>
          </w:p>
          <w:p w14:paraId="5853C802" w14:textId="0C8BEB7F" w:rsidR="00E80392" w:rsidRPr="004C59DE" w:rsidRDefault="00E80392" w:rsidP="002439BD">
            <w:pPr>
              <w:rPr>
                <w:rFonts w:ascii="Arial" w:hAnsi="Arial" w:cs="Arial"/>
                <w:color w:val="00B050"/>
              </w:rPr>
            </w:pPr>
            <w:r w:rsidRPr="004C59DE">
              <w:rPr>
                <w:rFonts w:ascii="Arial" w:hAnsi="Arial" w:cs="Arial"/>
                <w:color w:val="00B050"/>
              </w:rPr>
              <w:t>Topics in this issue</w:t>
            </w:r>
            <w:r w:rsidR="00A73933" w:rsidRPr="004C59DE">
              <w:rPr>
                <w:rFonts w:ascii="Arial" w:hAnsi="Arial" w:cs="Arial"/>
                <w:color w:val="00B050"/>
              </w:rPr>
              <w:t xml:space="preserve"> (links below)</w:t>
            </w:r>
            <w:r w:rsidRPr="004C59DE">
              <w:rPr>
                <w:rFonts w:ascii="Arial" w:hAnsi="Arial" w:cs="Arial"/>
                <w:color w:val="00B050"/>
              </w:rPr>
              <w:t xml:space="preserve">: </w:t>
            </w:r>
          </w:p>
          <w:p w14:paraId="065D5389" w14:textId="5C08A92F" w:rsidR="002439BD" w:rsidRPr="004C59DE" w:rsidRDefault="002439BD" w:rsidP="002439BD">
            <w:pPr>
              <w:spacing w:line="276" w:lineRule="auto"/>
              <w:jc w:val="both"/>
              <w:rPr>
                <w:rFonts w:ascii="Arial" w:hAnsi="Arial" w:cs="Arial"/>
                <w:color w:val="00B050"/>
              </w:rPr>
            </w:pPr>
          </w:p>
          <w:p w14:paraId="11178737" w14:textId="181BE30C" w:rsidR="002439BD" w:rsidRPr="004C59DE" w:rsidRDefault="00521DE2" w:rsidP="002439BD">
            <w:pPr>
              <w:pStyle w:val="ListParagraph"/>
              <w:numPr>
                <w:ilvl w:val="0"/>
                <w:numId w:val="1"/>
              </w:numPr>
              <w:spacing w:line="276" w:lineRule="auto"/>
              <w:jc w:val="both"/>
              <w:rPr>
                <w:rFonts w:ascii="Arial" w:hAnsi="Arial" w:cs="Arial"/>
                <w:color w:val="00B050"/>
              </w:rPr>
            </w:pPr>
            <w:hyperlink w:anchor="_Ensuring_Every_Child" w:history="1">
              <w:r w:rsidR="002439BD" w:rsidRPr="004C59DE">
                <w:rPr>
                  <w:rStyle w:val="Hyperlink"/>
                  <w:rFonts w:ascii="Arial" w:hAnsi="Arial" w:cs="Arial"/>
                  <w:color w:val="00B050"/>
                </w:rPr>
                <w:t>Ensuring every child has the best start in life</w:t>
              </w:r>
            </w:hyperlink>
          </w:p>
          <w:p w14:paraId="00E1F318" w14:textId="27EFE0F7" w:rsidR="002439BD" w:rsidRPr="004C59DE" w:rsidRDefault="00521DE2" w:rsidP="002439BD">
            <w:pPr>
              <w:pStyle w:val="ListParagraph"/>
              <w:numPr>
                <w:ilvl w:val="0"/>
                <w:numId w:val="1"/>
              </w:numPr>
              <w:spacing w:line="276" w:lineRule="auto"/>
              <w:jc w:val="both"/>
              <w:rPr>
                <w:rFonts w:ascii="Arial" w:hAnsi="Arial" w:cs="Arial"/>
                <w:color w:val="00B050"/>
              </w:rPr>
            </w:pPr>
            <w:hyperlink w:anchor="_Living_Well_–" w:history="1">
              <w:r w:rsidR="002439BD" w:rsidRPr="004C59DE">
                <w:rPr>
                  <w:rStyle w:val="Hyperlink"/>
                  <w:rFonts w:ascii="Arial" w:hAnsi="Arial" w:cs="Arial"/>
                  <w:color w:val="00B050"/>
                </w:rPr>
                <w:t>Living Well</w:t>
              </w:r>
            </w:hyperlink>
            <w:r w:rsidR="002439BD" w:rsidRPr="004C59DE">
              <w:rPr>
                <w:rFonts w:ascii="Arial" w:hAnsi="Arial" w:cs="Arial"/>
                <w:color w:val="00B050"/>
              </w:rPr>
              <w:t xml:space="preserve"> </w:t>
            </w:r>
          </w:p>
          <w:p w14:paraId="504CD221" w14:textId="7E156E71" w:rsidR="002439BD" w:rsidRPr="004C59DE" w:rsidRDefault="00521DE2" w:rsidP="002439BD">
            <w:pPr>
              <w:pStyle w:val="ListParagraph"/>
              <w:numPr>
                <w:ilvl w:val="0"/>
                <w:numId w:val="1"/>
              </w:numPr>
              <w:spacing w:line="276" w:lineRule="auto"/>
              <w:jc w:val="both"/>
              <w:rPr>
                <w:rFonts w:ascii="Arial" w:hAnsi="Arial" w:cs="Arial"/>
                <w:color w:val="00B050"/>
              </w:rPr>
            </w:pPr>
            <w:hyperlink w:anchor="_Drug_Recovery" w:history="1">
              <w:r w:rsidR="002439BD" w:rsidRPr="004C59DE">
                <w:rPr>
                  <w:rStyle w:val="Hyperlink"/>
                  <w:rFonts w:ascii="Arial" w:hAnsi="Arial" w:cs="Arial"/>
                  <w:color w:val="00B050"/>
                </w:rPr>
                <w:t>Drug Recovery</w:t>
              </w:r>
            </w:hyperlink>
            <w:r w:rsidR="002439BD" w:rsidRPr="004C59DE">
              <w:rPr>
                <w:rFonts w:ascii="Arial" w:hAnsi="Arial" w:cs="Arial"/>
                <w:color w:val="00B050"/>
              </w:rPr>
              <w:t xml:space="preserve"> </w:t>
            </w:r>
          </w:p>
          <w:p w14:paraId="524069E7" w14:textId="77F8FC1B" w:rsidR="002439BD" w:rsidRPr="004C59DE" w:rsidRDefault="00521DE2" w:rsidP="002439BD">
            <w:pPr>
              <w:pStyle w:val="ListParagraph"/>
              <w:numPr>
                <w:ilvl w:val="0"/>
                <w:numId w:val="1"/>
              </w:numPr>
              <w:rPr>
                <w:rFonts w:ascii="Arial" w:hAnsi="Arial" w:cs="Arial"/>
                <w:color w:val="00B050"/>
              </w:rPr>
            </w:pPr>
            <w:hyperlink w:anchor="_Reducing_Smoking" w:history="1">
              <w:r w:rsidR="002439BD" w:rsidRPr="004C59DE">
                <w:rPr>
                  <w:rStyle w:val="Hyperlink"/>
                  <w:rFonts w:ascii="Arial" w:hAnsi="Arial" w:cs="Arial"/>
                  <w:color w:val="00B050"/>
                </w:rPr>
                <w:t>Reducing Smoking</w:t>
              </w:r>
            </w:hyperlink>
            <w:r w:rsidR="002439BD" w:rsidRPr="004C59DE">
              <w:rPr>
                <w:rFonts w:ascii="Arial" w:hAnsi="Arial" w:cs="Arial"/>
                <w:color w:val="00B050"/>
              </w:rPr>
              <w:t xml:space="preserve"> </w:t>
            </w:r>
          </w:p>
          <w:p w14:paraId="671BE360" w14:textId="2DD43BFC" w:rsidR="002439BD" w:rsidRPr="004C59DE" w:rsidRDefault="00521DE2" w:rsidP="002439BD">
            <w:pPr>
              <w:pStyle w:val="ListParagraph"/>
              <w:numPr>
                <w:ilvl w:val="0"/>
                <w:numId w:val="1"/>
              </w:numPr>
              <w:rPr>
                <w:rFonts w:ascii="Arial" w:hAnsi="Arial" w:cs="Arial"/>
                <w:color w:val="00B050"/>
              </w:rPr>
            </w:pPr>
            <w:hyperlink w:anchor="_Mental_Health" w:history="1">
              <w:r w:rsidR="002439BD" w:rsidRPr="004C59DE">
                <w:rPr>
                  <w:rStyle w:val="Hyperlink"/>
                  <w:rFonts w:ascii="Arial" w:hAnsi="Arial" w:cs="Arial"/>
                  <w:color w:val="00B050"/>
                </w:rPr>
                <w:t>Mental Health</w:t>
              </w:r>
            </w:hyperlink>
            <w:r w:rsidR="002439BD" w:rsidRPr="004C59DE">
              <w:rPr>
                <w:rFonts w:ascii="Arial" w:hAnsi="Arial" w:cs="Arial"/>
                <w:color w:val="00B050"/>
              </w:rPr>
              <w:t xml:space="preserve"> </w:t>
            </w:r>
          </w:p>
          <w:p w14:paraId="26D14B90" w14:textId="34146348" w:rsidR="002439BD" w:rsidRPr="004C59DE" w:rsidRDefault="00521DE2" w:rsidP="002439BD">
            <w:pPr>
              <w:pStyle w:val="ListParagraph"/>
              <w:numPr>
                <w:ilvl w:val="0"/>
                <w:numId w:val="1"/>
              </w:numPr>
              <w:rPr>
                <w:rFonts w:ascii="Arial" w:hAnsi="Arial" w:cs="Arial"/>
                <w:color w:val="00B050"/>
              </w:rPr>
            </w:pPr>
            <w:hyperlink w:anchor="_Sexual_Health" w:history="1">
              <w:r w:rsidR="002439BD" w:rsidRPr="004C59DE">
                <w:rPr>
                  <w:rStyle w:val="Hyperlink"/>
                  <w:rFonts w:ascii="Arial" w:hAnsi="Arial" w:cs="Arial"/>
                  <w:color w:val="00B050"/>
                </w:rPr>
                <w:t>Sexual Health</w:t>
              </w:r>
            </w:hyperlink>
            <w:r w:rsidR="002439BD" w:rsidRPr="004C59DE">
              <w:rPr>
                <w:rFonts w:ascii="Arial" w:hAnsi="Arial" w:cs="Arial"/>
                <w:color w:val="00B050"/>
              </w:rPr>
              <w:t xml:space="preserve"> </w:t>
            </w:r>
          </w:p>
          <w:p w14:paraId="0D317ED3" w14:textId="2FAD0AEC" w:rsidR="00D86E9B" w:rsidRPr="004C59DE" w:rsidRDefault="00521DE2" w:rsidP="002439BD">
            <w:pPr>
              <w:pStyle w:val="ListParagraph"/>
              <w:numPr>
                <w:ilvl w:val="0"/>
                <w:numId w:val="1"/>
              </w:numPr>
              <w:rPr>
                <w:rFonts w:ascii="Arial" w:hAnsi="Arial" w:cs="Arial"/>
                <w:color w:val="00B050"/>
              </w:rPr>
            </w:pPr>
            <w:hyperlink w:anchor="InclusionHealth" w:history="1">
              <w:r w:rsidR="00C53130" w:rsidRPr="004C59DE">
                <w:rPr>
                  <w:rStyle w:val="Hyperlink"/>
                  <w:rFonts w:ascii="Arial" w:hAnsi="Arial" w:cs="Arial"/>
                  <w:color w:val="00B050"/>
                </w:rPr>
                <w:t>Inclusion Health</w:t>
              </w:r>
            </w:hyperlink>
          </w:p>
          <w:p w14:paraId="1C88CC17" w14:textId="7B717734" w:rsidR="00380293" w:rsidRPr="004C59DE" w:rsidRDefault="00521DE2" w:rsidP="002439BD">
            <w:pPr>
              <w:pStyle w:val="ListParagraph"/>
              <w:numPr>
                <w:ilvl w:val="0"/>
                <w:numId w:val="1"/>
              </w:numPr>
              <w:rPr>
                <w:rFonts w:ascii="Arial" w:hAnsi="Arial" w:cs="Arial"/>
                <w:color w:val="00B050"/>
              </w:rPr>
            </w:pPr>
            <w:hyperlink w:anchor="MigrantHealth" w:history="1">
              <w:r w:rsidR="00380293" w:rsidRPr="004C59DE">
                <w:rPr>
                  <w:rStyle w:val="Hyperlink"/>
                  <w:rFonts w:ascii="Arial" w:hAnsi="Arial" w:cs="Arial"/>
                  <w:color w:val="00B050"/>
                </w:rPr>
                <w:t>Migrant Health</w:t>
              </w:r>
            </w:hyperlink>
          </w:p>
          <w:p w14:paraId="4AF7069E" w14:textId="097BDA28" w:rsidR="00815DA4" w:rsidRPr="004C59DE" w:rsidRDefault="00815DA4" w:rsidP="00815DA4">
            <w:pPr>
              <w:pStyle w:val="ListParagraph"/>
              <w:numPr>
                <w:ilvl w:val="0"/>
                <w:numId w:val="1"/>
              </w:numPr>
              <w:spacing w:line="276" w:lineRule="auto"/>
              <w:jc w:val="both"/>
              <w:rPr>
                <w:rStyle w:val="Hyperlink"/>
                <w:rFonts w:ascii="Arial" w:hAnsi="Arial" w:cs="Arial"/>
                <w:color w:val="00B050"/>
              </w:rPr>
            </w:pPr>
            <w:r w:rsidRPr="004C59DE">
              <w:rPr>
                <w:rStyle w:val="Hyperlink"/>
                <w:rFonts w:ascii="Arial" w:hAnsi="Arial" w:cs="Arial"/>
                <w:color w:val="00B050"/>
              </w:rPr>
              <w:fldChar w:fldCharType="begin"/>
            </w:r>
            <w:r w:rsidRPr="004C59DE">
              <w:rPr>
                <w:rStyle w:val="Hyperlink"/>
                <w:rFonts w:ascii="Arial" w:hAnsi="Arial" w:cs="Arial"/>
                <w:color w:val="00B050"/>
              </w:rPr>
              <w:instrText xml:space="preserve"> HYPERLINK  \l "RoughSleepingandHomelessness" </w:instrText>
            </w:r>
            <w:r w:rsidRPr="004C59DE">
              <w:rPr>
                <w:rStyle w:val="Hyperlink"/>
                <w:rFonts w:ascii="Arial" w:hAnsi="Arial" w:cs="Arial"/>
                <w:color w:val="00B050"/>
              </w:rPr>
              <w:fldChar w:fldCharType="separate"/>
            </w:r>
            <w:r w:rsidRPr="004C59DE">
              <w:rPr>
                <w:rStyle w:val="Hyperlink"/>
                <w:rFonts w:ascii="Arial" w:hAnsi="Arial" w:cs="Arial"/>
                <w:color w:val="00B050"/>
              </w:rPr>
              <w:t>Rough sleeping &amp; Homelessness</w:t>
            </w:r>
          </w:p>
          <w:p w14:paraId="63A14E02" w14:textId="18052C6C" w:rsidR="002439BD" w:rsidRPr="004C59DE" w:rsidRDefault="00815DA4" w:rsidP="002439BD">
            <w:pPr>
              <w:pStyle w:val="ListParagraph"/>
              <w:numPr>
                <w:ilvl w:val="0"/>
                <w:numId w:val="1"/>
              </w:numPr>
              <w:rPr>
                <w:rFonts w:ascii="Arial" w:hAnsi="Arial" w:cs="Arial"/>
                <w:color w:val="00B050"/>
              </w:rPr>
            </w:pPr>
            <w:r w:rsidRPr="004C59DE">
              <w:rPr>
                <w:rStyle w:val="Hyperlink"/>
                <w:rFonts w:ascii="Arial" w:hAnsi="Arial" w:cs="Arial"/>
                <w:color w:val="00B050"/>
              </w:rPr>
              <w:fldChar w:fldCharType="end"/>
            </w:r>
            <w:hyperlink w:anchor="_NHS_Health_Check" w:history="1">
              <w:r w:rsidR="002439BD" w:rsidRPr="004C59DE">
                <w:rPr>
                  <w:rStyle w:val="Hyperlink"/>
                  <w:rFonts w:ascii="Arial" w:hAnsi="Arial" w:cs="Arial"/>
                  <w:color w:val="00B050"/>
                </w:rPr>
                <w:t>NHS Heath Checks &amp; CVD</w:t>
              </w:r>
            </w:hyperlink>
          </w:p>
          <w:p w14:paraId="7E1E8F7C" w14:textId="26FAC032" w:rsidR="002439BD" w:rsidRPr="004C59DE" w:rsidRDefault="00A73933" w:rsidP="002439BD">
            <w:pPr>
              <w:pStyle w:val="ListParagraph"/>
              <w:numPr>
                <w:ilvl w:val="0"/>
                <w:numId w:val="1"/>
              </w:numPr>
              <w:rPr>
                <w:rStyle w:val="Hyperlink"/>
                <w:rFonts w:ascii="Arial" w:hAnsi="Arial" w:cs="Arial"/>
                <w:color w:val="00B050"/>
              </w:rPr>
            </w:pPr>
            <w:r w:rsidRPr="004C59DE">
              <w:rPr>
                <w:rFonts w:ascii="Arial" w:hAnsi="Arial" w:cs="Arial"/>
                <w:color w:val="00B050"/>
              </w:rPr>
              <w:fldChar w:fldCharType="begin"/>
            </w:r>
            <w:r w:rsidRPr="004C59DE">
              <w:rPr>
                <w:rFonts w:ascii="Arial" w:hAnsi="Arial" w:cs="Arial"/>
                <w:color w:val="00B050"/>
              </w:rPr>
              <w:instrText xml:space="preserve"> HYPERLINK  \l "_Healthy_Places_&amp;" </w:instrText>
            </w:r>
            <w:r w:rsidRPr="004C59DE">
              <w:rPr>
                <w:rFonts w:ascii="Arial" w:hAnsi="Arial" w:cs="Arial"/>
                <w:color w:val="00B050"/>
              </w:rPr>
              <w:fldChar w:fldCharType="separate"/>
            </w:r>
            <w:r w:rsidR="002439BD" w:rsidRPr="004C59DE">
              <w:rPr>
                <w:rStyle w:val="Hyperlink"/>
                <w:rFonts w:ascii="Arial" w:hAnsi="Arial" w:cs="Arial"/>
                <w:color w:val="00B050"/>
              </w:rPr>
              <w:t>Healthy Places &amp; Workplace Health</w:t>
            </w:r>
          </w:p>
          <w:p w14:paraId="6ED08C83" w14:textId="613F6CDB" w:rsidR="002439BD" w:rsidRPr="004C59DE" w:rsidRDefault="00A73933" w:rsidP="002439BD">
            <w:pPr>
              <w:pStyle w:val="ListParagraph"/>
              <w:numPr>
                <w:ilvl w:val="0"/>
                <w:numId w:val="1"/>
              </w:numPr>
              <w:rPr>
                <w:rFonts w:ascii="Arial" w:hAnsi="Arial" w:cs="Arial"/>
                <w:color w:val="00B050"/>
              </w:rPr>
            </w:pPr>
            <w:r w:rsidRPr="004C59DE">
              <w:rPr>
                <w:rFonts w:ascii="Arial" w:hAnsi="Arial" w:cs="Arial"/>
                <w:color w:val="00B050"/>
              </w:rPr>
              <w:fldChar w:fldCharType="end"/>
            </w:r>
            <w:hyperlink w:anchor="_Ageing_Well" w:history="1">
              <w:r w:rsidR="002439BD" w:rsidRPr="004C59DE">
                <w:rPr>
                  <w:rStyle w:val="Hyperlink"/>
                  <w:rFonts w:ascii="Arial" w:hAnsi="Arial" w:cs="Arial"/>
                  <w:color w:val="00B050"/>
                </w:rPr>
                <w:t>Ageing Well</w:t>
              </w:r>
            </w:hyperlink>
            <w:r w:rsidR="002439BD" w:rsidRPr="004C59DE">
              <w:rPr>
                <w:rFonts w:ascii="Arial" w:hAnsi="Arial" w:cs="Arial"/>
                <w:color w:val="00B050"/>
              </w:rPr>
              <w:t xml:space="preserve"> </w:t>
            </w:r>
          </w:p>
          <w:p w14:paraId="79338CD0" w14:textId="5B39998C" w:rsidR="002439BD" w:rsidRPr="004C59DE" w:rsidRDefault="00521DE2" w:rsidP="002439BD">
            <w:pPr>
              <w:pStyle w:val="ListParagraph"/>
              <w:numPr>
                <w:ilvl w:val="0"/>
                <w:numId w:val="1"/>
              </w:numPr>
              <w:rPr>
                <w:rFonts w:ascii="Arial" w:hAnsi="Arial" w:cs="Arial"/>
                <w:color w:val="00B050"/>
              </w:rPr>
            </w:pPr>
            <w:hyperlink w:anchor="_Health_Inequalities" w:history="1">
              <w:r w:rsidR="002439BD" w:rsidRPr="004C59DE">
                <w:rPr>
                  <w:rStyle w:val="Hyperlink"/>
                  <w:rFonts w:ascii="Arial" w:hAnsi="Arial" w:cs="Arial"/>
                  <w:color w:val="00B050"/>
                </w:rPr>
                <w:t>Health Inequalities</w:t>
              </w:r>
            </w:hyperlink>
            <w:r w:rsidR="002439BD" w:rsidRPr="004C59DE">
              <w:rPr>
                <w:rFonts w:ascii="Arial" w:hAnsi="Arial" w:cs="Arial"/>
                <w:color w:val="00B050"/>
              </w:rPr>
              <w:t xml:space="preserve"> </w:t>
            </w:r>
          </w:p>
          <w:p w14:paraId="2D43F15F" w14:textId="18ECE4C4" w:rsidR="00E80392" w:rsidRPr="00815DA4" w:rsidRDefault="00521DE2" w:rsidP="002439BD">
            <w:pPr>
              <w:pStyle w:val="ListParagraph"/>
              <w:numPr>
                <w:ilvl w:val="0"/>
                <w:numId w:val="1"/>
              </w:numPr>
              <w:rPr>
                <w:rFonts w:ascii="Arial" w:hAnsi="Arial" w:cs="Arial"/>
                <w:color w:val="00B050"/>
              </w:rPr>
            </w:pPr>
            <w:hyperlink w:anchor="_Data,_Documents,_Letters," w:history="1">
              <w:r w:rsidR="002439BD" w:rsidRPr="004C59DE">
                <w:rPr>
                  <w:rStyle w:val="Hyperlink"/>
                  <w:rFonts w:ascii="Arial" w:hAnsi="Arial" w:cs="Arial"/>
                  <w:color w:val="00B050"/>
                </w:rPr>
                <w:t>Data, Documents, General info</w:t>
              </w:r>
            </w:hyperlink>
          </w:p>
        </w:tc>
        <w:tc>
          <w:tcPr>
            <w:tcW w:w="7000" w:type="dxa"/>
          </w:tcPr>
          <w:p w14:paraId="5A96FF27" w14:textId="77777777" w:rsidR="00E80392" w:rsidRPr="003E24C9" w:rsidRDefault="00E80392" w:rsidP="002439BD">
            <w:pPr>
              <w:rPr>
                <w:rFonts w:ascii="Arial" w:hAnsi="Arial" w:cs="Arial"/>
                <w:b/>
                <w:bCs/>
                <w:color w:val="538135" w:themeColor="accent6" w:themeShade="BF"/>
                <w:sz w:val="36"/>
                <w:szCs w:val="36"/>
              </w:rPr>
            </w:pPr>
          </w:p>
          <w:p w14:paraId="228F9C16" w14:textId="53540D81" w:rsidR="00E80392" w:rsidRPr="003E24C9" w:rsidRDefault="00E80392" w:rsidP="002439BD">
            <w:pPr>
              <w:rPr>
                <w:rFonts w:ascii="Arial" w:hAnsi="Arial" w:cs="Arial"/>
                <w:b/>
                <w:bCs/>
                <w:color w:val="00B050"/>
                <w:sz w:val="32"/>
                <w:szCs w:val="32"/>
              </w:rPr>
            </w:pPr>
            <w:r w:rsidRPr="003E24C9">
              <w:rPr>
                <w:rFonts w:ascii="Arial" w:hAnsi="Arial" w:cs="Arial"/>
                <w:b/>
                <w:bCs/>
                <w:color w:val="00B050"/>
                <w:sz w:val="32"/>
                <w:szCs w:val="32"/>
              </w:rPr>
              <w:t xml:space="preserve">PHE Health and Wellbeing Monthly Update </w:t>
            </w:r>
          </w:p>
          <w:p w14:paraId="7A63B1E9" w14:textId="5CDA6DB9" w:rsidR="00E80392" w:rsidRPr="003E24C9" w:rsidRDefault="00E80392" w:rsidP="002439BD">
            <w:pPr>
              <w:rPr>
                <w:rFonts w:ascii="Arial" w:hAnsi="Arial" w:cs="Arial"/>
                <w:color w:val="00B050"/>
                <w:sz w:val="28"/>
                <w:szCs w:val="28"/>
              </w:rPr>
            </w:pPr>
            <w:r w:rsidRPr="003E24C9">
              <w:rPr>
                <w:rFonts w:ascii="Arial" w:hAnsi="Arial" w:cs="Arial"/>
                <w:color w:val="00B050"/>
                <w:sz w:val="28"/>
                <w:szCs w:val="28"/>
              </w:rPr>
              <w:t xml:space="preserve">Issue Number: </w:t>
            </w:r>
            <w:r w:rsidR="00B00550">
              <w:rPr>
                <w:rFonts w:ascii="Arial" w:hAnsi="Arial" w:cs="Arial"/>
                <w:color w:val="00B050"/>
                <w:sz w:val="28"/>
                <w:szCs w:val="28"/>
              </w:rPr>
              <w:t>6</w:t>
            </w:r>
            <w:r w:rsidR="001B25B3">
              <w:rPr>
                <w:rFonts w:ascii="Arial" w:hAnsi="Arial" w:cs="Arial"/>
                <w:color w:val="00B050"/>
                <w:sz w:val="28"/>
                <w:szCs w:val="28"/>
              </w:rPr>
              <w:t>3</w:t>
            </w:r>
            <w:r w:rsidR="00B00550">
              <w:rPr>
                <w:rFonts w:ascii="Arial" w:hAnsi="Arial" w:cs="Arial"/>
                <w:color w:val="00B050"/>
                <w:sz w:val="28"/>
                <w:szCs w:val="28"/>
              </w:rPr>
              <w:t xml:space="preserve">. </w:t>
            </w:r>
            <w:r w:rsidR="001B25B3">
              <w:rPr>
                <w:rFonts w:ascii="Arial" w:hAnsi="Arial" w:cs="Arial"/>
                <w:color w:val="00B050"/>
                <w:sz w:val="28"/>
                <w:szCs w:val="28"/>
              </w:rPr>
              <w:t>April</w:t>
            </w:r>
            <w:r w:rsidRPr="003E24C9">
              <w:rPr>
                <w:rFonts w:ascii="Arial" w:hAnsi="Arial" w:cs="Arial"/>
                <w:color w:val="00B050"/>
                <w:sz w:val="28"/>
                <w:szCs w:val="28"/>
              </w:rPr>
              <w:t xml:space="preserve"> 202</w:t>
            </w:r>
            <w:r w:rsidR="00B00550">
              <w:rPr>
                <w:rFonts w:ascii="Arial" w:hAnsi="Arial" w:cs="Arial"/>
                <w:color w:val="00B050"/>
                <w:sz w:val="28"/>
                <w:szCs w:val="28"/>
              </w:rPr>
              <w:t>1</w:t>
            </w:r>
          </w:p>
          <w:p w14:paraId="5DAD2124" w14:textId="77777777" w:rsidR="00E80392" w:rsidRPr="003E24C9" w:rsidRDefault="00E80392" w:rsidP="002439BD">
            <w:pPr>
              <w:rPr>
                <w:rFonts w:ascii="Arial" w:hAnsi="Arial" w:cs="Arial"/>
              </w:rPr>
            </w:pPr>
          </w:p>
          <w:p w14:paraId="55DD58B0" w14:textId="67E43656" w:rsidR="00E80392" w:rsidRPr="003E24C9" w:rsidRDefault="00E80392" w:rsidP="002A6489">
            <w:pPr>
              <w:jc w:val="both"/>
              <w:rPr>
                <w:rFonts w:ascii="Arial" w:hAnsi="Arial" w:cs="Arial"/>
                <w:sz w:val="28"/>
                <w:szCs w:val="28"/>
                <w:lang w:val="en-US"/>
              </w:rPr>
            </w:pPr>
            <w:r w:rsidRPr="00973FE9">
              <w:rPr>
                <w:rFonts w:ascii="Arial" w:hAnsi="Arial" w:cs="Arial"/>
                <w:sz w:val="28"/>
                <w:szCs w:val="28"/>
                <w:lang w:val="en-US"/>
              </w:rPr>
              <w:t xml:space="preserve">Welcome to the Yorkshire and Humber Health and Wellbeing monthly update. Thank you for subscribing to the monthly update. This monthly update is our way of sharing any good and emerging practice, new developments, updates and guidance. The update is circulated at the beginning of each month with previous month’s updates. </w:t>
            </w:r>
          </w:p>
          <w:p w14:paraId="39056E1D" w14:textId="77777777" w:rsidR="002A6489" w:rsidRPr="00973FE9" w:rsidRDefault="002A6489" w:rsidP="002A6489">
            <w:pPr>
              <w:jc w:val="both"/>
              <w:rPr>
                <w:rFonts w:ascii="Arial" w:hAnsi="Arial" w:cs="Arial"/>
                <w:sz w:val="28"/>
                <w:szCs w:val="28"/>
                <w:lang w:val="en-US"/>
              </w:rPr>
            </w:pPr>
          </w:p>
          <w:p w14:paraId="27A04662" w14:textId="77777777" w:rsidR="00E80392" w:rsidRPr="00973FE9" w:rsidRDefault="00E80392" w:rsidP="002A6489">
            <w:pPr>
              <w:jc w:val="both"/>
              <w:rPr>
                <w:rFonts w:ascii="Arial" w:hAnsi="Arial" w:cs="Arial"/>
                <w:sz w:val="28"/>
                <w:szCs w:val="28"/>
                <w:lang w:val="en-US"/>
              </w:rPr>
            </w:pPr>
            <w:r w:rsidRPr="00973FE9">
              <w:rPr>
                <w:rFonts w:ascii="Arial" w:hAnsi="Arial" w:cs="Arial"/>
                <w:sz w:val="28"/>
                <w:szCs w:val="28"/>
                <w:lang w:val="en-US"/>
              </w:rPr>
              <w:t>If we have anything that needs to be shared urgently, we will circulate as soon as possible.</w:t>
            </w:r>
          </w:p>
          <w:p w14:paraId="4AB8ED66" w14:textId="77777777" w:rsidR="00E80392" w:rsidRPr="003E24C9" w:rsidRDefault="00E80392" w:rsidP="002439BD">
            <w:pPr>
              <w:rPr>
                <w:rFonts w:ascii="Arial" w:hAnsi="Arial" w:cs="Arial"/>
              </w:rPr>
            </w:pPr>
          </w:p>
        </w:tc>
      </w:tr>
    </w:tbl>
    <w:p w14:paraId="5E29B653" w14:textId="01448897" w:rsidR="00973FE9" w:rsidRPr="003E24C9" w:rsidRDefault="00973FE9">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2"/>
      </w:tblGrid>
      <w:tr w:rsidR="00973FE9" w:rsidRPr="003E24C9" w14:paraId="0614F1E9" w14:textId="77777777" w:rsidTr="00973FE9">
        <w:tc>
          <w:tcPr>
            <w:tcW w:w="10490" w:type="dxa"/>
            <w:shd w:val="clear" w:color="auto" w:fill="E2EFD9" w:themeFill="accent6" w:themeFillTint="33"/>
          </w:tcPr>
          <w:p w14:paraId="259F5EED" w14:textId="67868EFE" w:rsidR="00973FE9" w:rsidRPr="003E24C9" w:rsidRDefault="00973FE9" w:rsidP="00E80392">
            <w:pPr>
              <w:pStyle w:val="Heading1"/>
              <w:outlineLvl w:val="0"/>
              <w:rPr>
                <w:rFonts w:cs="Arial"/>
              </w:rPr>
            </w:pPr>
            <w:bookmarkStart w:id="0" w:name="_Ensuring_Every_Child"/>
            <w:bookmarkEnd w:id="0"/>
            <w:r w:rsidRPr="003E24C9">
              <w:rPr>
                <w:rFonts w:cs="Arial"/>
                <w:noProof/>
              </w:rPr>
              <w:drawing>
                <wp:anchor distT="0" distB="0" distL="114300" distR="114300" simplePos="0" relativeHeight="251658240" behindDoc="0" locked="0" layoutInCell="1" allowOverlap="1" wp14:anchorId="3E5C4368" wp14:editId="3F9926B6">
                  <wp:simplePos x="0" y="0"/>
                  <wp:positionH relativeFrom="column">
                    <wp:posOffset>30480</wp:posOffset>
                  </wp:positionH>
                  <wp:positionV relativeFrom="paragraph">
                    <wp:posOffset>55880</wp:posOffset>
                  </wp:positionV>
                  <wp:extent cx="506095" cy="457200"/>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6095" cy="457200"/>
                          </a:xfrm>
                          <a:prstGeom prst="rect">
                            <a:avLst/>
                          </a:prstGeom>
                          <a:noFill/>
                        </pic:spPr>
                      </pic:pic>
                    </a:graphicData>
                  </a:graphic>
                </wp:anchor>
              </w:drawing>
            </w:r>
            <w:r w:rsidRPr="003E24C9">
              <w:rPr>
                <w:rFonts w:cs="Arial"/>
              </w:rPr>
              <w:t xml:space="preserve">Ensuring Every Child has the Best Start in Life </w:t>
            </w:r>
          </w:p>
          <w:p w14:paraId="3F67A440" w14:textId="2C127169" w:rsidR="00973FE9" w:rsidRPr="003E24C9" w:rsidRDefault="00973FE9">
            <w:pPr>
              <w:rPr>
                <w:rFonts w:ascii="Arial" w:hAnsi="Arial" w:cs="Arial"/>
                <w:i/>
                <w:iCs/>
              </w:rPr>
            </w:pPr>
            <w:r w:rsidRPr="003E24C9">
              <w:rPr>
                <w:rFonts w:ascii="Arial" w:hAnsi="Arial" w:cs="Arial"/>
                <w:i/>
                <w:iCs/>
              </w:rPr>
              <w:t xml:space="preserve">HWB Team lead: Gemma Mann </w:t>
            </w:r>
          </w:p>
        </w:tc>
      </w:tr>
    </w:tbl>
    <w:p w14:paraId="3D38B4B0" w14:textId="271E78EB" w:rsidR="00973FE9" w:rsidRDefault="00973FE9">
      <w:pPr>
        <w:rPr>
          <w:rFonts w:ascii="Arial" w:hAnsi="Arial" w:cs="Arial"/>
        </w:rPr>
      </w:pPr>
    </w:p>
    <w:p w14:paraId="310D8B4C" w14:textId="77777777" w:rsidR="00FD6DF5" w:rsidRPr="00FD6DF5" w:rsidRDefault="00FD6DF5" w:rsidP="00FD6DF5">
      <w:pPr>
        <w:rPr>
          <w:rFonts w:ascii="Arial" w:hAnsi="Arial" w:cs="Arial"/>
          <w:u w:val="single"/>
        </w:rPr>
      </w:pPr>
      <w:r w:rsidRPr="00FD6DF5">
        <w:rPr>
          <w:rFonts w:ascii="Arial" w:hAnsi="Arial" w:cs="Arial"/>
          <w:b/>
          <w:bCs/>
          <w:u w:val="single"/>
        </w:rPr>
        <w:t>Child Health Profiles</w:t>
      </w:r>
    </w:p>
    <w:p w14:paraId="6FA5AF1C" w14:textId="56A2FE86" w:rsidR="00FD6DF5" w:rsidRDefault="00FD6DF5" w:rsidP="00FD6DF5">
      <w:pPr>
        <w:spacing w:after="0"/>
        <w:rPr>
          <w:rFonts w:ascii="Arial" w:hAnsi="Arial" w:cs="Arial"/>
        </w:rPr>
      </w:pPr>
      <w:r w:rsidRPr="00FD6DF5">
        <w:rPr>
          <w:rFonts w:ascii="Arial" w:hAnsi="Arial" w:cs="Arial"/>
        </w:rPr>
        <w:t xml:space="preserve">The annual snapshot </w:t>
      </w:r>
      <w:hyperlink r:id="rId7" w:tgtFrame="_blank" w:history="1">
        <w:r w:rsidRPr="00FD6DF5">
          <w:rPr>
            <w:rStyle w:val="Hyperlink"/>
            <w:rFonts w:ascii="Arial" w:hAnsi="Arial" w:cs="Arial"/>
          </w:rPr>
          <w:t>Child Health Profiles</w:t>
        </w:r>
      </w:hyperlink>
      <w:r w:rsidRPr="00FD6DF5">
        <w:rPr>
          <w:rFonts w:ascii="Arial" w:hAnsi="Arial" w:cs="Arial"/>
        </w:rPr>
        <w:t xml:space="preserve"> have been published and many of the related indicators in the interactive version of the profiles updated. </w:t>
      </w:r>
      <w:hyperlink r:id="rId8" w:tgtFrame="_blank" w:history="1">
        <w:r w:rsidRPr="00FD6DF5">
          <w:rPr>
            <w:rStyle w:val="Hyperlink"/>
            <w:rFonts w:ascii="Arial" w:hAnsi="Arial" w:cs="Arial"/>
          </w:rPr>
          <w:t>Child Health Profiles</w:t>
        </w:r>
      </w:hyperlink>
      <w:r w:rsidRPr="00FD6DF5">
        <w:rPr>
          <w:rFonts w:ascii="Arial" w:hAnsi="Arial" w:cs="Arial"/>
        </w:rPr>
        <w:t xml:space="preserve"> give an overview of child health and wellbeing for each local authority and clinical commissioning group in England using key health indicators, which enable comparison locally, regionally and nationally. </w:t>
      </w:r>
    </w:p>
    <w:p w14:paraId="460B3186" w14:textId="3677A92A" w:rsidR="00FD6DF5" w:rsidRDefault="00FD6DF5" w:rsidP="00FD6DF5">
      <w:pPr>
        <w:spacing w:after="0"/>
        <w:rPr>
          <w:rFonts w:ascii="Arial" w:hAnsi="Arial" w:cs="Arial"/>
        </w:rPr>
      </w:pPr>
    </w:p>
    <w:p w14:paraId="7746E6F5" w14:textId="77777777" w:rsidR="00FD6DF5" w:rsidRPr="00FD6DF5" w:rsidRDefault="00FD6DF5" w:rsidP="00FD6DF5">
      <w:pPr>
        <w:spacing w:after="0"/>
        <w:rPr>
          <w:rFonts w:ascii="Arial" w:hAnsi="Arial" w:cs="Arial"/>
          <w:b/>
          <w:bCs/>
          <w:u w:val="single"/>
        </w:rPr>
      </w:pPr>
      <w:r w:rsidRPr="00FD6DF5">
        <w:rPr>
          <w:rFonts w:ascii="Arial" w:hAnsi="Arial" w:cs="Arial"/>
          <w:b/>
          <w:bCs/>
          <w:u w:val="single"/>
        </w:rPr>
        <w:t>PHE breastfeeding campaign to help mothers during COVID-19</w:t>
      </w:r>
    </w:p>
    <w:p w14:paraId="76174A00" w14:textId="77777777" w:rsidR="00FD6DF5" w:rsidRPr="00FD6DF5" w:rsidRDefault="00FD6DF5" w:rsidP="00FD6DF5">
      <w:pPr>
        <w:spacing w:before="240" w:after="0"/>
        <w:rPr>
          <w:rFonts w:ascii="Arial" w:hAnsi="Arial" w:cs="Arial"/>
        </w:rPr>
      </w:pPr>
      <w:r w:rsidRPr="00FD6DF5">
        <w:rPr>
          <w:rFonts w:ascii="Arial" w:hAnsi="Arial" w:cs="Arial"/>
        </w:rPr>
        <w:t xml:space="preserve">Demand for breastfeeding support has grown exponentially since the onset of the pandemic and subsequent lockdowns as some women have not been able to access the face-to-face support that they need to initiate and continue breastfeeding successfully. A 2020 Swansea University survey reports that 70.3% of women said that they attributed stopping breastfeeding to a lack of face-to-face support during lockdown and of those who had introduced formula, 68.7% stated they had never intended to do so. In response, Public Health England is launching a two-month campaign from today (3 March 2021) to raise awareness of Start4Life’s digital support offering to women who intend to, or are currently, breastfeeding their baby. This campaign will direct mothers to available breastfeeding support destinations including the Start4Life </w:t>
      </w:r>
      <w:hyperlink r:id="rId9" w:history="1">
        <w:r w:rsidRPr="00FD6DF5">
          <w:rPr>
            <w:rStyle w:val="Hyperlink"/>
            <w:rFonts w:ascii="Arial" w:hAnsi="Arial" w:cs="Arial"/>
          </w:rPr>
          <w:t>breastfeeding pages</w:t>
        </w:r>
      </w:hyperlink>
      <w:r w:rsidRPr="00FD6DF5">
        <w:rPr>
          <w:rFonts w:ascii="Arial" w:hAnsi="Arial" w:cs="Arial"/>
        </w:rPr>
        <w:t xml:space="preserve"> and the </w:t>
      </w:r>
      <w:hyperlink r:id="rId10" w:history="1">
        <w:r w:rsidRPr="00FD6DF5">
          <w:rPr>
            <w:rStyle w:val="Hyperlink"/>
            <w:rFonts w:ascii="Arial" w:hAnsi="Arial" w:cs="Arial"/>
          </w:rPr>
          <w:t>National Breastfeeding Helpline</w:t>
        </w:r>
      </w:hyperlink>
      <w:r w:rsidRPr="00FD6DF5">
        <w:rPr>
          <w:rFonts w:ascii="Arial" w:hAnsi="Arial" w:cs="Arial"/>
        </w:rPr>
        <w:t xml:space="preserve">. NHS and local partners who would like to support can download social media assets from the </w:t>
      </w:r>
      <w:hyperlink r:id="rId11" w:history="1">
        <w:r w:rsidRPr="00FD6DF5">
          <w:rPr>
            <w:rStyle w:val="Hyperlink"/>
            <w:rFonts w:ascii="Arial" w:hAnsi="Arial" w:cs="Arial"/>
          </w:rPr>
          <w:t>Campaign Resource Centre</w:t>
        </w:r>
      </w:hyperlink>
      <w:r w:rsidRPr="00FD6DF5">
        <w:rPr>
          <w:rFonts w:ascii="Arial" w:hAnsi="Arial" w:cs="Arial"/>
        </w:rPr>
        <w:t xml:space="preserve"> (CRC).</w:t>
      </w:r>
    </w:p>
    <w:p w14:paraId="27A16EAD" w14:textId="77777777" w:rsidR="00FD6DF5" w:rsidRPr="00FD6DF5" w:rsidRDefault="00FD6DF5" w:rsidP="00FD6DF5">
      <w:pPr>
        <w:spacing w:after="0"/>
        <w:rPr>
          <w:rFonts w:ascii="Arial" w:hAnsi="Arial" w:cs="Arial"/>
        </w:rPr>
      </w:pPr>
    </w:p>
    <w:p w14:paraId="552076D6" w14:textId="3D204F88" w:rsidR="00A14423" w:rsidRPr="00A14423" w:rsidRDefault="00A14423" w:rsidP="00A14423">
      <w:pPr>
        <w:rPr>
          <w:rFonts w:ascii="Arial" w:hAnsi="Arial" w:cs="Arial"/>
          <w:b/>
          <w:bCs/>
          <w:u w:val="single"/>
        </w:rPr>
      </w:pPr>
      <w:r w:rsidRPr="00A14423">
        <w:rPr>
          <w:rFonts w:ascii="Arial" w:hAnsi="Arial" w:cs="Arial"/>
          <w:b/>
          <w:bCs/>
          <w:u w:val="single"/>
        </w:rPr>
        <w:t xml:space="preserve">National Child Measurement Programme 2020/21 update </w:t>
      </w:r>
    </w:p>
    <w:p w14:paraId="578942D4" w14:textId="36D436BB" w:rsidR="00E04AA6" w:rsidRDefault="00A14423">
      <w:pPr>
        <w:rPr>
          <w:rFonts w:ascii="Arial" w:hAnsi="Arial" w:cs="Arial"/>
        </w:rPr>
      </w:pPr>
      <w:r w:rsidRPr="00A14423">
        <w:rPr>
          <w:rFonts w:ascii="Arial" w:hAnsi="Arial" w:cs="Arial"/>
        </w:rPr>
        <w:t xml:space="preserve">The Secretary of State for Health and Social Care via PHE requests that local authorities </w:t>
      </w:r>
      <w:r w:rsidRPr="00A14423">
        <w:rPr>
          <w:rFonts w:ascii="Arial" w:hAnsi="Arial" w:cs="Arial"/>
          <w:b/>
          <w:bCs/>
        </w:rPr>
        <w:t>use the remainder of the academic year to collect a representative sample of data</w:t>
      </w:r>
      <w:r w:rsidRPr="00A14423">
        <w:rPr>
          <w:rFonts w:ascii="Arial" w:hAnsi="Arial" w:cs="Arial"/>
        </w:rPr>
        <w:t xml:space="preserve">. The sample size will be 10% of children in the local area, constructed via selection of schools. PHE have developed guidance to </w:t>
      </w:r>
      <w:r w:rsidRPr="00A14423">
        <w:rPr>
          <w:rFonts w:ascii="Arial" w:hAnsi="Arial" w:cs="Arial"/>
        </w:rPr>
        <w:lastRenderedPageBreak/>
        <w:t>assist Local Authorities achieve this sample and are available to support local teams through their Regional Lead or by contacting  </w:t>
      </w:r>
      <w:hyperlink r:id="rId12" w:history="1">
        <w:r w:rsidRPr="00A14423">
          <w:rPr>
            <w:rStyle w:val="Hyperlink"/>
            <w:rFonts w:ascii="Arial" w:hAnsi="Arial" w:cs="Arial"/>
          </w:rPr>
          <w:t>NCMP@phe.gov.uk</w:t>
        </w:r>
      </w:hyperlink>
      <w:r w:rsidRPr="00A14423">
        <w:rPr>
          <w:rFonts w:ascii="Arial" w:hAnsi="Arial" w:cs="Arial"/>
          <w:u w:val="single"/>
        </w:rPr>
        <w:t>. </w:t>
      </w:r>
      <w:hyperlink r:id="rId13" w:tgtFrame="_blank" w:history="1">
        <w:r w:rsidRPr="00A14423">
          <w:rPr>
            <w:rStyle w:val="Hyperlink"/>
            <w:rFonts w:ascii="Arial" w:hAnsi="Arial" w:cs="Arial"/>
          </w:rPr>
          <w:t>This letter</w:t>
        </w:r>
      </w:hyperlink>
      <w:r w:rsidRPr="00A14423">
        <w:rPr>
          <w:rFonts w:ascii="Arial" w:hAnsi="Arial" w:cs="Arial"/>
        </w:rPr>
        <w:t xml:space="preserve"> provides further information. </w:t>
      </w:r>
    </w:p>
    <w:p w14:paraId="064487F7" w14:textId="77777777" w:rsidR="00233EE8" w:rsidRPr="003E24C9" w:rsidRDefault="00233EE8">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439BD" w:rsidRPr="003E24C9" w14:paraId="6CACD286" w14:textId="77777777" w:rsidTr="002A6489">
        <w:tc>
          <w:tcPr>
            <w:tcW w:w="10422" w:type="dxa"/>
            <w:shd w:val="clear" w:color="auto" w:fill="E2EFD9" w:themeFill="accent6" w:themeFillTint="33"/>
          </w:tcPr>
          <w:p w14:paraId="7C18B8FE" w14:textId="3BC49394" w:rsidR="002439BD" w:rsidRPr="003E24C9" w:rsidRDefault="002A6489" w:rsidP="002A6489">
            <w:pPr>
              <w:pStyle w:val="Heading1"/>
              <w:outlineLvl w:val="0"/>
              <w:rPr>
                <w:rFonts w:cs="Arial"/>
              </w:rPr>
            </w:pPr>
            <w:bookmarkStart w:id="1" w:name="_Living_Well_–"/>
            <w:bookmarkEnd w:id="1"/>
            <w:r w:rsidRPr="003E24C9">
              <w:rPr>
                <w:rFonts w:cs="Arial"/>
                <w:noProof/>
              </w:rPr>
              <w:drawing>
                <wp:anchor distT="0" distB="0" distL="114300" distR="114300" simplePos="0" relativeHeight="251659264" behindDoc="0" locked="0" layoutInCell="1" allowOverlap="1" wp14:anchorId="232D390C" wp14:editId="674CB538">
                  <wp:simplePos x="0" y="0"/>
                  <wp:positionH relativeFrom="column">
                    <wp:posOffset>1270</wp:posOffset>
                  </wp:positionH>
                  <wp:positionV relativeFrom="paragraph">
                    <wp:posOffset>0</wp:posOffset>
                  </wp:positionV>
                  <wp:extent cx="463550" cy="4508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550" cy="450850"/>
                          </a:xfrm>
                          <a:prstGeom prst="rect">
                            <a:avLst/>
                          </a:prstGeom>
                          <a:noFill/>
                        </pic:spPr>
                      </pic:pic>
                    </a:graphicData>
                  </a:graphic>
                </wp:anchor>
              </w:drawing>
            </w:r>
            <w:r w:rsidR="002439BD" w:rsidRPr="003E24C9">
              <w:rPr>
                <w:rFonts w:cs="Arial"/>
              </w:rPr>
              <w:t>Living Well</w:t>
            </w:r>
            <w:r w:rsidRPr="003E24C9">
              <w:rPr>
                <w:rFonts w:cs="Arial"/>
              </w:rPr>
              <w:t xml:space="preserve"> – Tackling Obesity </w:t>
            </w:r>
          </w:p>
          <w:p w14:paraId="5767FFD0" w14:textId="77777777" w:rsidR="002439BD" w:rsidRPr="003E24C9" w:rsidRDefault="002439BD">
            <w:pPr>
              <w:rPr>
                <w:rFonts w:ascii="Arial" w:hAnsi="Arial" w:cs="Arial"/>
                <w:i/>
                <w:iCs/>
              </w:rPr>
            </w:pPr>
            <w:r w:rsidRPr="003E24C9">
              <w:rPr>
                <w:rFonts w:ascii="Arial" w:hAnsi="Arial" w:cs="Arial"/>
                <w:i/>
                <w:iCs/>
              </w:rPr>
              <w:t xml:space="preserve">HWB Team Lead: Nicola Corrigan </w:t>
            </w:r>
          </w:p>
          <w:p w14:paraId="30594B5C" w14:textId="4E4F687A" w:rsidR="002A6489" w:rsidRPr="003E24C9" w:rsidRDefault="002A6489">
            <w:pPr>
              <w:rPr>
                <w:rFonts w:ascii="Arial" w:hAnsi="Arial" w:cs="Arial"/>
              </w:rPr>
            </w:pPr>
          </w:p>
        </w:tc>
      </w:tr>
    </w:tbl>
    <w:p w14:paraId="45DF63E6" w14:textId="013AB6B8" w:rsidR="00522679" w:rsidRDefault="00522679">
      <w:pPr>
        <w:rPr>
          <w:rFonts w:ascii="Arial" w:hAnsi="Arial" w:cs="Arial"/>
        </w:rPr>
      </w:pPr>
    </w:p>
    <w:p w14:paraId="4480704F" w14:textId="4D1530A6" w:rsidR="00522679" w:rsidRDefault="00522679">
      <w:pPr>
        <w:rPr>
          <w:rFonts w:ascii="Arial" w:hAnsi="Arial" w:cs="Arial"/>
          <w:b/>
          <w:bCs/>
          <w:u w:val="single"/>
        </w:rPr>
      </w:pPr>
      <w:r w:rsidRPr="00522679">
        <w:rPr>
          <w:rFonts w:ascii="Arial" w:hAnsi="Arial" w:cs="Arial"/>
          <w:b/>
          <w:bCs/>
          <w:u w:val="single"/>
        </w:rPr>
        <w:t>Weight stigma checklist</w:t>
      </w:r>
    </w:p>
    <w:p w14:paraId="58DD5BBE" w14:textId="77777777" w:rsidR="00522679" w:rsidRPr="00522679" w:rsidRDefault="00522679" w:rsidP="00522679">
      <w:pPr>
        <w:spacing w:after="0"/>
        <w:rPr>
          <w:rFonts w:ascii="Arial" w:hAnsi="Arial" w:cs="Arial"/>
          <w:b/>
          <w:bCs/>
        </w:rPr>
      </w:pPr>
      <w:r w:rsidRPr="00522679">
        <w:rPr>
          <w:rFonts w:ascii="Arial" w:hAnsi="Arial" w:cs="Arial"/>
        </w:rPr>
        <w:t>To mark World Obesity Day, Food Active have launched a new resource ‘</w:t>
      </w:r>
      <w:r w:rsidRPr="00522679">
        <w:rPr>
          <w:rFonts w:ascii="Arial" w:hAnsi="Arial" w:cs="Arial"/>
          <w:b/>
          <w:bCs/>
        </w:rPr>
        <w:t xml:space="preserve">Stamping out Weight Stigma: </w:t>
      </w:r>
      <w:proofErr w:type="gramStart"/>
      <w:r w:rsidRPr="00522679">
        <w:rPr>
          <w:rFonts w:ascii="Arial" w:hAnsi="Arial" w:cs="Arial"/>
          <w:b/>
          <w:bCs/>
        </w:rPr>
        <w:t>a</w:t>
      </w:r>
      <w:proofErr w:type="gramEnd"/>
      <w:r w:rsidRPr="00522679">
        <w:rPr>
          <w:rFonts w:ascii="Arial" w:hAnsi="Arial" w:cs="Arial"/>
          <w:b/>
          <w:bCs/>
        </w:rPr>
        <w:t xml:space="preserve"> Checklist for the Workforce’. </w:t>
      </w:r>
      <w:r w:rsidRPr="00522679">
        <w:rPr>
          <w:rFonts w:ascii="Arial" w:hAnsi="Arial" w:cs="Arial"/>
        </w:rPr>
        <w:t xml:space="preserve">The checklist has been designed to give the writer, trainer or health and social care professional the confidence and tools to examine whether the content of an article, training package, blog, policy paper or report is free from stigmatising language, stereotypes and images. It features a simple step-by-step guide to identifying language, terminology and imagery that is stigmatising, and suggestions and signposting on how to eliminate this from a range of different communications. </w:t>
      </w:r>
    </w:p>
    <w:p w14:paraId="34801421" w14:textId="77777777" w:rsidR="00522679" w:rsidRPr="00522679" w:rsidRDefault="00522679" w:rsidP="00522679">
      <w:pPr>
        <w:spacing w:after="0"/>
        <w:rPr>
          <w:rFonts w:ascii="Arial" w:hAnsi="Arial" w:cs="Arial"/>
        </w:rPr>
      </w:pPr>
      <w:r w:rsidRPr="00522679">
        <w:rPr>
          <w:rFonts w:ascii="Arial" w:hAnsi="Arial" w:cs="Arial"/>
        </w:rPr>
        <w:t xml:space="preserve">The checklist is available to view and download on the Food Active website here: </w:t>
      </w:r>
      <w:hyperlink r:id="rId15" w:history="1">
        <w:r w:rsidRPr="00522679">
          <w:rPr>
            <w:rStyle w:val="Hyperlink"/>
            <w:rFonts w:ascii="Arial" w:hAnsi="Arial" w:cs="Arial"/>
          </w:rPr>
          <w:t>https://foodactive.org.uk/stamping-out-weight-stigma-a-checklist-for-the-workforce/</w:t>
        </w:r>
      </w:hyperlink>
    </w:p>
    <w:p w14:paraId="40F82B91" w14:textId="77777777" w:rsidR="00522679" w:rsidRPr="00522679" w:rsidRDefault="00522679">
      <w:pPr>
        <w:rPr>
          <w:rFonts w:ascii="Arial" w:hAnsi="Arial" w:cs="Arial"/>
        </w:rPr>
      </w:pPr>
    </w:p>
    <w:p w14:paraId="787A72AA" w14:textId="0ABB402B" w:rsidR="002A6489" w:rsidRPr="003E24C9" w:rsidRDefault="00522679" w:rsidP="00522679">
      <w:pPr>
        <w:jc w:val="center"/>
        <w:rPr>
          <w:rFonts w:ascii="Arial" w:hAnsi="Arial" w:cs="Arial"/>
        </w:rPr>
      </w:pPr>
      <w:r w:rsidRPr="00522679">
        <w:rPr>
          <w:rFonts w:ascii="Arial" w:hAnsi="Arial" w:cs="Arial"/>
        </w:rPr>
        <w:object w:dxaOrig="1508" w:dyaOrig="982" w14:anchorId="3F2E6E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6" o:title=""/>
          </v:shape>
          <o:OLEObject Type="Embed" ProgID="AcroExch.Document.DC" ShapeID="_x0000_i1025" DrawAspect="Icon" ObjectID="_1678711817" r:id="rId17"/>
        </w:object>
      </w:r>
    </w:p>
    <w:p w14:paraId="5FB56344" w14:textId="77777777" w:rsidR="005B233C" w:rsidRPr="005B233C" w:rsidRDefault="005B233C" w:rsidP="005B233C">
      <w:pPr>
        <w:rPr>
          <w:rFonts w:ascii="Arial" w:hAnsi="Arial" w:cs="Arial"/>
          <w:b/>
          <w:bCs/>
          <w:u w:val="single"/>
        </w:rPr>
      </w:pPr>
      <w:r w:rsidRPr="005B233C">
        <w:rPr>
          <w:rFonts w:ascii="Arial" w:hAnsi="Arial" w:cs="Arial"/>
          <w:b/>
          <w:bCs/>
          <w:u w:val="single"/>
        </w:rPr>
        <w:t>Patterns and trends in excess weight among adults in England</w:t>
      </w:r>
    </w:p>
    <w:p w14:paraId="4CAE0091" w14:textId="77777777" w:rsidR="005B233C" w:rsidRPr="005B233C" w:rsidRDefault="005B233C" w:rsidP="005B233C">
      <w:pPr>
        <w:spacing w:after="0"/>
        <w:rPr>
          <w:rFonts w:ascii="Arial" w:hAnsi="Arial" w:cs="Arial"/>
        </w:rPr>
      </w:pPr>
      <w:r w:rsidRPr="005B233C">
        <w:rPr>
          <w:rFonts w:ascii="Arial" w:hAnsi="Arial" w:cs="Arial"/>
        </w:rPr>
        <w:t xml:space="preserve">PHE has published a new </w:t>
      </w:r>
      <w:hyperlink r:id="rId18" w:history="1">
        <w:r w:rsidRPr="005B233C">
          <w:rPr>
            <w:rStyle w:val="Hyperlink"/>
            <w:rFonts w:ascii="Arial" w:hAnsi="Arial" w:cs="Arial"/>
          </w:rPr>
          <w:t>Public Health Matters blog</w:t>
        </w:r>
      </w:hyperlink>
      <w:r w:rsidRPr="005B233C">
        <w:rPr>
          <w:rFonts w:ascii="Arial" w:hAnsi="Arial" w:cs="Arial"/>
        </w:rPr>
        <w:t xml:space="preserve"> which sets out a range of resources that present the latest data on the patterns and trends in the prevalence of overweight and obesity in the adult population. The blog post includes two new graphics on the trend in adult obesity prevalence by region in England from 1993 onwards in an animated map, and an animated chart showing how the distribution of adult body mass index (BMI) has changed in England since 1991.</w:t>
      </w:r>
    </w:p>
    <w:p w14:paraId="380D3E67" w14:textId="6999F20A" w:rsidR="005B233C" w:rsidRDefault="005B233C">
      <w:pPr>
        <w:rPr>
          <w:rFonts w:ascii="Arial" w:hAnsi="Arial" w:cs="Arial"/>
        </w:rPr>
      </w:pPr>
    </w:p>
    <w:p w14:paraId="01315B80" w14:textId="77777777" w:rsidR="005B233C" w:rsidRPr="005B233C" w:rsidRDefault="005B233C" w:rsidP="005B233C">
      <w:pPr>
        <w:rPr>
          <w:rFonts w:ascii="Arial" w:hAnsi="Arial" w:cs="Arial"/>
          <w:b/>
          <w:bCs/>
          <w:u w:val="single"/>
        </w:rPr>
      </w:pPr>
      <w:r w:rsidRPr="005B233C">
        <w:rPr>
          <w:rFonts w:ascii="Arial" w:hAnsi="Arial" w:cs="Arial"/>
          <w:b/>
          <w:bCs/>
          <w:u w:val="single"/>
        </w:rPr>
        <w:t>Lead exposure in children: surveillance reports</w:t>
      </w:r>
    </w:p>
    <w:p w14:paraId="27982A1E" w14:textId="1B3F92C0" w:rsidR="00D11AA5" w:rsidRDefault="00521DE2">
      <w:pPr>
        <w:rPr>
          <w:rFonts w:ascii="Arial" w:hAnsi="Arial" w:cs="Arial"/>
        </w:rPr>
      </w:pPr>
      <w:hyperlink r:id="rId19" w:tgtFrame="_blank" w:history="1">
        <w:r w:rsidR="005B233C" w:rsidRPr="005B233C">
          <w:rPr>
            <w:rStyle w:val="Hyperlink"/>
            <w:rFonts w:ascii="Arial" w:hAnsi="Arial" w:cs="Arial"/>
          </w:rPr>
          <w:t>We have published the 2019 results of laboratory-based surveillance of elevated blood lead concentrations in children in England.</w:t>
        </w:r>
      </w:hyperlink>
      <w:r w:rsidR="005B233C">
        <w:rPr>
          <w:rFonts w:ascii="Arial" w:hAnsi="Arial" w:cs="Arial"/>
        </w:rPr>
        <w:t xml:space="preserve"> </w:t>
      </w:r>
      <w:r w:rsidR="005B233C" w:rsidRPr="005B233C">
        <w:rPr>
          <w:rFonts w:ascii="Arial" w:hAnsi="Arial" w:cs="Arial"/>
        </w:rPr>
        <w:t>The aims of the Lead Exposure in Children Surveillance System are to identify cases of children resident in England with elevated blood lead concentrations, to initiate timely public health action for individual cases, and to inform public health interventions to prevent further exposures.</w:t>
      </w:r>
    </w:p>
    <w:p w14:paraId="490ACE29" w14:textId="77777777" w:rsidR="00A14423" w:rsidRPr="00A14423" w:rsidRDefault="00A14423" w:rsidP="00A14423">
      <w:pPr>
        <w:rPr>
          <w:rFonts w:ascii="Arial" w:hAnsi="Arial" w:cs="Arial"/>
          <w:b/>
          <w:bCs/>
          <w:u w:val="single"/>
        </w:rPr>
      </w:pPr>
      <w:r w:rsidRPr="00A14423">
        <w:rPr>
          <w:rFonts w:ascii="Arial" w:hAnsi="Arial" w:cs="Arial"/>
          <w:b/>
          <w:bCs/>
          <w:u w:val="single"/>
        </w:rPr>
        <w:t>Weight Services Grants</w:t>
      </w:r>
    </w:p>
    <w:p w14:paraId="3E93DEED" w14:textId="77777777" w:rsidR="00A14423" w:rsidRPr="00A14423" w:rsidRDefault="00A14423" w:rsidP="00A14423">
      <w:pPr>
        <w:spacing w:after="0"/>
        <w:rPr>
          <w:rFonts w:ascii="Arial" w:hAnsi="Arial" w:cs="Arial"/>
        </w:rPr>
      </w:pPr>
      <w:r w:rsidRPr="00A14423">
        <w:rPr>
          <w:rFonts w:ascii="Arial" w:hAnsi="Arial" w:cs="Arial"/>
        </w:rPr>
        <w:t xml:space="preserve">The Adult Weight Management Services Grant will distribute £30.5 million among all local authorities in England, based on population size, obesity prevalence, and deprivation to commission adult behavioural weight management services. </w:t>
      </w:r>
      <w:hyperlink r:id="rId20" w:tgtFrame="_blank" w:history="1">
        <w:r w:rsidRPr="00A14423">
          <w:rPr>
            <w:rStyle w:val="Hyperlink"/>
            <w:rFonts w:ascii="Arial" w:hAnsi="Arial" w:cs="Arial"/>
          </w:rPr>
          <w:t>The grant determination</w:t>
        </w:r>
      </w:hyperlink>
      <w:r w:rsidRPr="00A14423">
        <w:rPr>
          <w:rFonts w:ascii="Arial" w:hAnsi="Arial" w:cs="Arial"/>
        </w:rPr>
        <w:t xml:space="preserve"> sets out Local Authority allocations and the conditions in full.</w:t>
      </w:r>
    </w:p>
    <w:p w14:paraId="49DBF061" w14:textId="77777777" w:rsidR="00A14423" w:rsidRPr="00A14423" w:rsidRDefault="00A14423" w:rsidP="00A14423">
      <w:pPr>
        <w:spacing w:after="0"/>
        <w:rPr>
          <w:rFonts w:ascii="Arial" w:hAnsi="Arial" w:cs="Arial"/>
        </w:rPr>
      </w:pPr>
      <w:r w:rsidRPr="00A14423">
        <w:rPr>
          <w:rFonts w:ascii="Arial" w:hAnsi="Arial" w:cs="Arial"/>
        </w:rPr>
        <w:t xml:space="preserve">Further to this the Child and Family Weight Management Services Grant will make up to £4.4M available for the expansion of behavioural weight management services and the delivery of extended brief interventions for children identified as being above a healthy weight and their families. </w:t>
      </w:r>
      <w:hyperlink r:id="rId21" w:tgtFrame="_blank" w:history="1">
        <w:r w:rsidRPr="00A14423">
          <w:rPr>
            <w:rStyle w:val="Hyperlink"/>
            <w:rFonts w:ascii="Arial" w:hAnsi="Arial" w:cs="Arial"/>
          </w:rPr>
          <w:t>All local authorities are invited to submit applications</w:t>
        </w:r>
      </w:hyperlink>
      <w:r w:rsidRPr="00A14423">
        <w:rPr>
          <w:rFonts w:ascii="Arial" w:hAnsi="Arial" w:cs="Arial"/>
        </w:rPr>
        <w:t xml:space="preserve"> and funding will be allocated to a up to 10 local authorities according to the strength of their application and local need.</w:t>
      </w:r>
    </w:p>
    <w:p w14:paraId="485B04CA" w14:textId="5554CD54" w:rsidR="005B233C" w:rsidRDefault="005B233C">
      <w:pPr>
        <w:rPr>
          <w:rFonts w:ascii="Arial" w:hAnsi="Arial" w:cs="Arial"/>
        </w:rPr>
      </w:pPr>
    </w:p>
    <w:p w14:paraId="018C0CE3" w14:textId="4A50915F" w:rsidR="00625904" w:rsidRPr="00625904" w:rsidRDefault="00625904" w:rsidP="00625904">
      <w:pPr>
        <w:rPr>
          <w:rFonts w:ascii="Arial" w:hAnsi="Arial" w:cs="Arial"/>
          <w:b/>
          <w:bCs/>
        </w:rPr>
      </w:pPr>
      <w:r w:rsidRPr="00625904">
        <w:rPr>
          <w:rFonts w:ascii="Arial" w:hAnsi="Arial" w:cs="Arial"/>
          <w:b/>
          <w:bCs/>
          <w:u w:val="single"/>
        </w:rPr>
        <w:t>Whole systems approach to obesity. (PHE 2020)</w:t>
      </w:r>
      <w:r w:rsidRPr="00625904">
        <w:rPr>
          <w:rFonts w:ascii="Arial" w:hAnsi="Arial" w:cs="Arial"/>
          <w:b/>
          <w:bCs/>
        </w:rPr>
        <w:t xml:space="preserve"> </w:t>
      </w:r>
      <w:r w:rsidRPr="00625904">
        <w:rPr>
          <w:rFonts w:ascii="Arial" w:hAnsi="Arial" w:cs="Arial"/>
        </w:rPr>
        <w:br/>
        <w:t xml:space="preserve">A guide and set of resources to support local authorities with implementing a whole systems approach to address obesity and promote a healthy weight. Updated in Dec to include 'Engaging NHS system leaders in whole systems approaches to physical activity' and ‘Opportunities to strengthen </w:t>
      </w:r>
      <w:proofErr w:type="gramStart"/>
      <w:r w:rsidRPr="00625904">
        <w:rPr>
          <w:rFonts w:ascii="Arial" w:hAnsi="Arial" w:cs="Arial"/>
        </w:rPr>
        <w:t>place based</w:t>
      </w:r>
      <w:proofErr w:type="gramEnd"/>
      <w:r w:rsidRPr="00625904">
        <w:rPr>
          <w:rFonts w:ascii="Arial" w:hAnsi="Arial" w:cs="Arial"/>
        </w:rPr>
        <w:t xml:space="preserve"> systems approaches’ report. </w:t>
      </w:r>
      <w:r w:rsidRPr="00625904">
        <w:rPr>
          <w:rFonts w:ascii="Arial" w:hAnsi="Arial" w:cs="Arial"/>
          <w:i/>
          <w:iCs/>
        </w:rPr>
        <w:t>(Hull is a case study)</w:t>
      </w:r>
    </w:p>
    <w:p w14:paraId="3155FB7D" w14:textId="06263013" w:rsidR="00DE7F6E" w:rsidRDefault="00521DE2" w:rsidP="00625904">
      <w:pPr>
        <w:spacing w:after="0"/>
        <w:rPr>
          <w:rFonts w:ascii="Arial" w:hAnsi="Arial" w:cs="Arial"/>
        </w:rPr>
      </w:pPr>
      <w:hyperlink r:id="rId22" w:history="1">
        <w:r w:rsidR="00625904" w:rsidRPr="00625904">
          <w:rPr>
            <w:rStyle w:val="Hyperlink"/>
            <w:rFonts w:ascii="Arial" w:hAnsi="Arial" w:cs="Arial"/>
          </w:rPr>
          <w:t>https://www.gov.uk/government/publications/whole-systems-approach-to-obesity</w:t>
        </w:r>
      </w:hyperlink>
    </w:p>
    <w:p w14:paraId="020EED66" w14:textId="11B600C7" w:rsidR="00625904" w:rsidRDefault="00625904" w:rsidP="00625904">
      <w:pPr>
        <w:spacing w:after="0"/>
        <w:rPr>
          <w:rFonts w:ascii="Arial" w:hAnsi="Arial" w:cs="Arial"/>
        </w:rPr>
      </w:pPr>
    </w:p>
    <w:p w14:paraId="0E4897E8" w14:textId="11F85FF3" w:rsidR="00625904" w:rsidRDefault="00625904" w:rsidP="00625904">
      <w:pPr>
        <w:spacing w:after="0"/>
        <w:rPr>
          <w:rFonts w:ascii="Arial" w:hAnsi="Arial" w:cs="Arial"/>
        </w:rPr>
      </w:pPr>
    </w:p>
    <w:p w14:paraId="572C075C" w14:textId="77777777" w:rsidR="00625904" w:rsidRPr="00625904" w:rsidRDefault="00625904" w:rsidP="00625904">
      <w:pPr>
        <w:rPr>
          <w:rFonts w:ascii="Arial" w:hAnsi="Arial" w:cs="Arial"/>
          <w:b/>
          <w:bCs/>
          <w:u w:val="single"/>
        </w:rPr>
      </w:pPr>
      <w:r w:rsidRPr="00625904">
        <w:rPr>
          <w:rFonts w:ascii="Arial" w:hAnsi="Arial" w:cs="Arial"/>
          <w:b/>
          <w:bCs/>
          <w:u w:val="single"/>
        </w:rPr>
        <w:t>UK All Parliamentary Group on Obesity - Future of Obesity Services Report</w:t>
      </w:r>
    </w:p>
    <w:p w14:paraId="4F2329D7" w14:textId="77777777" w:rsidR="00625904" w:rsidRPr="00625904" w:rsidRDefault="00625904" w:rsidP="00625904">
      <w:pPr>
        <w:spacing w:after="0"/>
        <w:rPr>
          <w:rFonts w:ascii="Arial" w:hAnsi="Arial" w:cs="Arial"/>
        </w:rPr>
      </w:pPr>
      <w:r w:rsidRPr="00625904">
        <w:rPr>
          <w:rFonts w:ascii="Arial" w:hAnsi="Arial" w:cs="Arial"/>
        </w:rPr>
        <w:t>Recommendations include:</w:t>
      </w:r>
    </w:p>
    <w:p w14:paraId="1308F9A5" w14:textId="77777777" w:rsidR="00625904" w:rsidRPr="00625904" w:rsidRDefault="00625904" w:rsidP="00625904">
      <w:pPr>
        <w:spacing w:after="0"/>
        <w:rPr>
          <w:rFonts w:ascii="Arial" w:hAnsi="Arial" w:cs="Arial"/>
        </w:rPr>
      </w:pPr>
      <w:r w:rsidRPr="00625904">
        <w:rPr>
          <w:rFonts w:ascii="Arial" w:hAnsi="Arial" w:cs="Arial"/>
        </w:rPr>
        <w:t>- The Government should continue to promote its ‘Better Health’ campaign and should build on this with a public information campaign about the range of support options, including treatment, available for people with obesity with a focus on overall health both in the short and long term.</w:t>
      </w:r>
    </w:p>
    <w:p w14:paraId="5A5DEEEE" w14:textId="77777777" w:rsidR="00625904" w:rsidRPr="00625904" w:rsidRDefault="00625904" w:rsidP="00625904">
      <w:pPr>
        <w:spacing w:after="0"/>
        <w:rPr>
          <w:rFonts w:ascii="Arial" w:hAnsi="Arial" w:cs="Arial"/>
        </w:rPr>
      </w:pPr>
      <w:r w:rsidRPr="00625904">
        <w:rPr>
          <w:rFonts w:ascii="Arial" w:hAnsi="Arial" w:cs="Arial"/>
        </w:rPr>
        <w:t>- The Government should establish a cross-Departmental delivery panel to oversee the implementation of obesity policy, including a ‘whole-systems’ approach, and to measure and report on the success of these policies on obesity outcomes.</w:t>
      </w:r>
    </w:p>
    <w:p w14:paraId="60A3FEF2" w14:textId="77777777" w:rsidR="00625904" w:rsidRPr="00625904" w:rsidRDefault="00625904" w:rsidP="00625904">
      <w:pPr>
        <w:spacing w:after="0"/>
        <w:rPr>
          <w:rFonts w:ascii="Arial" w:hAnsi="Arial" w:cs="Arial"/>
        </w:rPr>
      </w:pPr>
      <w:r w:rsidRPr="00625904">
        <w:rPr>
          <w:rFonts w:ascii="Arial" w:hAnsi="Arial" w:cs="Arial"/>
        </w:rPr>
        <w:t>- The Government should commission research into the links between socioeconomic deprivation, ethnicity and obesity, consulting with experts and designing tailored strategies to reduce obesity in underserviced communities based on its findings.</w:t>
      </w:r>
    </w:p>
    <w:p w14:paraId="0E7865A1" w14:textId="77777777" w:rsidR="00625904" w:rsidRPr="00625904" w:rsidRDefault="00625904" w:rsidP="00625904">
      <w:pPr>
        <w:spacing w:after="0"/>
        <w:rPr>
          <w:rFonts w:ascii="Arial" w:hAnsi="Arial" w:cs="Arial"/>
        </w:rPr>
      </w:pPr>
      <w:r w:rsidRPr="00625904">
        <w:rPr>
          <w:rFonts w:ascii="Arial" w:hAnsi="Arial" w:cs="Arial"/>
        </w:rPr>
        <w:t>- Integrated Care Systems should be mandated to develop an obesity prevention and treatment strategy for their population, strengthening existing services and sharing best practice across the network.</w:t>
      </w:r>
    </w:p>
    <w:p w14:paraId="3BDF918D" w14:textId="77777777" w:rsidR="00625904" w:rsidRPr="00625904" w:rsidRDefault="00625904" w:rsidP="00625904">
      <w:pPr>
        <w:spacing w:after="0"/>
        <w:rPr>
          <w:rFonts w:ascii="Arial" w:hAnsi="Arial" w:cs="Arial"/>
        </w:rPr>
      </w:pPr>
      <w:r w:rsidRPr="00625904">
        <w:rPr>
          <w:rFonts w:ascii="Arial" w:hAnsi="Arial" w:cs="Arial"/>
        </w:rPr>
        <w:t>- The Government should provide clear national guidance on obesity treatment pathways and commissioning responsibilities and set a minimum standard for treatment at a local level.</w:t>
      </w:r>
    </w:p>
    <w:p w14:paraId="0ADFB3AE" w14:textId="77777777" w:rsidR="00625904" w:rsidRPr="00625904" w:rsidRDefault="00625904" w:rsidP="00625904">
      <w:pPr>
        <w:spacing w:after="0"/>
        <w:rPr>
          <w:rFonts w:ascii="Arial" w:hAnsi="Arial" w:cs="Arial"/>
        </w:rPr>
      </w:pPr>
      <w:r w:rsidRPr="00625904">
        <w:rPr>
          <w:rFonts w:ascii="Arial" w:hAnsi="Arial" w:cs="Arial"/>
        </w:rPr>
        <w:t>Furthermore, key incentives should be developed and put in place for implementation of the local obesity strategy and execution of services to change overall population health.</w:t>
      </w:r>
    </w:p>
    <w:p w14:paraId="42FCCB70" w14:textId="3FF265DD" w:rsidR="00625904" w:rsidRDefault="00521DE2" w:rsidP="00625904">
      <w:pPr>
        <w:spacing w:after="0"/>
        <w:rPr>
          <w:rFonts w:ascii="Arial" w:hAnsi="Arial" w:cs="Arial"/>
        </w:rPr>
      </w:pPr>
      <w:hyperlink r:id="rId23" w:history="1">
        <w:r w:rsidR="00625904" w:rsidRPr="00625904">
          <w:rPr>
            <w:rStyle w:val="Hyperlink"/>
            <w:rFonts w:ascii="Arial" w:hAnsi="Arial" w:cs="Arial"/>
          </w:rPr>
          <w:t>https://obesityappg.com/inquiries</w:t>
        </w:r>
      </w:hyperlink>
    </w:p>
    <w:p w14:paraId="513AB08B" w14:textId="5393957E" w:rsidR="00625904" w:rsidRDefault="00625904" w:rsidP="00625904">
      <w:pPr>
        <w:spacing w:after="0"/>
        <w:rPr>
          <w:rFonts w:ascii="Arial" w:hAnsi="Arial" w:cs="Arial"/>
        </w:rPr>
      </w:pPr>
    </w:p>
    <w:p w14:paraId="5FDAEA2C" w14:textId="6C568D4C" w:rsidR="00625904" w:rsidRDefault="00625904" w:rsidP="00625904">
      <w:pPr>
        <w:spacing w:after="0"/>
        <w:rPr>
          <w:rFonts w:ascii="Arial" w:hAnsi="Arial" w:cs="Arial"/>
        </w:rPr>
      </w:pPr>
    </w:p>
    <w:p w14:paraId="60E3FA61" w14:textId="77777777" w:rsidR="00625904" w:rsidRPr="00625904" w:rsidRDefault="00625904" w:rsidP="00625904">
      <w:pPr>
        <w:spacing w:after="0"/>
        <w:rPr>
          <w:rFonts w:ascii="Arial" w:hAnsi="Arial" w:cs="Arial"/>
          <w:b/>
          <w:bCs/>
        </w:rPr>
      </w:pPr>
      <w:r w:rsidRPr="00625904">
        <w:rPr>
          <w:rFonts w:ascii="Arial" w:hAnsi="Arial" w:cs="Arial"/>
          <w:b/>
          <w:bCs/>
          <w:u w:val="single"/>
        </w:rPr>
        <w:t>National Diet and Nutrition Survey (NDNS): results from years 9 to 11 (2016 to 2017 and 2018 to 2019)</w:t>
      </w:r>
      <w:r w:rsidRPr="00625904">
        <w:rPr>
          <w:rFonts w:ascii="Arial" w:hAnsi="Arial" w:cs="Arial"/>
        </w:rPr>
        <w:t xml:space="preserve"> The NDNS is a continuous, cross-sectional survey collecting detailed information on the food consumption, nutrient intake and nutritional status of a representative sample of the UK general population. This report presents results by age and sex for 2016 to 2019.</w:t>
      </w:r>
    </w:p>
    <w:p w14:paraId="4F778B5A" w14:textId="77777777" w:rsidR="00625904" w:rsidRPr="00625904" w:rsidRDefault="00625904" w:rsidP="00625904">
      <w:pPr>
        <w:spacing w:after="0"/>
        <w:rPr>
          <w:rFonts w:ascii="Arial" w:hAnsi="Arial" w:cs="Arial"/>
        </w:rPr>
      </w:pPr>
    </w:p>
    <w:p w14:paraId="6AFC8EC2" w14:textId="77777777" w:rsidR="00625904" w:rsidRPr="00625904" w:rsidRDefault="00521DE2" w:rsidP="00625904">
      <w:pPr>
        <w:spacing w:after="0"/>
        <w:rPr>
          <w:rFonts w:ascii="Arial" w:hAnsi="Arial" w:cs="Arial"/>
        </w:rPr>
      </w:pPr>
      <w:hyperlink r:id="rId24" w:history="1">
        <w:r w:rsidR="00625904" w:rsidRPr="00625904">
          <w:rPr>
            <w:rStyle w:val="Hyperlink"/>
            <w:rFonts w:ascii="Arial" w:hAnsi="Arial" w:cs="Arial"/>
          </w:rPr>
          <w:t>NDNS: results from years 9 to 11 (2016 to 2017 and 2018 to 2019) - GOV.UK (www.gov.uk)</w:t>
        </w:r>
      </w:hyperlink>
    </w:p>
    <w:p w14:paraId="00859764" w14:textId="200D8DF4" w:rsidR="00625904" w:rsidRDefault="00625904" w:rsidP="00625904">
      <w:pPr>
        <w:spacing w:after="0"/>
        <w:rPr>
          <w:rFonts w:ascii="Arial" w:hAnsi="Arial" w:cs="Arial"/>
        </w:rPr>
      </w:pPr>
    </w:p>
    <w:p w14:paraId="430B8D14" w14:textId="77777777" w:rsidR="00625904" w:rsidRPr="003E24C9" w:rsidRDefault="00625904" w:rsidP="00625904">
      <w:pPr>
        <w:spacing w:after="0"/>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052901E9" w14:textId="77777777" w:rsidTr="002A6489">
        <w:tc>
          <w:tcPr>
            <w:tcW w:w="10422" w:type="dxa"/>
            <w:shd w:val="clear" w:color="auto" w:fill="E2EFD9" w:themeFill="accent6" w:themeFillTint="33"/>
          </w:tcPr>
          <w:p w14:paraId="6427E917" w14:textId="0182DA05" w:rsidR="002A6489" w:rsidRPr="003E24C9" w:rsidRDefault="002A6489" w:rsidP="002A6489">
            <w:pPr>
              <w:pStyle w:val="Heading1"/>
              <w:outlineLvl w:val="0"/>
              <w:rPr>
                <w:rFonts w:cs="Arial"/>
              </w:rPr>
            </w:pPr>
            <w:r w:rsidRPr="003E24C9">
              <w:rPr>
                <w:rFonts w:cs="Arial"/>
                <w:noProof/>
              </w:rPr>
              <w:drawing>
                <wp:anchor distT="0" distB="0" distL="114300" distR="114300" simplePos="0" relativeHeight="251660288" behindDoc="0" locked="0" layoutInCell="1" allowOverlap="1" wp14:anchorId="19041D9D" wp14:editId="61A3D540">
                  <wp:simplePos x="0" y="0"/>
                  <wp:positionH relativeFrom="column">
                    <wp:posOffset>-6350</wp:posOffset>
                  </wp:positionH>
                  <wp:positionV relativeFrom="paragraph">
                    <wp:posOffset>99060</wp:posOffset>
                  </wp:positionV>
                  <wp:extent cx="664210" cy="396240"/>
                  <wp:effectExtent l="0" t="0" r="254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210" cy="396240"/>
                          </a:xfrm>
                          <a:prstGeom prst="rect">
                            <a:avLst/>
                          </a:prstGeom>
                          <a:noFill/>
                        </pic:spPr>
                      </pic:pic>
                    </a:graphicData>
                  </a:graphic>
                </wp:anchor>
              </w:drawing>
            </w:r>
            <w:r w:rsidRPr="003E24C9">
              <w:rPr>
                <w:rFonts w:cs="Arial"/>
              </w:rPr>
              <w:t xml:space="preserve">Living Well – Everybody Active Every Day </w:t>
            </w:r>
          </w:p>
          <w:p w14:paraId="6A4C19DD" w14:textId="77777777" w:rsidR="002A6489" w:rsidRPr="003E24C9" w:rsidRDefault="002A6489" w:rsidP="002A6489">
            <w:pPr>
              <w:rPr>
                <w:rFonts w:ascii="Arial" w:hAnsi="Arial" w:cs="Arial"/>
                <w:i/>
                <w:iCs/>
              </w:rPr>
            </w:pPr>
            <w:r w:rsidRPr="003E24C9">
              <w:rPr>
                <w:rFonts w:ascii="Arial" w:hAnsi="Arial" w:cs="Arial"/>
                <w:i/>
                <w:iCs/>
              </w:rPr>
              <w:t xml:space="preserve">HWB Team Lead: Nicola Corrigan </w:t>
            </w:r>
          </w:p>
          <w:p w14:paraId="503B11DC" w14:textId="4234451C" w:rsidR="002A6489" w:rsidRPr="003E24C9" w:rsidRDefault="002A6489" w:rsidP="002A6489">
            <w:pPr>
              <w:rPr>
                <w:rFonts w:ascii="Arial" w:hAnsi="Arial" w:cs="Arial"/>
              </w:rPr>
            </w:pPr>
          </w:p>
        </w:tc>
      </w:tr>
    </w:tbl>
    <w:p w14:paraId="02A53AA6" w14:textId="52344DCF" w:rsidR="002A6489" w:rsidRDefault="002A6489">
      <w:pPr>
        <w:rPr>
          <w:rFonts w:ascii="Arial" w:hAnsi="Arial" w:cs="Arial"/>
        </w:rPr>
      </w:pPr>
    </w:p>
    <w:p w14:paraId="62852DA1" w14:textId="667EEF52" w:rsidR="00D11AA5" w:rsidRPr="00D11AA5" w:rsidRDefault="005B1422" w:rsidP="00D11AA5">
      <w:pPr>
        <w:spacing w:after="0"/>
        <w:rPr>
          <w:rFonts w:ascii="Arial" w:hAnsi="Arial" w:cs="Arial"/>
        </w:rPr>
      </w:pPr>
      <w:r w:rsidRPr="005B1422">
        <w:rPr>
          <w:rFonts w:ascii="Arial" w:hAnsi="Arial" w:cs="Arial"/>
          <w:b/>
          <w:bCs/>
          <w:u w:val="single"/>
        </w:rPr>
        <w:t>Call for evidence how</w:t>
      </w:r>
      <w:r>
        <w:rPr>
          <w:rFonts w:ascii="Arial" w:hAnsi="Arial" w:cs="Arial"/>
          <w:b/>
          <w:bCs/>
          <w:u w:val="single"/>
        </w:rPr>
        <w:t xml:space="preserve"> </w:t>
      </w:r>
      <w:r w:rsidRPr="005B1422">
        <w:rPr>
          <w:rFonts w:ascii="Arial" w:hAnsi="Arial" w:cs="Arial"/>
          <w:b/>
          <w:bCs/>
          <w:u w:val="single"/>
        </w:rPr>
        <w:t xml:space="preserve">to support people to become more active and access sport </w:t>
      </w:r>
      <w:r w:rsidR="00D11AA5" w:rsidRPr="00D11AA5">
        <w:rPr>
          <w:rFonts w:ascii="Arial" w:hAnsi="Arial" w:cs="Arial"/>
        </w:rPr>
        <w:t>Policy Yorkshire, the think tank for the Yorkshire and Humber region, is calling for evidence on how to support people to become more active and access sport across the region as part of its recovery from the pandemic.</w:t>
      </w:r>
    </w:p>
    <w:p w14:paraId="39C8B180" w14:textId="77777777" w:rsidR="00D11AA5" w:rsidRPr="00D11AA5" w:rsidRDefault="00D11AA5" w:rsidP="00D11AA5">
      <w:pPr>
        <w:spacing w:after="0"/>
        <w:rPr>
          <w:rFonts w:ascii="Arial" w:hAnsi="Arial" w:cs="Arial"/>
        </w:rPr>
      </w:pPr>
      <w:r w:rsidRPr="00D11AA5">
        <w:rPr>
          <w:rFonts w:ascii="Arial" w:hAnsi="Arial" w:cs="Arial"/>
        </w:rPr>
        <w:t>The </w:t>
      </w:r>
      <w:r w:rsidRPr="00D11AA5">
        <w:rPr>
          <w:rFonts w:ascii="Arial" w:hAnsi="Arial" w:cs="Arial"/>
          <w:b/>
          <w:bCs/>
        </w:rPr>
        <w:t>Physical Activity Policy Group </w:t>
      </w:r>
      <w:r w:rsidRPr="00D11AA5">
        <w:rPr>
          <w:rFonts w:ascii="Arial" w:hAnsi="Arial" w:cs="Arial"/>
        </w:rPr>
        <w:t>is particularly interested in what actions around sport and physical activity are needed to help the region recover from the COVID pandemic and also contribute to the Government’s ambition of levelling up the country. </w:t>
      </w:r>
    </w:p>
    <w:p w14:paraId="4DB9ECF6" w14:textId="0095FF7E" w:rsidR="00D11AA5" w:rsidRPr="00D11AA5" w:rsidRDefault="00D11AA5" w:rsidP="00D11AA5">
      <w:pPr>
        <w:spacing w:after="0"/>
        <w:rPr>
          <w:rFonts w:ascii="Arial" w:hAnsi="Arial" w:cs="Arial"/>
        </w:rPr>
      </w:pPr>
      <w:r w:rsidRPr="00D11AA5">
        <w:rPr>
          <w:rFonts w:ascii="Arial" w:hAnsi="Arial" w:cs="Arial"/>
        </w:rPr>
        <w:t xml:space="preserve">Submissions can be made up to 5pm on Friday 16 April at </w:t>
      </w:r>
      <w:r w:rsidRPr="00D11AA5">
        <w:rPr>
          <w:rFonts w:ascii="Arial" w:hAnsi="Arial" w:cs="Arial"/>
          <w:i/>
          <w:iCs/>
        </w:rPr>
        <w:t>policyyorkshire.org</w:t>
      </w:r>
      <w:r>
        <w:rPr>
          <w:rFonts w:ascii="Arial" w:hAnsi="Arial" w:cs="Arial"/>
        </w:rPr>
        <w:t xml:space="preserve"> </w:t>
      </w:r>
    </w:p>
    <w:p w14:paraId="3B99E18E" w14:textId="77777777" w:rsidR="00D11AA5" w:rsidRPr="003E24C9" w:rsidRDefault="00D11AA5">
      <w:pPr>
        <w:rPr>
          <w:rFonts w:ascii="Arial" w:hAnsi="Arial" w:cs="Arial"/>
        </w:rPr>
      </w:pPr>
    </w:p>
    <w:p w14:paraId="5E165F06" w14:textId="4AB6C150" w:rsidR="002A6489" w:rsidRDefault="00D11AA5">
      <w:pPr>
        <w:rPr>
          <w:rFonts w:ascii="Arial" w:hAnsi="Arial" w:cs="Arial"/>
          <w:b/>
          <w:bCs/>
          <w:u w:val="single"/>
        </w:rPr>
      </w:pPr>
      <w:r w:rsidRPr="00D11AA5">
        <w:rPr>
          <w:rFonts w:ascii="Arial" w:hAnsi="Arial" w:cs="Arial"/>
          <w:b/>
          <w:bCs/>
          <w:u w:val="single"/>
        </w:rPr>
        <w:t>Event Handbook - Making sport and activity accessible for all</w:t>
      </w:r>
    </w:p>
    <w:p w14:paraId="6023086E" w14:textId="364D57B1" w:rsidR="00D11AA5" w:rsidRPr="00583990" w:rsidRDefault="00583990">
      <w:pPr>
        <w:rPr>
          <w:rFonts w:ascii="Arial" w:hAnsi="Arial" w:cs="Arial"/>
        </w:rPr>
      </w:pPr>
      <w:r w:rsidRPr="00583990">
        <w:rPr>
          <w:rFonts w:ascii="Arial" w:hAnsi="Arial" w:cs="Arial"/>
        </w:rPr>
        <w:t>Pleas</w:t>
      </w:r>
      <w:r>
        <w:rPr>
          <w:rFonts w:ascii="Arial" w:hAnsi="Arial" w:cs="Arial"/>
        </w:rPr>
        <w:t>e find attached the “</w:t>
      </w:r>
      <w:r w:rsidRPr="00583990">
        <w:rPr>
          <w:rFonts w:ascii="Arial" w:hAnsi="Arial" w:cs="Arial"/>
        </w:rPr>
        <w:t>Making sport and activity accessible for all</w:t>
      </w:r>
      <w:r>
        <w:rPr>
          <w:rFonts w:ascii="Arial" w:hAnsi="Arial" w:cs="Arial"/>
        </w:rPr>
        <w:t xml:space="preserve">” handbook. All recordings and presentations from the recent event are included. </w:t>
      </w:r>
    </w:p>
    <w:p w14:paraId="5D85E264" w14:textId="12AFA391" w:rsidR="00D11AA5" w:rsidRPr="00D11AA5" w:rsidRDefault="00583990" w:rsidP="00625904">
      <w:pPr>
        <w:jc w:val="center"/>
        <w:rPr>
          <w:rFonts w:ascii="Arial" w:hAnsi="Arial" w:cs="Arial"/>
          <w:b/>
          <w:bCs/>
          <w:u w:val="single"/>
        </w:rPr>
      </w:pPr>
      <w:r>
        <w:rPr>
          <w:rFonts w:ascii="Arial" w:hAnsi="Arial" w:cs="Arial"/>
          <w:b/>
          <w:bCs/>
          <w:u w:val="single"/>
        </w:rPr>
        <w:object w:dxaOrig="1508" w:dyaOrig="982" w14:anchorId="76C77DF3">
          <v:shape id="_x0000_i1026" type="#_x0000_t75" style="width:75.75pt;height:48.75pt" o:ole="">
            <v:imagedata r:id="rId26" o:title=""/>
          </v:shape>
          <o:OLEObject Type="Embed" ProgID="AcroExch.Document.DC" ShapeID="_x0000_i1026" DrawAspect="Icon" ObjectID="_1678711818" r:id="rId27"/>
        </w:objec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68F529FF" w14:textId="77777777" w:rsidTr="00A01A93">
        <w:tc>
          <w:tcPr>
            <w:tcW w:w="10422" w:type="dxa"/>
            <w:shd w:val="clear" w:color="auto" w:fill="E2EFD9" w:themeFill="accent6" w:themeFillTint="33"/>
          </w:tcPr>
          <w:p w14:paraId="40524F01" w14:textId="09D2E125" w:rsidR="002A6489" w:rsidRPr="003E24C9" w:rsidRDefault="00A01A93" w:rsidP="003E24C9">
            <w:pPr>
              <w:pStyle w:val="Heading1"/>
              <w:outlineLvl w:val="0"/>
            </w:pPr>
            <w:bookmarkStart w:id="2" w:name="_Drug_Recovery"/>
            <w:bookmarkEnd w:id="2"/>
            <w:r>
              <w:rPr>
                <w:noProof/>
              </w:rPr>
              <w:lastRenderedPageBreak/>
              <w:drawing>
                <wp:anchor distT="0" distB="0" distL="114300" distR="114300" simplePos="0" relativeHeight="251661312" behindDoc="1" locked="0" layoutInCell="1" allowOverlap="1" wp14:anchorId="37C49BD3" wp14:editId="063C0E10">
                  <wp:simplePos x="0" y="0"/>
                  <wp:positionH relativeFrom="column">
                    <wp:posOffset>88265</wp:posOffset>
                  </wp:positionH>
                  <wp:positionV relativeFrom="paragraph">
                    <wp:posOffset>78740</wp:posOffset>
                  </wp:positionV>
                  <wp:extent cx="498475" cy="342900"/>
                  <wp:effectExtent l="0" t="0" r="0" b="0"/>
                  <wp:wrapTight wrapText="bothSides">
                    <wp:wrapPolygon edited="0">
                      <wp:start x="0" y="0"/>
                      <wp:lineTo x="0" y="20400"/>
                      <wp:lineTo x="20637" y="20400"/>
                      <wp:lineTo x="2063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475" cy="342900"/>
                          </a:xfrm>
                          <a:prstGeom prst="rect">
                            <a:avLst/>
                          </a:prstGeom>
                          <a:noFill/>
                        </pic:spPr>
                      </pic:pic>
                    </a:graphicData>
                  </a:graphic>
                  <wp14:sizeRelH relativeFrom="margin">
                    <wp14:pctWidth>0</wp14:pctWidth>
                  </wp14:sizeRelH>
                  <wp14:sizeRelV relativeFrom="margin">
                    <wp14:pctHeight>0</wp14:pctHeight>
                  </wp14:sizeRelV>
                </wp:anchor>
              </w:drawing>
            </w:r>
            <w:r w:rsidR="002A6489" w:rsidRPr="003E24C9">
              <w:t xml:space="preserve">Drug Recovery </w:t>
            </w:r>
          </w:p>
          <w:p w14:paraId="03ADBA43" w14:textId="19BDD420" w:rsidR="002A6489" w:rsidRPr="003E24C9" w:rsidRDefault="002A6489">
            <w:pPr>
              <w:rPr>
                <w:rFonts w:ascii="Arial" w:hAnsi="Arial" w:cs="Arial"/>
                <w:i/>
                <w:iCs/>
              </w:rPr>
            </w:pPr>
            <w:r w:rsidRPr="003E24C9">
              <w:rPr>
                <w:rFonts w:ascii="Arial" w:hAnsi="Arial" w:cs="Arial"/>
                <w:i/>
                <w:iCs/>
              </w:rPr>
              <w:t>HWB Team Lead: Andy Maddison</w:t>
            </w:r>
          </w:p>
          <w:p w14:paraId="2D77D362" w14:textId="068A5363" w:rsidR="002A6489" w:rsidRPr="003E24C9" w:rsidRDefault="002A6489">
            <w:pPr>
              <w:rPr>
                <w:rFonts w:ascii="Arial" w:hAnsi="Arial" w:cs="Arial"/>
              </w:rPr>
            </w:pPr>
          </w:p>
        </w:tc>
      </w:tr>
    </w:tbl>
    <w:p w14:paraId="3F9BB8D7" w14:textId="7557F564" w:rsidR="002A6489" w:rsidRDefault="002A6489">
      <w:pPr>
        <w:rPr>
          <w:rFonts w:ascii="Arial" w:hAnsi="Arial" w:cs="Arial"/>
        </w:rPr>
      </w:pPr>
    </w:p>
    <w:p w14:paraId="631BBEFF" w14:textId="77777777" w:rsidR="00DE7F6E" w:rsidRPr="00DE7F6E" w:rsidRDefault="00DE7F6E" w:rsidP="00DE7F6E">
      <w:pPr>
        <w:rPr>
          <w:rFonts w:ascii="Arial" w:hAnsi="Arial" w:cs="Arial"/>
          <w:b/>
          <w:bCs/>
          <w:u w:val="single"/>
        </w:rPr>
      </w:pPr>
      <w:r w:rsidRPr="00DE7F6E">
        <w:rPr>
          <w:rFonts w:ascii="Arial" w:hAnsi="Arial" w:cs="Arial"/>
          <w:b/>
          <w:bCs/>
          <w:u w:val="single"/>
        </w:rPr>
        <w:t xml:space="preserve">Substance misuse </w:t>
      </w:r>
    </w:p>
    <w:p w14:paraId="3A7B3546" w14:textId="694E9F18" w:rsidR="00DE7F6E" w:rsidRPr="00DE7F6E" w:rsidRDefault="00DE7F6E" w:rsidP="00DE7F6E">
      <w:pPr>
        <w:spacing w:after="0"/>
        <w:rPr>
          <w:rFonts w:ascii="Arial" w:hAnsi="Arial" w:cs="Arial"/>
        </w:rPr>
      </w:pPr>
      <w:r w:rsidRPr="00DE7F6E">
        <w:rPr>
          <w:rFonts w:ascii="Arial" w:hAnsi="Arial" w:cs="Arial"/>
        </w:rPr>
        <w:t>Following the announcement that the Government has awarded £80 million as part of a one-year funding settlement for drug treatment services in England as part of a larger £148 million investment to cut crime.  It represents the largest increase in drug treatment funding for 15 years and all Yorkshire &amp; Humber local authorities have now received information of their individual funding amounts.</w:t>
      </w:r>
    </w:p>
    <w:p w14:paraId="23B782D7" w14:textId="77777777" w:rsidR="00DE7F6E" w:rsidRPr="00DE7F6E" w:rsidRDefault="00DE7F6E" w:rsidP="00DE7F6E">
      <w:pPr>
        <w:spacing w:after="0"/>
        <w:rPr>
          <w:rFonts w:ascii="Arial" w:hAnsi="Arial" w:cs="Arial"/>
        </w:rPr>
      </w:pPr>
    </w:p>
    <w:p w14:paraId="522345BA" w14:textId="77777777" w:rsidR="00DE7F6E" w:rsidRPr="00DE7F6E" w:rsidRDefault="00DE7F6E" w:rsidP="00DE7F6E">
      <w:pPr>
        <w:spacing w:after="0"/>
        <w:rPr>
          <w:rFonts w:ascii="Arial" w:hAnsi="Arial" w:cs="Arial"/>
        </w:rPr>
      </w:pPr>
      <w:r w:rsidRPr="00DE7F6E">
        <w:rPr>
          <w:rFonts w:ascii="Arial" w:hAnsi="Arial" w:cs="Arial"/>
        </w:rPr>
        <w:t>The funding will be split into 3 components</w:t>
      </w:r>
    </w:p>
    <w:p w14:paraId="2E36BF52" w14:textId="77777777" w:rsidR="00DE7F6E" w:rsidRPr="00DE7F6E" w:rsidRDefault="00DE7F6E" w:rsidP="00DE7F6E">
      <w:pPr>
        <w:spacing w:after="0"/>
        <w:rPr>
          <w:rFonts w:ascii="Arial" w:hAnsi="Arial" w:cs="Arial"/>
        </w:rPr>
      </w:pPr>
    </w:p>
    <w:p w14:paraId="055682F6" w14:textId="77777777" w:rsidR="00DE7F6E" w:rsidRPr="00DE7F6E" w:rsidRDefault="00DE7F6E" w:rsidP="00DE7F6E">
      <w:pPr>
        <w:numPr>
          <w:ilvl w:val="1"/>
          <w:numId w:val="16"/>
        </w:numPr>
        <w:spacing w:after="0"/>
        <w:rPr>
          <w:rFonts w:ascii="Arial" w:hAnsi="Arial" w:cs="Arial"/>
        </w:rPr>
      </w:pPr>
      <w:r w:rsidRPr="00DE7F6E">
        <w:rPr>
          <w:rFonts w:ascii="Arial" w:hAnsi="Arial" w:cs="Arial"/>
        </w:rPr>
        <w:t xml:space="preserve">Universal – available to all LAs except for those selected to be Accelerator areas. </w:t>
      </w:r>
    </w:p>
    <w:p w14:paraId="62EAC67F" w14:textId="77777777" w:rsidR="00DE7F6E" w:rsidRPr="00DE7F6E" w:rsidRDefault="00DE7F6E" w:rsidP="00DE7F6E">
      <w:pPr>
        <w:numPr>
          <w:ilvl w:val="1"/>
          <w:numId w:val="16"/>
        </w:numPr>
        <w:spacing w:after="0"/>
        <w:rPr>
          <w:rFonts w:ascii="Arial" w:hAnsi="Arial" w:cs="Arial"/>
        </w:rPr>
      </w:pPr>
      <w:r w:rsidRPr="00DE7F6E">
        <w:rPr>
          <w:rFonts w:ascii="Arial" w:hAnsi="Arial" w:cs="Arial"/>
        </w:rPr>
        <w:t xml:space="preserve">Accelerator – available to a small number of local authority areas as an extension of Project ADDER of which is has been selected with the Y&amp;H. </w:t>
      </w:r>
    </w:p>
    <w:p w14:paraId="63CDD9A4" w14:textId="77777777" w:rsidR="00DE7F6E" w:rsidRPr="00DE7F6E" w:rsidRDefault="00DE7F6E" w:rsidP="00DE7F6E">
      <w:pPr>
        <w:numPr>
          <w:ilvl w:val="1"/>
          <w:numId w:val="16"/>
        </w:numPr>
        <w:spacing w:after="0"/>
        <w:rPr>
          <w:rFonts w:ascii="Arial" w:hAnsi="Arial" w:cs="Arial"/>
        </w:rPr>
      </w:pPr>
      <w:r w:rsidRPr="00DE7F6E">
        <w:rPr>
          <w:rFonts w:ascii="Arial" w:hAnsi="Arial" w:cs="Arial"/>
        </w:rPr>
        <w:t>Inpatient – grants awarded to regional or sub-regional consortia of LAs for commissioning inpatient detoxification beds.</w:t>
      </w:r>
    </w:p>
    <w:p w14:paraId="6B234ACF" w14:textId="77777777" w:rsidR="00DE7F6E" w:rsidRPr="00DE7F6E" w:rsidRDefault="00521DE2" w:rsidP="00DE7F6E">
      <w:pPr>
        <w:spacing w:after="0"/>
        <w:rPr>
          <w:rFonts w:ascii="Arial" w:hAnsi="Arial" w:cs="Arial"/>
        </w:rPr>
      </w:pPr>
      <w:hyperlink r:id="rId29" w:history="1">
        <w:r w:rsidR="00DE7F6E" w:rsidRPr="00DE7F6E">
          <w:rPr>
            <w:rStyle w:val="Hyperlink"/>
            <w:rFonts w:ascii="Arial" w:hAnsi="Arial" w:cs="Arial"/>
          </w:rPr>
          <w:t>£148 million to cut drugs crime - GOV.UK (www.gov.uk)</w:t>
        </w:r>
      </w:hyperlink>
    </w:p>
    <w:p w14:paraId="52A89540" w14:textId="6F7316B6" w:rsidR="002A6489" w:rsidRDefault="002A6489">
      <w:pPr>
        <w:rPr>
          <w:rFonts w:ascii="Arial" w:hAnsi="Arial" w:cs="Arial"/>
        </w:rPr>
      </w:pPr>
      <w:bookmarkStart w:id="3" w:name="_Rough_Sleeping_&amp;"/>
      <w:bookmarkEnd w:id="3"/>
    </w:p>
    <w:p w14:paraId="599D44BC" w14:textId="77777777" w:rsidR="00A14423" w:rsidRPr="00A14423" w:rsidRDefault="00A14423" w:rsidP="00A14423">
      <w:pPr>
        <w:rPr>
          <w:rFonts w:ascii="Arial" w:hAnsi="Arial" w:cs="Arial"/>
          <w:b/>
          <w:bCs/>
          <w:u w:val="single"/>
        </w:rPr>
      </w:pPr>
      <w:r w:rsidRPr="00A14423">
        <w:rPr>
          <w:rFonts w:ascii="Arial" w:hAnsi="Arial" w:cs="Arial"/>
          <w:b/>
          <w:bCs/>
          <w:u w:val="single"/>
        </w:rPr>
        <w:t>Cannabis health check-up tool</w:t>
      </w:r>
    </w:p>
    <w:p w14:paraId="0162D484" w14:textId="77777777" w:rsidR="00A14423" w:rsidRPr="00A14423" w:rsidRDefault="00A14423" w:rsidP="00A14423">
      <w:pPr>
        <w:spacing w:after="0"/>
        <w:rPr>
          <w:rFonts w:ascii="Arial" w:hAnsi="Arial" w:cs="Arial"/>
        </w:rPr>
      </w:pPr>
      <w:r w:rsidRPr="00A14423">
        <w:rPr>
          <w:rFonts w:ascii="Arial" w:hAnsi="Arial" w:cs="Arial"/>
        </w:rPr>
        <w:t xml:space="preserve">Public Health England has published a </w:t>
      </w:r>
      <w:hyperlink r:id="rId30" w:tgtFrame="_blank" w:history="1">
        <w:r w:rsidRPr="00A14423">
          <w:rPr>
            <w:rStyle w:val="Hyperlink"/>
            <w:rFonts w:ascii="Arial" w:hAnsi="Arial" w:cs="Arial"/>
          </w:rPr>
          <w:t>cannabis health check-up tool</w:t>
        </w:r>
      </w:hyperlink>
      <w:r w:rsidRPr="00A14423">
        <w:rPr>
          <w:rFonts w:ascii="Arial" w:hAnsi="Arial" w:cs="Arial"/>
        </w:rPr>
        <w:t xml:space="preserve"> to help health and social care professionals to deliver cannabis brief advice to adults. It is designed to be used where someone’s cannabis use is identified as ‘increasing’ or ‘higher risk’ by the cannabis questions in the </w:t>
      </w:r>
      <w:hyperlink r:id="rId31" w:history="1">
        <w:r w:rsidRPr="00A14423">
          <w:rPr>
            <w:rStyle w:val="Hyperlink"/>
            <w:rFonts w:ascii="Arial" w:hAnsi="Arial" w:cs="Arial"/>
          </w:rPr>
          <w:t xml:space="preserve">Alcohol, Smoking and Substance Involvement Screening Tool-Lite (ASSIST-Lite) </w:t>
        </w:r>
      </w:hyperlink>
      <w:r w:rsidRPr="00A14423">
        <w:rPr>
          <w:rFonts w:ascii="Arial" w:hAnsi="Arial" w:cs="Arial"/>
        </w:rPr>
        <w:t>risk identification tool. The tool outlines how risky someone’s cannabis use is based on their ASSIST-Lite cannabis score, the risks associated with cannabis use, how someone’s cannabis use compares to the general population, the benefits of cutting down or quitting cannabis, tips for reducing cannabis use and related risks and signposts to sources of advice, support and treatment. It also provides space for individuals to set their own goals to reduce cannabis use and risk.</w:t>
      </w:r>
    </w:p>
    <w:p w14:paraId="2D3B2DC4" w14:textId="77777777" w:rsidR="00A14423" w:rsidRPr="003E24C9" w:rsidRDefault="00A14423">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0F7CD89E" w14:textId="77777777" w:rsidTr="00A01A93">
        <w:tc>
          <w:tcPr>
            <w:tcW w:w="10422" w:type="dxa"/>
            <w:shd w:val="clear" w:color="auto" w:fill="E2EFD9" w:themeFill="accent6" w:themeFillTint="33"/>
          </w:tcPr>
          <w:p w14:paraId="14D280E4" w14:textId="16EA4810" w:rsidR="002A6489" w:rsidRPr="003E24C9" w:rsidRDefault="00A01A93" w:rsidP="003E24C9">
            <w:pPr>
              <w:pStyle w:val="Heading1"/>
              <w:outlineLvl w:val="0"/>
            </w:pPr>
            <w:bookmarkStart w:id="4" w:name="_Reducing_Smoking"/>
            <w:bookmarkEnd w:id="4"/>
            <w:r>
              <w:rPr>
                <w:noProof/>
              </w:rPr>
              <w:drawing>
                <wp:anchor distT="0" distB="0" distL="114300" distR="114300" simplePos="0" relativeHeight="251662336" behindDoc="1" locked="0" layoutInCell="1" allowOverlap="1" wp14:anchorId="271F3247" wp14:editId="5A58F7BB">
                  <wp:simplePos x="0" y="0"/>
                  <wp:positionH relativeFrom="column">
                    <wp:posOffset>80645</wp:posOffset>
                  </wp:positionH>
                  <wp:positionV relativeFrom="paragraph">
                    <wp:posOffset>68580</wp:posOffset>
                  </wp:positionV>
                  <wp:extent cx="481330" cy="365760"/>
                  <wp:effectExtent l="0" t="0" r="0" b="0"/>
                  <wp:wrapTight wrapText="bothSides">
                    <wp:wrapPolygon edited="0">
                      <wp:start x="0" y="0"/>
                      <wp:lineTo x="0" y="20250"/>
                      <wp:lineTo x="20517" y="20250"/>
                      <wp:lineTo x="2051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330" cy="365760"/>
                          </a:xfrm>
                          <a:prstGeom prst="rect">
                            <a:avLst/>
                          </a:prstGeom>
                          <a:noFill/>
                        </pic:spPr>
                      </pic:pic>
                    </a:graphicData>
                  </a:graphic>
                </wp:anchor>
              </w:drawing>
            </w:r>
            <w:r w:rsidR="002A6489" w:rsidRPr="003E24C9">
              <w:t xml:space="preserve">Reducing Smoking </w:t>
            </w:r>
          </w:p>
          <w:p w14:paraId="7CF005DE" w14:textId="77777777" w:rsidR="002A6489" w:rsidRDefault="002A6489">
            <w:pPr>
              <w:rPr>
                <w:rFonts w:ascii="Arial" w:hAnsi="Arial" w:cs="Arial"/>
                <w:i/>
                <w:iCs/>
              </w:rPr>
            </w:pPr>
            <w:r w:rsidRPr="003E24C9">
              <w:rPr>
                <w:rFonts w:ascii="Arial" w:hAnsi="Arial" w:cs="Arial"/>
                <w:i/>
                <w:iCs/>
              </w:rPr>
              <w:t xml:space="preserve">HWB Team Lead: Scott Crosby </w:t>
            </w:r>
          </w:p>
          <w:p w14:paraId="30AA4744" w14:textId="2E513877" w:rsidR="003E24C9" w:rsidRPr="003E24C9" w:rsidRDefault="003E24C9">
            <w:pPr>
              <w:rPr>
                <w:rFonts w:ascii="Arial" w:hAnsi="Arial" w:cs="Arial"/>
                <w:i/>
                <w:iCs/>
              </w:rPr>
            </w:pPr>
          </w:p>
        </w:tc>
      </w:tr>
    </w:tbl>
    <w:p w14:paraId="646D5DD2" w14:textId="78F694A9" w:rsidR="00B80316" w:rsidRDefault="00B80316">
      <w:pPr>
        <w:rPr>
          <w:rFonts w:ascii="Arial" w:hAnsi="Arial" w:cs="Arial"/>
        </w:rPr>
      </w:pPr>
    </w:p>
    <w:p w14:paraId="204D1DE6" w14:textId="77777777" w:rsidR="00FD6DF5" w:rsidRPr="00FD6DF5" w:rsidRDefault="00FD6DF5" w:rsidP="00FD6DF5">
      <w:pPr>
        <w:rPr>
          <w:rFonts w:ascii="Arial" w:hAnsi="Arial" w:cs="Arial"/>
          <w:u w:val="single"/>
        </w:rPr>
      </w:pPr>
      <w:r w:rsidRPr="00FD6DF5">
        <w:rPr>
          <w:rFonts w:ascii="Arial" w:hAnsi="Arial" w:cs="Arial"/>
          <w:b/>
          <w:bCs/>
          <w:u w:val="single"/>
        </w:rPr>
        <w:t>Local tobacco control profiles</w:t>
      </w:r>
    </w:p>
    <w:p w14:paraId="4980CEDB" w14:textId="3E30BFF4" w:rsidR="00FD6DF5" w:rsidRPr="00FD6DF5" w:rsidRDefault="00FD6DF5" w:rsidP="00FD6DF5">
      <w:pPr>
        <w:spacing w:after="0"/>
        <w:rPr>
          <w:rFonts w:ascii="Arial" w:hAnsi="Arial" w:cs="Arial"/>
        </w:rPr>
      </w:pPr>
      <w:r>
        <w:rPr>
          <w:rFonts w:ascii="Arial" w:hAnsi="Arial" w:cs="Arial"/>
        </w:rPr>
        <w:t>PHE</w:t>
      </w:r>
      <w:r w:rsidRPr="00FD6DF5">
        <w:rPr>
          <w:rFonts w:ascii="Arial" w:hAnsi="Arial" w:cs="Arial"/>
        </w:rPr>
        <w:t xml:space="preserve"> have published an update to the </w:t>
      </w:r>
      <w:hyperlink r:id="rId33" w:tgtFrame="_blank" w:history="1">
        <w:r w:rsidRPr="00FD6DF5">
          <w:rPr>
            <w:rStyle w:val="Hyperlink"/>
            <w:rFonts w:ascii="Arial" w:hAnsi="Arial" w:cs="Arial"/>
          </w:rPr>
          <w:t>Local tobacco control profiles for England</w:t>
        </w:r>
      </w:hyperlink>
      <w:r w:rsidRPr="00FD6DF5">
        <w:rPr>
          <w:rFonts w:ascii="Arial" w:hAnsi="Arial" w:cs="Arial"/>
        </w:rPr>
        <w:t>, which provides a snapshot of the extent of tobacco use, tobacco related harm, and measures being taken to reduce this harm at a local level. These profiles have been designed to help local government and health services to assess the effect of tobacco use on their local populations.</w:t>
      </w:r>
    </w:p>
    <w:p w14:paraId="26B20C0F" w14:textId="77777777" w:rsidR="00FD6DF5" w:rsidRPr="003E24C9" w:rsidRDefault="00FD6DF5">
      <w:pPr>
        <w:rPr>
          <w:rFonts w:ascii="Arial" w:hAnsi="Arial" w:cs="Arial"/>
        </w:rPr>
      </w:pPr>
    </w:p>
    <w:p w14:paraId="5F7F4488" w14:textId="77777777" w:rsidR="005B233C" w:rsidRPr="005B233C" w:rsidRDefault="005B233C" w:rsidP="005B233C">
      <w:pPr>
        <w:rPr>
          <w:rFonts w:ascii="Arial" w:hAnsi="Arial" w:cs="Arial"/>
          <w:b/>
          <w:bCs/>
          <w:u w:val="single"/>
        </w:rPr>
      </w:pPr>
      <w:r w:rsidRPr="005B233C">
        <w:rPr>
          <w:rFonts w:ascii="Arial" w:hAnsi="Arial" w:cs="Arial"/>
          <w:b/>
          <w:bCs/>
          <w:u w:val="single"/>
        </w:rPr>
        <w:t>Smoking prevalence in adults: current smokers aged over 18 years by wellbeing group and region</w:t>
      </w:r>
    </w:p>
    <w:p w14:paraId="3074EC07" w14:textId="77777777" w:rsidR="005B233C" w:rsidRPr="005B233C" w:rsidRDefault="005B233C" w:rsidP="005B233C">
      <w:pPr>
        <w:spacing w:after="0"/>
        <w:rPr>
          <w:rFonts w:ascii="Arial" w:hAnsi="Arial" w:cs="Arial"/>
        </w:rPr>
      </w:pPr>
      <w:r w:rsidRPr="005B233C">
        <w:rPr>
          <w:rFonts w:ascii="Arial" w:hAnsi="Arial" w:cs="Arial"/>
        </w:rPr>
        <w:t>PHE has published detailed ad-hoc analysis of smoking prevalence, calculated from the Annual Population Survey and Opinions and Lifestyle Survey. </w:t>
      </w:r>
      <w:hyperlink r:id="rId34" w:tgtFrame="_blank" w:history="1">
        <w:r w:rsidRPr="005B233C">
          <w:rPr>
            <w:rStyle w:val="Hyperlink"/>
            <w:rFonts w:ascii="Arial" w:hAnsi="Arial" w:cs="Arial"/>
          </w:rPr>
          <w:t xml:space="preserve">The document shows smoking prevalence </w:t>
        </w:r>
      </w:hyperlink>
      <w:r w:rsidRPr="005B233C">
        <w:rPr>
          <w:rFonts w:ascii="Arial" w:hAnsi="Arial" w:cs="Arial"/>
        </w:rPr>
        <w:t>estimates calculated from the Annual Population Survey for adults aged over 18 years.</w:t>
      </w:r>
    </w:p>
    <w:p w14:paraId="108F8696" w14:textId="77777777" w:rsidR="005B233C" w:rsidRPr="005B233C" w:rsidRDefault="005B233C" w:rsidP="005B233C">
      <w:pPr>
        <w:spacing w:after="0"/>
        <w:rPr>
          <w:rFonts w:ascii="Arial" w:hAnsi="Arial" w:cs="Arial"/>
        </w:rPr>
      </w:pPr>
      <w:r w:rsidRPr="005B233C">
        <w:rPr>
          <w:rFonts w:ascii="Arial" w:hAnsi="Arial" w:cs="Arial"/>
        </w:rPr>
        <w:t>The document accompanies Public Health England’s official statistics on smoking prevalence. Further information on smoking prevalence data is provided by the </w:t>
      </w:r>
      <w:hyperlink r:id="rId35" w:history="1">
        <w:r w:rsidRPr="005B233C">
          <w:rPr>
            <w:rStyle w:val="Hyperlink"/>
            <w:rFonts w:ascii="Arial" w:hAnsi="Arial" w:cs="Arial"/>
          </w:rPr>
          <w:t>Local Tobacco Control Profiles</w:t>
        </w:r>
      </w:hyperlink>
      <w:r w:rsidRPr="005B233C">
        <w:rPr>
          <w:rFonts w:ascii="Arial" w:hAnsi="Arial" w:cs="Arial"/>
        </w:rPr>
        <w:t>.</w:t>
      </w:r>
    </w:p>
    <w:p w14:paraId="02120B36" w14:textId="0944BAA9" w:rsidR="002A6489" w:rsidRPr="003E24C9" w:rsidRDefault="002A6489">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4CA5673E" w14:textId="77777777" w:rsidTr="00A01A93">
        <w:tc>
          <w:tcPr>
            <w:tcW w:w="10422" w:type="dxa"/>
            <w:shd w:val="clear" w:color="auto" w:fill="E2EFD9" w:themeFill="accent6" w:themeFillTint="33"/>
          </w:tcPr>
          <w:p w14:paraId="66C51621" w14:textId="539586A9" w:rsidR="002A6489" w:rsidRPr="003E24C9" w:rsidRDefault="00A01A93" w:rsidP="003E24C9">
            <w:pPr>
              <w:pStyle w:val="Heading1"/>
              <w:outlineLvl w:val="0"/>
            </w:pPr>
            <w:bookmarkStart w:id="5" w:name="_Mental_Health"/>
            <w:bookmarkStart w:id="6" w:name="_Hlk65232266"/>
            <w:bookmarkEnd w:id="5"/>
            <w:r>
              <w:rPr>
                <w:noProof/>
              </w:rPr>
              <w:lastRenderedPageBreak/>
              <w:drawing>
                <wp:anchor distT="0" distB="0" distL="114300" distR="114300" simplePos="0" relativeHeight="251663360" behindDoc="1" locked="0" layoutInCell="1" allowOverlap="1" wp14:anchorId="60CFB830" wp14:editId="33FF1DAA">
                  <wp:simplePos x="0" y="0"/>
                  <wp:positionH relativeFrom="column">
                    <wp:posOffset>73025</wp:posOffset>
                  </wp:positionH>
                  <wp:positionV relativeFrom="paragraph">
                    <wp:posOffset>55245</wp:posOffset>
                  </wp:positionV>
                  <wp:extent cx="463550" cy="414655"/>
                  <wp:effectExtent l="0" t="0" r="0" b="4445"/>
                  <wp:wrapTight wrapText="bothSides">
                    <wp:wrapPolygon edited="0">
                      <wp:start x="0" y="0"/>
                      <wp:lineTo x="0" y="20839"/>
                      <wp:lineTo x="20416" y="20839"/>
                      <wp:lineTo x="204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3550" cy="414655"/>
                          </a:xfrm>
                          <a:prstGeom prst="rect">
                            <a:avLst/>
                          </a:prstGeom>
                          <a:noFill/>
                        </pic:spPr>
                      </pic:pic>
                    </a:graphicData>
                  </a:graphic>
                </wp:anchor>
              </w:drawing>
            </w:r>
            <w:r w:rsidR="002A6489" w:rsidRPr="003E24C9">
              <w:t xml:space="preserve">Mental Health </w:t>
            </w:r>
          </w:p>
          <w:p w14:paraId="60CBCB99" w14:textId="46FB35F1" w:rsidR="002A6489" w:rsidRPr="003E24C9" w:rsidRDefault="002A6489">
            <w:pPr>
              <w:rPr>
                <w:rFonts w:ascii="Arial" w:hAnsi="Arial" w:cs="Arial"/>
                <w:i/>
                <w:iCs/>
              </w:rPr>
            </w:pPr>
            <w:r w:rsidRPr="003E24C9">
              <w:rPr>
                <w:rFonts w:ascii="Arial" w:hAnsi="Arial" w:cs="Arial"/>
                <w:i/>
                <w:iCs/>
              </w:rPr>
              <w:t>HWB Team Lead: Laura Ho</w:t>
            </w:r>
            <w:r w:rsidR="003E24C9">
              <w:rPr>
                <w:rFonts w:ascii="Arial" w:hAnsi="Arial" w:cs="Arial"/>
                <w:i/>
                <w:iCs/>
              </w:rPr>
              <w:t>dg</w:t>
            </w:r>
            <w:r w:rsidRPr="003E24C9">
              <w:rPr>
                <w:rFonts w:ascii="Arial" w:hAnsi="Arial" w:cs="Arial"/>
                <w:i/>
                <w:iCs/>
              </w:rPr>
              <w:t>son</w:t>
            </w:r>
          </w:p>
          <w:p w14:paraId="1D1869F4" w14:textId="78DA1104" w:rsidR="002A6489" w:rsidRPr="003E24C9" w:rsidRDefault="002A6489">
            <w:pPr>
              <w:rPr>
                <w:rFonts w:ascii="Arial" w:hAnsi="Arial" w:cs="Arial"/>
              </w:rPr>
            </w:pPr>
          </w:p>
        </w:tc>
      </w:tr>
      <w:bookmarkEnd w:id="6"/>
    </w:tbl>
    <w:p w14:paraId="2CB9A709" w14:textId="5BED2545" w:rsidR="002A6489" w:rsidRDefault="002A6489">
      <w:pPr>
        <w:rPr>
          <w:rFonts w:ascii="Arial" w:hAnsi="Arial" w:cs="Arial"/>
        </w:rPr>
      </w:pPr>
    </w:p>
    <w:p w14:paraId="431C11FA" w14:textId="77777777" w:rsidR="00117E5F" w:rsidRPr="00233EE8" w:rsidRDefault="00521DE2" w:rsidP="00117E5F">
      <w:pPr>
        <w:rPr>
          <w:rFonts w:ascii="Arial" w:hAnsi="Arial" w:cs="Arial"/>
          <w:b/>
          <w:bCs/>
        </w:rPr>
      </w:pPr>
      <w:hyperlink r:id="rId37" w:history="1">
        <w:r w:rsidR="00117E5F" w:rsidRPr="005B1422">
          <w:rPr>
            <w:rStyle w:val="Hyperlink"/>
            <w:rFonts w:ascii="Arial" w:hAnsi="Arial" w:cs="Arial"/>
            <w:b/>
            <w:bCs/>
            <w:color w:val="auto"/>
          </w:rPr>
          <w:t xml:space="preserve">Funding to boost mental health support for children and young people </w:t>
        </w:r>
      </w:hyperlink>
    </w:p>
    <w:p w14:paraId="26EA6E27" w14:textId="77777777" w:rsidR="00117E5F" w:rsidRPr="00117E5F" w:rsidRDefault="00117E5F" w:rsidP="00117E5F">
      <w:pPr>
        <w:rPr>
          <w:rFonts w:ascii="Arial" w:hAnsi="Arial" w:cs="Arial"/>
        </w:rPr>
      </w:pPr>
      <w:r w:rsidRPr="00117E5F">
        <w:rPr>
          <w:rFonts w:ascii="Arial" w:hAnsi="Arial" w:cs="Arial"/>
        </w:rPr>
        <w:t>Young people have been uniquely impacted by the pandemic and lockdown, with NHS research suggesting 1 in 6 may now have a mental health problem, up from 1 in 9 in 2017. Early in March, the Government announced a package of £79 million to enable more children and young people to have access to significantly expanded mental health services. This accelerates the commitment to expand services as part of the NHS Long Term Plan, which will see an additional 345,000 more children and young people access mental health services by 2024:</w:t>
      </w:r>
    </w:p>
    <w:p w14:paraId="0A9088D7" w14:textId="77777777" w:rsidR="00117E5F" w:rsidRPr="00117E5F" w:rsidRDefault="00117E5F" w:rsidP="00117E5F">
      <w:pPr>
        <w:numPr>
          <w:ilvl w:val="0"/>
          <w:numId w:val="18"/>
        </w:numPr>
        <w:rPr>
          <w:rFonts w:ascii="Arial" w:hAnsi="Arial" w:cs="Arial"/>
        </w:rPr>
      </w:pPr>
      <w:r w:rsidRPr="00117E5F">
        <w:rPr>
          <w:rFonts w:ascii="Arial" w:hAnsi="Arial" w:cs="Arial"/>
        </w:rPr>
        <w:t>Nearly 3 million children in England to be supported by mental health support teams in schools - the number of mental health support teams in schools and colleges will grow from 59 to 400 by April 2023</w:t>
      </w:r>
    </w:p>
    <w:p w14:paraId="65DE5C32" w14:textId="77777777" w:rsidR="00117E5F" w:rsidRPr="00117E5F" w:rsidRDefault="00117E5F" w:rsidP="00117E5F">
      <w:pPr>
        <w:numPr>
          <w:ilvl w:val="0"/>
          <w:numId w:val="18"/>
        </w:numPr>
        <w:rPr>
          <w:rFonts w:ascii="Arial" w:hAnsi="Arial" w:cs="Arial"/>
        </w:rPr>
      </w:pPr>
      <w:r w:rsidRPr="00117E5F">
        <w:rPr>
          <w:rFonts w:ascii="Arial" w:hAnsi="Arial" w:cs="Arial"/>
        </w:rPr>
        <w:t xml:space="preserve">Around 22,500 more children and young people to access community mental health services </w:t>
      </w:r>
    </w:p>
    <w:p w14:paraId="1E83DDEE" w14:textId="77777777" w:rsidR="00117E5F" w:rsidRPr="00117E5F" w:rsidRDefault="00117E5F" w:rsidP="00117E5F">
      <w:pPr>
        <w:numPr>
          <w:ilvl w:val="0"/>
          <w:numId w:val="18"/>
        </w:numPr>
        <w:rPr>
          <w:rFonts w:ascii="Arial" w:hAnsi="Arial" w:cs="Arial"/>
        </w:rPr>
      </w:pPr>
      <w:r w:rsidRPr="00117E5F">
        <w:rPr>
          <w:rFonts w:ascii="Arial" w:hAnsi="Arial" w:cs="Arial"/>
        </w:rPr>
        <w:t>2,000 more children and young people to access eating disorder services</w:t>
      </w:r>
    </w:p>
    <w:p w14:paraId="5FE84CD4" w14:textId="77777777" w:rsidR="00117E5F" w:rsidRPr="00233EE8" w:rsidRDefault="00521DE2" w:rsidP="00117E5F">
      <w:pPr>
        <w:rPr>
          <w:rFonts w:ascii="Arial" w:hAnsi="Arial" w:cs="Arial"/>
          <w:b/>
          <w:bCs/>
        </w:rPr>
      </w:pPr>
      <w:hyperlink r:id="rId38" w:history="1">
        <w:r w:rsidR="00117E5F" w:rsidRPr="005B1422">
          <w:rPr>
            <w:rStyle w:val="Hyperlink"/>
            <w:rFonts w:ascii="Arial" w:hAnsi="Arial" w:cs="Arial"/>
            <w:b/>
            <w:bCs/>
            <w:color w:val="auto"/>
          </w:rPr>
          <w:t>New Curriculum linked resources</w:t>
        </w:r>
      </w:hyperlink>
    </w:p>
    <w:p w14:paraId="6DD83DC6" w14:textId="77777777" w:rsidR="00117E5F" w:rsidRPr="00117E5F" w:rsidRDefault="00117E5F" w:rsidP="00117E5F">
      <w:pPr>
        <w:rPr>
          <w:rFonts w:ascii="Arial" w:hAnsi="Arial" w:cs="Arial"/>
        </w:rPr>
      </w:pPr>
      <w:r w:rsidRPr="00117E5F">
        <w:rPr>
          <w:rFonts w:ascii="Arial" w:hAnsi="Arial" w:cs="Arial"/>
          <w:b/>
          <w:bCs/>
        </w:rPr>
        <w:t xml:space="preserve">Public Health England </w:t>
      </w:r>
      <w:r w:rsidRPr="00117E5F">
        <w:rPr>
          <w:rFonts w:ascii="Arial" w:hAnsi="Arial" w:cs="Arial"/>
        </w:rPr>
        <w:t xml:space="preserve">have produced two new bite-sized curriculum-linked activities to support young people to deal with worry and unhelpful thoughts, new resources to help young people to build and maintain good connections at a time when they need it most and a Mind Tool for teachers to look after their own wellbeing​. </w:t>
      </w:r>
    </w:p>
    <w:p w14:paraId="352D93A3" w14:textId="77777777" w:rsidR="00117E5F" w:rsidRPr="00233EE8" w:rsidRDefault="00521DE2" w:rsidP="00117E5F">
      <w:pPr>
        <w:rPr>
          <w:rFonts w:ascii="Arial" w:hAnsi="Arial" w:cs="Arial"/>
          <w:b/>
          <w:bCs/>
        </w:rPr>
      </w:pPr>
      <w:hyperlink r:id="rId39" w:history="1">
        <w:r w:rsidR="00117E5F" w:rsidRPr="005B1422">
          <w:rPr>
            <w:rStyle w:val="Hyperlink"/>
            <w:rFonts w:ascii="Arial" w:hAnsi="Arial" w:cs="Arial"/>
            <w:b/>
            <w:bCs/>
            <w:color w:val="auto"/>
          </w:rPr>
          <w:t>Psychological First Aid: Supporting Children and Young People</w:t>
        </w:r>
      </w:hyperlink>
    </w:p>
    <w:p w14:paraId="308591A8" w14:textId="77777777" w:rsidR="00117E5F" w:rsidRPr="00117E5F" w:rsidRDefault="00117E5F" w:rsidP="00117E5F">
      <w:pPr>
        <w:rPr>
          <w:rFonts w:ascii="Arial" w:hAnsi="Arial" w:cs="Arial"/>
        </w:rPr>
      </w:pPr>
      <w:r w:rsidRPr="00117E5F">
        <w:rPr>
          <w:rFonts w:ascii="Arial" w:hAnsi="Arial" w:cs="Arial"/>
        </w:rPr>
        <w:t xml:space="preserve">This online training developed by </w:t>
      </w:r>
      <w:r w:rsidRPr="00117E5F">
        <w:rPr>
          <w:rFonts w:ascii="Arial" w:hAnsi="Arial" w:cs="Arial"/>
          <w:b/>
          <w:bCs/>
        </w:rPr>
        <w:t>Public Health England</w:t>
      </w:r>
      <w:r w:rsidRPr="00117E5F">
        <w:rPr>
          <w:rFonts w:ascii="Arial" w:hAnsi="Arial" w:cs="Arial"/>
        </w:rPr>
        <w:t xml:space="preserve"> on how to provide practical and emotional support to children and young people affected by emergencies or crisis situations was launched last month for all those who care for or work with children and young people aged up to 25. Over 57,000 people have now signed up for this training. The course is free to complete but has an option to receive a certificate for an additional charge once you have completed the course. You do not need to buy this certificate to complete the course modules.</w:t>
      </w:r>
    </w:p>
    <w:p w14:paraId="007DC74F" w14:textId="18475C65" w:rsidR="00117E5F" w:rsidRPr="00233EE8" w:rsidRDefault="00521DE2" w:rsidP="00117E5F">
      <w:pPr>
        <w:rPr>
          <w:rFonts w:ascii="Arial" w:hAnsi="Arial" w:cs="Arial"/>
          <w:b/>
          <w:bCs/>
        </w:rPr>
      </w:pPr>
      <w:hyperlink r:id="rId40" w:history="1">
        <w:r w:rsidR="00117E5F" w:rsidRPr="005B1422">
          <w:rPr>
            <w:rStyle w:val="Hyperlink"/>
            <w:rFonts w:ascii="Arial" w:hAnsi="Arial" w:cs="Arial"/>
            <w:b/>
            <w:bCs/>
            <w:color w:val="auto"/>
          </w:rPr>
          <w:t>CYP Mental Health - videos</w:t>
        </w:r>
      </w:hyperlink>
    </w:p>
    <w:p w14:paraId="7453D506" w14:textId="77777777" w:rsidR="00117E5F" w:rsidRPr="00117E5F" w:rsidRDefault="00117E5F" w:rsidP="00117E5F">
      <w:pPr>
        <w:rPr>
          <w:rFonts w:ascii="Arial" w:hAnsi="Arial" w:cs="Arial"/>
        </w:rPr>
      </w:pPr>
      <w:r w:rsidRPr="00117E5F">
        <w:rPr>
          <w:rFonts w:ascii="Arial" w:hAnsi="Arial" w:cs="Arial"/>
        </w:rPr>
        <w:t>NSPCC Learning has launched three videos on children and young people’s mental health looking at how mental health can become a safeguarding concern; the impact of abuse and neglect; and ways professionals can support children and young people who are experiencing issues with their mental health.</w:t>
      </w:r>
    </w:p>
    <w:p w14:paraId="423BA470" w14:textId="3AB02C2D" w:rsidR="00D756D4" w:rsidRPr="00D756D4" w:rsidRDefault="00D756D4" w:rsidP="00D756D4">
      <w:pPr>
        <w:rPr>
          <w:rFonts w:ascii="Arial" w:hAnsi="Arial" w:cs="Arial"/>
          <w:u w:val="single"/>
        </w:rPr>
      </w:pPr>
      <w:r w:rsidRPr="00D756D4">
        <w:rPr>
          <w:rFonts w:ascii="Arial" w:hAnsi="Arial" w:cs="Arial"/>
          <w:b/>
          <w:bCs/>
          <w:u w:val="single"/>
        </w:rPr>
        <w:t>Mental Health and Wellbeing Surveillance Tracker</w:t>
      </w:r>
    </w:p>
    <w:p w14:paraId="05204298" w14:textId="77777777" w:rsidR="00D756D4" w:rsidRPr="00D756D4" w:rsidRDefault="00D756D4" w:rsidP="00D756D4">
      <w:pPr>
        <w:spacing w:after="0"/>
        <w:rPr>
          <w:rFonts w:ascii="Arial" w:hAnsi="Arial" w:cs="Arial"/>
        </w:rPr>
      </w:pPr>
      <w:r w:rsidRPr="00D756D4">
        <w:rPr>
          <w:rFonts w:ascii="Arial" w:hAnsi="Arial" w:cs="Arial"/>
        </w:rPr>
        <w:t>The updated version of the COVID-19 Mental Health tracker report is now live.</w:t>
      </w:r>
    </w:p>
    <w:p w14:paraId="5062A044" w14:textId="2C729497" w:rsidR="00D756D4" w:rsidRPr="00D756D4" w:rsidRDefault="00D756D4" w:rsidP="00D756D4">
      <w:pPr>
        <w:rPr>
          <w:rFonts w:ascii="Arial" w:hAnsi="Arial" w:cs="Arial"/>
        </w:rPr>
      </w:pPr>
      <w:r w:rsidRPr="00D756D4">
        <w:rPr>
          <w:rFonts w:ascii="Arial" w:hAnsi="Arial" w:cs="Arial"/>
        </w:rPr>
        <w:t xml:space="preserve">Please access it at </w:t>
      </w:r>
      <w:hyperlink r:id="rId41" w:history="1">
        <w:r w:rsidRPr="00D756D4">
          <w:rPr>
            <w:rStyle w:val="Hyperlink"/>
            <w:rFonts w:ascii="Arial" w:hAnsi="Arial" w:cs="Arial"/>
          </w:rPr>
          <w:t>COVID-19 mental health and wellbeing surveillance report</w:t>
        </w:r>
      </w:hyperlink>
      <w:r w:rsidRPr="00D756D4">
        <w:rPr>
          <w:rFonts w:ascii="Arial" w:hAnsi="Arial" w:cs="Arial"/>
        </w:rPr>
        <w:t xml:space="preserve">. All chapters are updated and there is a new chapter in the </w:t>
      </w:r>
      <w:hyperlink r:id="rId42" w:history="1">
        <w:r w:rsidRPr="00D756D4">
          <w:rPr>
            <w:rStyle w:val="Hyperlink"/>
            <w:rFonts w:ascii="Arial" w:hAnsi="Arial" w:cs="Arial"/>
          </w:rPr>
          <w:t>Spotlight</w:t>
        </w:r>
      </w:hyperlink>
      <w:r w:rsidRPr="00D756D4">
        <w:rPr>
          <w:rFonts w:ascii="Arial" w:hAnsi="Arial" w:cs="Arial"/>
        </w:rPr>
        <w:t xml:space="preserve"> section on </w:t>
      </w:r>
      <w:hyperlink r:id="rId43" w:history="1">
        <w:r w:rsidRPr="00D756D4">
          <w:rPr>
            <w:rStyle w:val="Hyperlink"/>
            <w:rFonts w:ascii="Arial" w:hAnsi="Arial" w:cs="Arial"/>
          </w:rPr>
          <w:t>Employment and income</w:t>
        </w:r>
      </w:hyperlink>
    </w:p>
    <w:p w14:paraId="3100D75A" w14:textId="77777777" w:rsidR="00D756D4" w:rsidRPr="00D756D4" w:rsidRDefault="00D756D4" w:rsidP="00D756D4">
      <w:pPr>
        <w:spacing w:after="0"/>
        <w:rPr>
          <w:rFonts w:ascii="Arial" w:hAnsi="Arial" w:cs="Arial"/>
        </w:rPr>
      </w:pPr>
      <w:r w:rsidRPr="00D756D4">
        <w:rPr>
          <w:rFonts w:ascii="Arial" w:hAnsi="Arial" w:cs="Arial"/>
        </w:rPr>
        <w:t> </w:t>
      </w:r>
    </w:p>
    <w:p w14:paraId="08526EEA" w14:textId="77229BDB" w:rsidR="00D756D4" w:rsidRPr="00D756D4" w:rsidRDefault="00D756D4" w:rsidP="00D756D4">
      <w:pPr>
        <w:spacing w:after="0"/>
        <w:rPr>
          <w:rFonts w:ascii="Arial" w:hAnsi="Arial" w:cs="Arial"/>
        </w:rPr>
      </w:pPr>
      <w:r w:rsidRPr="00D756D4">
        <w:rPr>
          <w:rFonts w:ascii="Arial" w:hAnsi="Arial" w:cs="Arial"/>
        </w:rPr>
        <w:t xml:space="preserve">Routine data is also presented (with breakdown by population characteristic) on PHE’s </w:t>
      </w:r>
      <w:hyperlink r:id="rId44" w:history="1">
        <w:r w:rsidRPr="00D756D4">
          <w:rPr>
            <w:rStyle w:val="Hyperlink"/>
            <w:rFonts w:ascii="Arial" w:hAnsi="Arial" w:cs="Arial"/>
          </w:rPr>
          <w:t>WICH tool</w:t>
        </w:r>
      </w:hyperlink>
    </w:p>
    <w:p w14:paraId="0880F3C3" w14:textId="223F0B49" w:rsidR="003D0668" w:rsidRDefault="003D0668" w:rsidP="00E04AA6">
      <w:pPr>
        <w:rPr>
          <w:rFonts w:ascii="Arial" w:hAnsi="Arial" w:cs="Arial"/>
        </w:rPr>
      </w:pPr>
    </w:p>
    <w:p w14:paraId="187722BF" w14:textId="77777777" w:rsidR="00DD1D4F" w:rsidRPr="00DD1D4F" w:rsidRDefault="00DD1D4F" w:rsidP="00DD1D4F">
      <w:pPr>
        <w:rPr>
          <w:rFonts w:ascii="Arial" w:hAnsi="Arial" w:cs="Arial"/>
          <w:u w:val="single"/>
        </w:rPr>
      </w:pPr>
      <w:r w:rsidRPr="00DD1D4F">
        <w:rPr>
          <w:rFonts w:ascii="Arial" w:hAnsi="Arial" w:cs="Arial"/>
          <w:b/>
          <w:bCs/>
          <w:u w:val="single"/>
        </w:rPr>
        <w:t>Real World Public Mental Health Podcast</w:t>
      </w:r>
    </w:p>
    <w:p w14:paraId="2D7CC30B" w14:textId="77777777" w:rsidR="00DD1D4F" w:rsidRPr="00DD1D4F" w:rsidRDefault="00DD1D4F" w:rsidP="00DD1D4F">
      <w:pPr>
        <w:spacing w:after="0"/>
        <w:rPr>
          <w:rFonts w:ascii="Arial" w:hAnsi="Arial" w:cs="Arial"/>
        </w:rPr>
      </w:pPr>
      <w:r w:rsidRPr="00DD1D4F">
        <w:rPr>
          <w:rFonts w:ascii="Arial" w:hAnsi="Arial" w:cs="Arial"/>
        </w:rPr>
        <w:t xml:space="preserve">Social Inequalities take many forms and can have lasting mental health effects. In this month's Real World Public Mental Health #podcast we explore the latest research &amp; solutions with guests Professor Kate Pickett, Rose </w:t>
      </w:r>
      <w:proofErr w:type="spellStart"/>
      <w:r w:rsidRPr="00DD1D4F">
        <w:rPr>
          <w:rFonts w:ascii="Arial" w:hAnsi="Arial" w:cs="Arial"/>
        </w:rPr>
        <w:t>Ssali</w:t>
      </w:r>
      <w:proofErr w:type="spellEnd"/>
      <w:r w:rsidRPr="00DD1D4F">
        <w:rPr>
          <w:rFonts w:ascii="Arial" w:hAnsi="Arial" w:cs="Arial"/>
        </w:rPr>
        <w:t xml:space="preserve"> and Andy Bell. </w:t>
      </w:r>
    </w:p>
    <w:p w14:paraId="6DBC9103" w14:textId="77777777" w:rsidR="00DD1D4F" w:rsidRPr="00DD1D4F" w:rsidRDefault="00521DE2" w:rsidP="00DD1D4F">
      <w:pPr>
        <w:rPr>
          <w:rFonts w:ascii="Arial" w:hAnsi="Arial" w:cs="Arial"/>
        </w:rPr>
      </w:pPr>
      <w:hyperlink r:id="rId45" w:history="1">
        <w:r w:rsidR="00DD1D4F" w:rsidRPr="00DD1D4F">
          <w:rPr>
            <w:rStyle w:val="Hyperlink"/>
            <w:rFonts w:ascii="Arial" w:hAnsi="Arial" w:cs="Arial"/>
          </w:rPr>
          <w:t>https://twitter.com/PHE_uk/status/1372197034665598979</w:t>
        </w:r>
      </w:hyperlink>
    </w:p>
    <w:p w14:paraId="64331F8D" w14:textId="77777777" w:rsidR="00DD1D4F" w:rsidRPr="00DD1D4F" w:rsidRDefault="00DD1D4F" w:rsidP="00DD1D4F">
      <w:pPr>
        <w:rPr>
          <w:rFonts w:ascii="Arial" w:hAnsi="Arial" w:cs="Arial"/>
          <w:u w:val="single"/>
        </w:rPr>
      </w:pPr>
      <w:r w:rsidRPr="00DD1D4F">
        <w:rPr>
          <w:rFonts w:ascii="Arial" w:hAnsi="Arial" w:cs="Arial"/>
          <w:b/>
          <w:bCs/>
          <w:u w:val="single"/>
        </w:rPr>
        <w:t>WEBINAR: Whole systems to prevent &amp; promote mental health during Covid</w:t>
      </w:r>
    </w:p>
    <w:p w14:paraId="184E51D8" w14:textId="77777777" w:rsidR="00DD1D4F" w:rsidRPr="00DD1D4F" w:rsidRDefault="00DD1D4F" w:rsidP="00DD1D4F">
      <w:pPr>
        <w:spacing w:after="0"/>
        <w:rPr>
          <w:rFonts w:ascii="Arial" w:hAnsi="Arial" w:cs="Arial"/>
        </w:rPr>
      </w:pPr>
      <w:r w:rsidRPr="00DD1D4F">
        <w:rPr>
          <w:rFonts w:ascii="Arial" w:hAnsi="Arial" w:cs="Arial"/>
        </w:rPr>
        <w:lastRenderedPageBreak/>
        <w:t>Please find the </w:t>
      </w:r>
      <w:hyperlink r:id="rId46" w:history="1">
        <w:r w:rsidRPr="00DD1D4F">
          <w:rPr>
            <w:rStyle w:val="Hyperlink"/>
            <w:rFonts w:ascii="Arial" w:hAnsi="Arial" w:cs="Arial"/>
          </w:rPr>
          <w:t>video recording</w:t>
        </w:r>
      </w:hyperlink>
      <w:r w:rsidRPr="00DD1D4F">
        <w:rPr>
          <w:rFonts w:ascii="Arial" w:hAnsi="Arial" w:cs="Arial"/>
        </w:rPr>
        <w:t> and the </w:t>
      </w:r>
      <w:hyperlink r:id="rId47" w:history="1">
        <w:r w:rsidRPr="00DD1D4F">
          <w:rPr>
            <w:rStyle w:val="Hyperlink"/>
            <w:rFonts w:ascii="Arial" w:hAnsi="Arial" w:cs="Arial"/>
          </w:rPr>
          <w:t>slides</w:t>
        </w:r>
      </w:hyperlink>
      <w:r w:rsidRPr="00DD1D4F">
        <w:rPr>
          <w:rFonts w:ascii="Arial" w:hAnsi="Arial" w:cs="Arial"/>
        </w:rPr>
        <w:t> from the PHE webinar on </w:t>
      </w:r>
      <w:r w:rsidRPr="00DD1D4F">
        <w:rPr>
          <w:rFonts w:ascii="Arial" w:hAnsi="Arial" w:cs="Arial"/>
          <w:b/>
          <w:bCs/>
        </w:rPr>
        <w:t>Whole systems to prevent and promote mental health during Covid-19</w:t>
      </w:r>
      <w:r w:rsidRPr="00DD1D4F">
        <w:rPr>
          <w:rFonts w:ascii="Arial" w:hAnsi="Arial" w:cs="Arial"/>
        </w:rPr>
        <w:t>.</w:t>
      </w:r>
    </w:p>
    <w:p w14:paraId="05A24A93" w14:textId="5D27B4FE" w:rsidR="00DD1D4F" w:rsidRDefault="00DD1D4F" w:rsidP="00DD1D4F">
      <w:pPr>
        <w:spacing w:after="0"/>
        <w:rPr>
          <w:rFonts w:ascii="Arial" w:hAnsi="Arial" w:cs="Arial"/>
        </w:rPr>
      </w:pPr>
      <w:r w:rsidRPr="00DD1D4F">
        <w:rPr>
          <w:rFonts w:ascii="Arial" w:hAnsi="Arial" w:cs="Arial"/>
        </w:rPr>
        <w:t xml:space="preserve">Chaired by Dr </w:t>
      </w:r>
      <w:proofErr w:type="spellStart"/>
      <w:r w:rsidRPr="00DD1D4F">
        <w:rPr>
          <w:rFonts w:ascii="Arial" w:hAnsi="Arial" w:cs="Arial"/>
        </w:rPr>
        <w:t>Antonis</w:t>
      </w:r>
      <w:proofErr w:type="spellEnd"/>
      <w:r w:rsidRPr="00DD1D4F">
        <w:rPr>
          <w:rFonts w:ascii="Arial" w:hAnsi="Arial" w:cs="Arial"/>
        </w:rPr>
        <w:t xml:space="preserve"> </w:t>
      </w:r>
      <w:proofErr w:type="spellStart"/>
      <w:r w:rsidRPr="00DD1D4F">
        <w:rPr>
          <w:rFonts w:ascii="Arial" w:hAnsi="Arial" w:cs="Arial"/>
        </w:rPr>
        <w:t>Kousoulis</w:t>
      </w:r>
      <w:proofErr w:type="spellEnd"/>
      <w:r w:rsidRPr="00DD1D4F">
        <w:rPr>
          <w:rFonts w:ascii="Arial" w:hAnsi="Arial" w:cs="Arial"/>
        </w:rPr>
        <w:t>, Director of England and Wales for Mental Health Foundation and facilitated by Public Health England, this webinar will outline a whole systems approach to public mental health with communities at its heart. It is also an opportunity for attendees to discuss good and emerging practice. Topics include:</w:t>
      </w:r>
    </w:p>
    <w:p w14:paraId="57576783" w14:textId="77777777" w:rsidR="00DD1D4F" w:rsidRPr="00DD1D4F" w:rsidRDefault="00DD1D4F" w:rsidP="00DD1D4F">
      <w:pPr>
        <w:spacing w:after="0"/>
        <w:rPr>
          <w:rFonts w:ascii="Arial" w:hAnsi="Arial" w:cs="Arial"/>
        </w:rPr>
      </w:pPr>
    </w:p>
    <w:p w14:paraId="3E13A772" w14:textId="77777777" w:rsidR="00DD1D4F" w:rsidRPr="00DD1D4F" w:rsidRDefault="00DD1D4F" w:rsidP="00DD1D4F">
      <w:pPr>
        <w:spacing w:after="0"/>
        <w:rPr>
          <w:rFonts w:ascii="Arial" w:hAnsi="Arial" w:cs="Arial"/>
        </w:rPr>
      </w:pPr>
      <w:r w:rsidRPr="00DD1D4F">
        <w:rPr>
          <w:rFonts w:ascii="Arial" w:hAnsi="Arial" w:cs="Arial"/>
        </w:rPr>
        <w:t>• Community-</w:t>
      </w:r>
      <w:proofErr w:type="spellStart"/>
      <w:r w:rsidRPr="00DD1D4F">
        <w:rPr>
          <w:rFonts w:ascii="Arial" w:hAnsi="Arial" w:cs="Arial"/>
        </w:rPr>
        <w:t>centered</w:t>
      </w:r>
      <w:proofErr w:type="spellEnd"/>
      <w:r w:rsidRPr="00DD1D4F">
        <w:rPr>
          <w:rFonts w:ascii="Arial" w:hAnsi="Arial" w:cs="Arial"/>
        </w:rPr>
        <w:t xml:space="preserve"> whole-system approaches</w:t>
      </w:r>
    </w:p>
    <w:p w14:paraId="130B832E" w14:textId="77777777" w:rsidR="00DD1D4F" w:rsidRPr="00DD1D4F" w:rsidRDefault="00DD1D4F" w:rsidP="00DD1D4F">
      <w:pPr>
        <w:spacing w:after="0"/>
        <w:rPr>
          <w:rFonts w:ascii="Arial" w:hAnsi="Arial" w:cs="Arial"/>
        </w:rPr>
      </w:pPr>
      <w:r w:rsidRPr="00DD1D4F">
        <w:rPr>
          <w:rFonts w:ascii="Arial" w:hAnsi="Arial" w:cs="Arial"/>
        </w:rPr>
        <w:t>• Local public mental health commissioning trends</w:t>
      </w:r>
    </w:p>
    <w:p w14:paraId="3BB4291E" w14:textId="77777777" w:rsidR="00DD1D4F" w:rsidRPr="00DD1D4F" w:rsidRDefault="00DD1D4F" w:rsidP="00DD1D4F">
      <w:pPr>
        <w:spacing w:after="0"/>
        <w:rPr>
          <w:rFonts w:ascii="Arial" w:hAnsi="Arial" w:cs="Arial"/>
        </w:rPr>
      </w:pPr>
      <w:r w:rsidRPr="00DD1D4F">
        <w:rPr>
          <w:rFonts w:ascii="Arial" w:hAnsi="Arial" w:cs="Arial"/>
        </w:rPr>
        <w:t>• Integrated commissioning of mental health across the life-course</w:t>
      </w:r>
    </w:p>
    <w:p w14:paraId="099A4097" w14:textId="77777777" w:rsidR="00DD1D4F" w:rsidRPr="00DD1D4F" w:rsidRDefault="00DD1D4F" w:rsidP="00DD1D4F">
      <w:pPr>
        <w:spacing w:after="0"/>
        <w:rPr>
          <w:rFonts w:ascii="Arial" w:hAnsi="Arial" w:cs="Arial"/>
        </w:rPr>
      </w:pPr>
      <w:r w:rsidRPr="00DD1D4F">
        <w:rPr>
          <w:rFonts w:ascii="Arial" w:hAnsi="Arial" w:cs="Arial"/>
        </w:rPr>
        <w:t>• Social prescribing: developing integrated depression pathways</w:t>
      </w:r>
    </w:p>
    <w:p w14:paraId="12C5371A" w14:textId="4F2AF45D" w:rsidR="00DD1D4F" w:rsidRDefault="00DD1D4F" w:rsidP="00DD1D4F">
      <w:pPr>
        <w:spacing w:after="0"/>
        <w:rPr>
          <w:rFonts w:ascii="Arial" w:hAnsi="Arial" w:cs="Arial"/>
        </w:rPr>
      </w:pPr>
      <w:r w:rsidRPr="00DD1D4F">
        <w:rPr>
          <w:rFonts w:ascii="Arial" w:hAnsi="Arial" w:cs="Arial"/>
        </w:rPr>
        <w:t>• Whole system approaches to tackling mental health inequalities</w:t>
      </w:r>
    </w:p>
    <w:p w14:paraId="3DED8394" w14:textId="5BDD9EE7" w:rsidR="00DD1D4F" w:rsidRDefault="00DD1D4F" w:rsidP="00DD1D4F">
      <w:pPr>
        <w:spacing w:after="0"/>
        <w:rPr>
          <w:rFonts w:ascii="Arial" w:hAnsi="Arial" w:cs="Arial"/>
        </w:rPr>
      </w:pPr>
    </w:p>
    <w:p w14:paraId="71BE1DA0" w14:textId="77777777" w:rsidR="00DD1D4F" w:rsidRPr="00DD1D4F" w:rsidRDefault="00DD1D4F" w:rsidP="00DD1D4F">
      <w:pPr>
        <w:rPr>
          <w:rFonts w:ascii="Arial" w:hAnsi="Arial" w:cs="Arial"/>
          <w:u w:val="single"/>
        </w:rPr>
      </w:pPr>
      <w:r w:rsidRPr="00DD1D4F">
        <w:rPr>
          <w:rFonts w:ascii="Arial" w:hAnsi="Arial" w:cs="Arial"/>
          <w:b/>
          <w:bCs/>
          <w:u w:val="single"/>
        </w:rPr>
        <w:t>Expanded Mental Health Support for Staff  </w:t>
      </w:r>
    </w:p>
    <w:p w14:paraId="25838A13" w14:textId="77777777" w:rsidR="00DD1D4F" w:rsidRPr="00DD1D4F" w:rsidRDefault="00DD1D4F" w:rsidP="00DD1D4F">
      <w:pPr>
        <w:spacing w:after="0"/>
        <w:rPr>
          <w:rFonts w:ascii="Arial" w:hAnsi="Arial" w:cs="Arial"/>
        </w:rPr>
      </w:pPr>
      <w:r w:rsidRPr="00DD1D4F">
        <w:rPr>
          <w:rFonts w:ascii="Arial" w:hAnsi="Arial" w:cs="Arial"/>
        </w:rPr>
        <w:t>NHS England and NHS Improvement have launched </w:t>
      </w:r>
      <w:hyperlink r:id="rId48" w:history="1">
        <w:r w:rsidRPr="00DD1D4F">
          <w:rPr>
            <w:rStyle w:val="Hyperlink"/>
            <w:rFonts w:ascii="Arial" w:hAnsi="Arial" w:cs="Arial"/>
          </w:rPr>
          <w:t>40 new mental health support hubs</w:t>
        </w:r>
      </w:hyperlink>
      <w:r w:rsidRPr="00DD1D4F">
        <w:rPr>
          <w:rFonts w:ascii="Arial" w:hAnsi="Arial" w:cs="Arial"/>
        </w:rPr>
        <w:t> across the country to provide NHS staff with access to mental health services.  </w:t>
      </w:r>
    </w:p>
    <w:p w14:paraId="4254B3A0" w14:textId="77777777" w:rsidR="00DD1D4F" w:rsidRPr="00DD1D4F" w:rsidRDefault="00DD1D4F" w:rsidP="00DD1D4F">
      <w:pPr>
        <w:spacing w:after="0"/>
        <w:rPr>
          <w:rFonts w:ascii="Arial" w:hAnsi="Arial" w:cs="Arial"/>
        </w:rPr>
      </w:pPr>
      <w:r w:rsidRPr="00DD1D4F">
        <w:rPr>
          <w:rFonts w:ascii="Arial" w:hAnsi="Arial" w:cs="Arial"/>
        </w:rPr>
        <w:t>Services can be accessed over the phone with onward referral to online and one-to-one expert help from qualified mental health clinicians, therapists, recovery workers and psychologists. </w:t>
      </w:r>
    </w:p>
    <w:p w14:paraId="467BC7DB" w14:textId="77777777" w:rsidR="00DD1D4F" w:rsidRPr="00DD1D4F" w:rsidRDefault="00DD1D4F" w:rsidP="00DD1D4F">
      <w:pPr>
        <w:spacing w:after="0"/>
        <w:rPr>
          <w:rFonts w:ascii="Arial" w:hAnsi="Arial" w:cs="Arial"/>
        </w:rPr>
      </w:pPr>
      <w:r w:rsidRPr="00DD1D4F">
        <w:rPr>
          <w:rFonts w:ascii="Arial" w:hAnsi="Arial" w:cs="Arial"/>
        </w:rPr>
        <w:t> </w:t>
      </w:r>
    </w:p>
    <w:p w14:paraId="15AF0862" w14:textId="0553A2BF" w:rsidR="00DD1D4F" w:rsidRDefault="00DD1D4F" w:rsidP="00DD1D4F">
      <w:pPr>
        <w:spacing w:after="0"/>
        <w:rPr>
          <w:rFonts w:ascii="Arial" w:hAnsi="Arial" w:cs="Arial"/>
        </w:rPr>
      </w:pPr>
      <w:r w:rsidRPr="00DD1D4F">
        <w:rPr>
          <w:rFonts w:ascii="Arial" w:hAnsi="Arial" w:cs="Arial"/>
        </w:rPr>
        <w:t>The hubs are free and offer confidential advice and support, in addition to the </w:t>
      </w:r>
      <w:hyperlink r:id="rId49" w:history="1">
        <w:r w:rsidRPr="00DD1D4F">
          <w:rPr>
            <w:rStyle w:val="Hyperlink"/>
            <w:rFonts w:ascii="Arial" w:hAnsi="Arial" w:cs="Arial"/>
          </w:rPr>
          <w:t>health and wellbeing advice</w:t>
        </w:r>
      </w:hyperlink>
      <w:r w:rsidRPr="00DD1D4F">
        <w:rPr>
          <w:rFonts w:ascii="Arial" w:hAnsi="Arial" w:cs="Arial"/>
        </w:rPr>
        <w:t xml:space="preserve"> and resources already available. NHS staff will be encouraged to reach out directly for help, but hubs will proactively contact staff groups who are most at </w:t>
      </w:r>
      <w:proofErr w:type="gramStart"/>
      <w:r w:rsidRPr="00DD1D4F">
        <w:rPr>
          <w:rFonts w:ascii="Arial" w:hAnsi="Arial" w:cs="Arial"/>
        </w:rPr>
        <w:t>risk</w:t>
      </w:r>
      <w:proofErr w:type="gramEnd"/>
      <w:r w:rsidRPr="00DD1D4F">
        <w:rPr>
          <w:rFonts w:ascii="Arial" w:hAnsi="Arial" w:cs="Arial"/>
        </w:rPr>
        <w:t> so they get the care they need as quickly as possible. </w:t>
      </w:r>
    </w:p>
    <w:p w14:paraId="74973EEB" w14:textId="6955ACCA" w:rsidR="00DD1D4F" w:rsidRDefault="00DD1D4F" w:rsidP="00DD1D4F">
      <w:pPr>
        <w:spacing w:after="0"/>
        <w:rPr>
          <w:rFonts w:ascii="Arial" w:hAnsi="Arial" w:cs="Arial"/>
        </w:rPr>
      </w:pPr>
    </w:p>
    <w:p w14:paraId="33CCA016" w14:textId="77777777" w:rsidR="00DD1D4F" w:rsidRPr="00DD1D4F" w:rsidRDefault="00DD1D4F" w:rsidP="00DD1D4F">
      <w:pPr>
        <w:rPr>
          <w:rFonts w:ascii="Arial" w:hAnsi="Arial" w:cs="Arial"/>
          <w:u w:val="single"/>
        </w:rPr>
      </w:pPr>
      <w:r w:rsidRPr="00DD1D4F">
        <w:rPr>
          <w:rFonts w:ascii="Arial" w:hAnsi="Arial" w:cs="Arial"/>
          <w:b/>
          <w:bCs/>
          <w:u w:val="single"/>
        </w:rPr>
        <w:t>NHS launches ‘Op Courage’ Veterans’ Mental Health Service</w:t>
      </w:r>
    </w:p>
    <w:p w14:paraId="4C2628C2" w14:textId="77777777" w:rsidR="00DD1D4F" w:rsidRPr="00DD1D4F" w:rsidRDefault="00DD1D4F" w:rsidP="00DD1D4F">
      <w:pPr>
        <w:spacing w:after="0"/>
        <w:rPr>
          <w:rFonts w:ascii="Arial" w:hAnsi="Arial" w:cs="Arial"/>
        </w:rPr>
      </w:pPr>
      <w:r w:rsidRPr="00DD1D4F">
        <w:rPr>
          <w:rFonts w:ascii="Arial" w:hAnsi="Arial" w:cs="Arial"/>
        </w:rPr>
        <w:t>On Thursday 4 March 2021, Simon Stevens, Johnny Mercer, Minister for Defence People and Veterans and Kate Davies CBE, Director of Health and Justice, Armed Forces and Sexual Assault Services Commissioning, launched the new NHS Veterans’ Mental Health High Intensity Service (HIS), at the annual Veterans’ Mental Health Conference organised by Kings College London Centre for Military Health Research.</w:t>
      </w:r>
    </w:p>
    <w:p w14:paraId="16D29F1F" w14:textId="77777777" w:rsidR="00DD1D4F" w:rsidRPr="00DD1D4F" w:rsidRDefault="00DD1D4F" w:rsidP="00DD1D4F">
      <w:pPr>
        <w:spacing w:after="0"/>
        <w:rPr>
          <w:rFonts w:ascii="Arial" w:hAnsi="Arial" w:cs="Arial"/>
        </w:rPr>
      </w:pPr>
    </w:p>
    <w:p w14:paraId="18FCB510" w14:textId="77777777" w:rsidR="00DD1D4F" w:rsidRPr="00DD1D4F" w:rsidRDefault="00DD1D4F" w:rsidP="00DD1D4F">
      <w:pPr>
        <w:spacing w:after="0"/>
        <w:rPr>
          <w:rFonts w:ascii="Arial" w:hAnsi="Arial" w:cs="Arial"/>
        </w:rPr>
      </w:pPr>
      <w:r w:rsidRPr="00DD1D4F">
        <w:rPr>
          <w:rFonts w:ascii="Arial" w:hAnsi="Arial" w:cs="Arial"/>
        </w:rPr>
        <w:t>From October 2020, the HIS started to mobilise across England, providing a much-needed service for veterans who are struggling with their mental health, are in a mental health crisis and/or need urgent and emergency care and treatment. Details of these services are available </w:t>
      </w:r>
      <w:hyperlink r:id="rId50" w:history="1">
        <w:r w:rsidRPr="00DD1D4F">
          <w:rPr>
            <w:rStyle w:val="Hyperlink"/>
            <w:rFonts w:ascii="Arial" w:hAnsi="Arial" w:cs="Arial"/>
          </w:rPr>
          <w:t>here.</w:t>
        </w:r>
      </w:hyperlink>
    </w:p>
    <w:p w14:paraId="31BAF7A9" w14:textId="77777777" w:rsidR="00DD1D4F" w:rsidRPr="00DD1D4F" w:rsidRDefault="00DD1D4F" w:rsidP="00DD1D4F">
      <w:pPr>
        <w:spacing w:after="0"/>
        <w:rPr>
          <w:rFonts w:ascii="Arial" w:hAnsi="Arial" w:cs="Arial"/>
        </w:rPr>
      </w:pPr>
      <w:r w:rsidRPr="00DD1D4F">
        <w:rPr>
          <w:rFonts w:ascii="Arial" w:hAnsi="Arial" w:cs="Arial"/>
        </w:rPr>
        <w:t> </w:t>
      </w:r>
    </w:p>
    <w:p w14:paraId="6025F176" w14:textId="12D2209A" w:rsidR="00DD1D4F" w:rsidRDefault="00DD1D4F" w:rsidP="00DD1D4F">
      <w:pPr>
        <w:spacing w:after="0"/>
        <w:rPr>
          <w:rFonts w:ascii="Arial" w:hAnsi="Arial" w:cs="Arial"/>
        </w:rPr>
      </w:pPr>
      <w:r w:rsidRPr="00DD1D4F">
        <w:rPr>
          <w:rFonts w:ascii="Arial" w:hAnsi="Arial" w:cs="Arial"/>
        </w:rPr>
        <w:t>As part of this announcement, </w:t>
      </w:r>
      <w:hyperlink r:id="rId51" w:history="1">
        <w:r w:rsidRPr="00DD1D4F">
          <w:rPr>
            <w:rStyle w:val="Hyperlink"/>
            <w:rFonts w:ascii="Arial" w:hAnsi="Arial" w:cs="Arial"/>
          </w:rPr>
          <w:t>Op COURAGE: The Veterans Mental Health and Wellbeing Service</w:t>
        </w:r>
      </w:hyperlink>
      <w:r w:rsidRPr="00DD1D4F">
        <w:rPr>
          <w:rFonts w:ascii="Arial" w:hAnsi="Arial" w:cs="Arial"/>
        </w:rPr>
        <w:t>, was also launched as the new overarching name for the three NHS veterans mental health services (Veterans’ Mental Health Transition, Intervention and Liaison Service (TILS), Veterans’ Mental Health Complex Treatment Service (CTS) and Veterans’ Mental Health High Intensity Service (HIS)). Also launched was the document, </w:t>
      </w:r>
      <w:hyperlink r:id="rId52" w:history="1">
        <w:r w:rsidRPr="00DD1D4F">
          <w:rPr>
            <w:rStyle w:val="Hyperlink"/>
            <w:rFonts w:ascii="Arial" w:hAnsi="Arial" w:cs="Arial"/>
          </w:rPr>
          <w:t>‘Healthcare for the Armed Forces community: a forward view’</w:t>
        </w:r>
      </w:hyperlink>
      <w:r w:rsidRPr="00DD1D4F">
        <w:rPr>
          <w:rFonts w:ascii="Arial" w:hAnsi="Arial" w:cs="Arial"/>
        </w:rPr>
        <w:t> that sets out nine commitments for NHS England and NHS Improvement, which have been informed by the views and experiences of the Armed Forces community. Each commitment provides information on what the NHS will do, in partnership with the MOD, the Office for Veterans’ Affairs, Armed Forces charities and other organisations, to improve the care and support delivered to this population</w:t>
      </w:r>
    </w:p>
    <w:p w14:paraId="144E6D34" w14:textId="77777777" w:rsidR="00DD1D4F" w:rsidRDefault="00DD1D4F" w:rsidP="00DD1D4F">
      <w:pPr>
        <w:spacing w:after="0"/>
        <w:rPr>
          <w:rFonts w:ascii="Arial" w:hAnsi="Arial" w:cs="Arial"/>
          <w:b/>
          <w:bCs/>
        </w:rPr>
      </w:pPr>
    </w:p>
    <w:p w14:paraId="31B51AB1" w14:textId="1FC02EBF" w:rsidR="00DD1D4F" w:rsidRPr="00DD1D4F" w:rsidRDefault="00DD1D4F" w:rsidP="00DD1D4F">
      <w:pPr>
        <w:rPr>
          <w:rFonts w:ascii="Arial" w:hAnsi="Arial" w:cs="Arial"/>
          <w:u w:val="single"/>
        </w:rPr>
      </w:pPr>
      <w:r w:rsidRPr="00DD1D4F">
        <w:rPr>
          <w:rFonts w:ascii="Arial" w:hAnsi="Arial" w:cs="Arial"/>
          <w:b/>
          <w:bCs/>
          <w:u w:val="single"/>
        </w:rPr>
        <w:t>Preconception Perinatal Serious Mental Illness Best Practice Guidance</w:t>
      </w:r>
    </w:p>
    <w:p w14:paraId="0BCDC2EF" w14:textId="77777777" w:rsidR="00DD1D4F" w:rsidRPr="00DD1D4F" w:rsidRDefault="00DD1D4F" w:rsidP="00DD1D4F">
      <w:pPr>
        <w:spacing w:after="0"/>
        <w:rPr>
          <w:rFonts w:ascii="Arial" w:hAnsi="Arial" w:cs="Arial"/>
        </w:rPr>
      </w:pPr>
      <w:r w:rsidRPr="00DD1D4F">
        <w:rPr>
          <w:rFonts w:ascii="Arial" w:hAnsi="Arial" w:cs="Arial"/>
        </w:rPr>
        <w:t xml:space="preserve">Three new perinatal mental health best practice guides have been published and are now available to access on the </w:t>
      </w:r>
      <w:proofErr w:type="spellStart"/>
      <w:r w:rsidRPr="00DD1D4F">
        <w:rPr>
          <w:rFonts w:ascii="Arial" w:hAnsi="Arial" w:cs="Arial"/>
        </w:rPr>
        <w:t>FutureNHS</w:t>
      </w:r>
      <w:proofErr w:type="spellEnd"/>
      <w:r w:rsidRPr="00DD1D4F">
        <w:rPr>
          <w:rFonts w:ascii="Arial" w:hAnsi="Arial" w:cs="Arial"/>
        </w:rPr>
        <w:t xml:space="preserve"> Collaboration platform (you will need a </w:t>
      </w:r>
      <w:proofErr w:type="spellStart"/>
      <w:r w:rsidRPr="00DD1D4F">
        <w:rPr>
          <w:rFonts w:ascii="Arial" w:hAnsi="Arial" w:cs="Arial"/>
        </w:rPr>
        <w:t>FutureNHS</w:t>
      </w:r>
      <w:proofErr w:type="spellEnd"/>
      <w:r w:rsidRPr="00DD1D4F">
        <w:rPr>
          <w:rFonts w:ascii="Arial" w:hAnsi="Arial" w:cs="Arial"/>
        </w:rPr>
        <w:t xml:space="preserve"> Account to access the guides): </w:t>
      </w:r>
    </w:p>
    <w:p w14:paraId="6FBBFB00" w14:textId="77777777" w:rsidR="00DD1D4F" w:rsidRPr="00DD1D4F" w:rsidRDefault="00521DE2" w:rsidP="00DD1D4F">
      <w:pPr>
        <w:numPr>
          <w:ilvl w:val="0"/>
          <w:numId w:val="20"/>
        </w:numPr>
        <w:spacing w:after="0"/>
        <w:rPr>
          <w:rFonts w:ascii="Arial" w:hAnsi="Arial" w:cs="Arial"/>
        </w:rPr>
      </w:pPr>
      <w:hyperlink r:id="rId53" w:history="1">
        <w:r w:rsidR="00DD1D4F" w:rsidRPr="00DD1D4F">
          <w:rPr>
            <w:rStyle w:val="Hyperlink"/>
            <w:rFonts w:ascii="Arial" w:hAnsi="Arial" w:cs="Arial"/>
          </w:rPr>
          <w:t>Involving and supporting partners and significant others in specialist perinatal mental health services</w:t>
        </w:r>
      </w:hyperlink>
      <w:r w:rsidR="00DD1D4F" w:rsidRPr="00DD1D4F">
        <w:rPr>
          <w:rFonts w:ascii="Arial" w:hAnsi="Arial" w:cs="Arial"/>
        </w:rPr>
        <w:t> </w:t>
      </w:r>
    </w:p>
    <w:p w14:paraId="19992756" w14:textId="77777777" w:rsidR="00DD1D4F" w:rsidRPr="00DD1D4F" w:rsidRDefault="00521DE2" w:rsidP="00DD1D4F">
      <w:pPr>
        <w:numPr>
          <w:ilvl w:val="0"/>
          <w:numId w:val="20"/>
        </w:numPr>
        <w:spacing w:after="0"/>
        <w:rPr>
          <w:rFonts w:ascii="Arial" w:hAnsi="Arial" w:cs="Arial"/>
        </w:rPr>
      </w:pPr>
      <w:hyperlink r:id="rId54" w:history="1">
        <w:r w:rsidR="00DD1D4F" w:rsidRPr="00DD1D4F">
          <w:rPr>
            <w:rStyle w:val="Hyperlink"/>
            <w:rFonts w:ascii="Arial" w:hAnsi="Arial" w:cs="Arial"/>
          </w:rPr>
          <w:t>Delivering preconception to women of childbearing age with serious mental illness</w:t>
        </w:r>
      </w:hyperlink>
    </w:p>
    <w:p w14:paraId="2239701D" w14:textId="6634C1FA" w:rsidR="00DD1D4F" w:rsidRDefault="00521DE2" w:rsidP="00DD1D4F">
      <w:pPr>
        <w:spacing w:after="0"/>
        <w:rPr>
          <w:rFonts w:ascii="Arial" w:hAnsi="Arial" w:cs="Arial"/>
        </w:rPr>
      </w:pPr>
      <w:hyperlink r:id="rId55" w:history="1">
        <w:r w:rsidR="00DD1D4F" w:rsidRPr="00DD1D4F">
          <w:rPr>
            <w:rStyle w:val="Hyperlink"/>
            <w:rFonts w:ascii="Arial" w:hAnsi="Arial" w:cs="Arial"/>
          </w:rPr>
          <w:t>A good practice guide to support implementation of trauma-informed care in the perinatal period</w:t>
        </w:r>
      </w:hyperlink>
    </w:p>
    <w:p w14:paraId="1102742E" w14:textId="262FD2D1" w:rsidR="00DD1D4F" w:rsidRDefault="00DD1D4F" w:rsidP="00DD1D4F">
      <w:pPr>
        <w:spacing w:after="0"/>
        <w:rPr>
          <w:rFonts w:ascii="Arial" w:hAnsi="Arial" w:cs="Arial"/>
        </w:rPr>
      </w:pPr>
    </w:p>
    <w:p w14:paraId="62D3232E" w14:textId="77777777" w:rsidR="00DD1D4F" w:rsidRPr="00DD1D4F" w:rsidRDefault="00DD1D4F" w:rsidP="00DD1D4F">
      <w:pPr>
        <w:spacing w:after="0"/>
        <w:rPr>
          <w:rFonts w:ascii="Arial" w:hAnsi="Arial" w:cs="Arial"/>
        </w:rPr>
      </w:pPr>
      <w:r w:rsidRPr="00DD1D4F">
        <w:rPr>
          <w:rFonts w:ascii="Arial" w:hAnsi="Arial" w:cs="Arial"/>
        </w:rPr>
        <w:lastRenderedPageBreak/>
        <w:t xml:space="preserve">To support implementation of the Best Practice Guides and delivery of the Perinatal Mental Health Long Term Plan commitments, the National Perinatal Mental Health Team will be hosting a series of workshops over the spring. To register for the workshops please follow the links below: </w:t>
      </w:r>
    </w:p>
    <w:p w14:paraId="58F99970" w14:textId="77777777" w:rsidR="00DD1D4F" w:rsidRPr="00DD1D4F" w:rsidRDefault="00DD1D4F" w:rsidP="00DD1D4F">
      <w:pPr>
        <w:numPr>
          <w:ilvl w:val="0"/>
          <w:numId w:val="21"/>
        </w:numPr>
        <w:spacing w:after="0"/>
        <w:rPr>
          <w:rFonts w:ascii="Arial" w:hAnsi="Arial" w:cs="Arial"/>
        </w:rPr>
      </w:pPr>
      <w:r w:rsidRPr="00DD1D4F">
        <w:rPr>
          <w:rFonts w:ascii="Arial" w:hAnsi="Arial" w:cs="Arial"/>
        </w:rPr>
        <w:t xml:space="preserve">Thursday 15 April, 11am to 1pm: </w:t>
      </w:r>
      <w:hyperlink r:id="rId56" w:history="1">
        <w:r w:rsidRPr="00DD1D4F">
          <w:rPr>
            <w:rStyle w:val="Hyperlink"/>
            <w:rFonts w:ascii="Arial" w:hAnsi="Arial" w:cs="Arial"/>
          </w:rPr>
          <w:t>Partners mental health assessment</w:t>
        </w:r>
      </w:hyperlink>
    </w:p>
    <w:p w14:paraId="7A8055F2" w14:textId="77777777" w:rsidR="00DD1D4F" w:rsidRPr="00DD1D4F" w:rsidRDefault="00DD1D4F" w:rsidP="00DD1D4F">
      <w:pPr>
        <w:numPr>
          <w:ilvl w:val="0"/>
          <w:numId w:val="21"/>
        </w:numPr>
        <w:spacing w:after="0"/>
        <w:rPr>
          <w:rFonts w:ascii="Arial" w:hAnsi="Arial" w:cs="Arial"/>
        </w:rPr>
      </w:pPr>
      <w:r w:rsidRPr="00DD1D4F">
        <w:rPr>
          <w:rFonts w:ascii="Arial" w:hAnsi="Arial" w:cs="Arial"/>
        </w:rPr>
        <w:t xml:space="preserve">Thursday 22 April, 12pm to 1pm: </w:t>
      </w:r>
      <w:hyperlink r:id="rId57" w:history="1">
        <w:r w:rsidRPr="00DD1D4F">
          <w:rPr>
            <w:rStyle w:val="Hyperlink"/>
            <w:rFonts w:ascii="Arial" w:hAnsi="Arial" w:cs="Arial"/>
          </w:rPr>
          <w:t xml:space="preserve">Implementing trauma informed care </w:t>
        </w:r>
      </w:hyperlink>
      <w:r w:rsidRPr="00DD1D4F">
        <w:rPr>
          <w:rFonts w:ascii="Arial" w:hAnsi="Arial" w:cs="Arial"/>
        </w:rPr>
        <w:t> </w:t>
      </w:r>
    </w:p>
    <w:p w14:paraId="286E1336" w14:textId="77777777" w:rsidR="00DD1D4F" w:rsidRPr="00DD1D4F" w:rsidRDefault="00DD1D4F" w:rsidP="00DD1D4F">
      <w:pPr>
        <w:numPr>
          <w:ilvl w:val="0"/>
          <w:numId w:val="21"/>
        </w:numPr>
        <w:spacing w:after="0"/>
        <w:rPr>
          <w:rFonts w:ascii="Arial" w:hAnsi="Arial" w:cs="Arial"/>
        </w:rPr>
      </w:pPr>
      <w:r w:rsidRPr="00DD1D4F">
        <w:rPr>
          <w:rFonts w:ascii="Arial" w:hAnsi="Arial" w:cs="Arial"/>
        </w:rPr>
        <w:t xml:space="preserve">Thursday 13 May, 12pm to 1pm: </w:t>
      </w:r>
      <w:hyperlink r:id="rId58" w:history="1">
        <w:r w:rsidRPr="00DD1D4F">
          <w:rPr>
            <w:rStyle w:val="Hyperlink"/>
            <w:rFonts w:ascii="Arial" w:hAnsi="Arial" w:cs="Arial"/>
          </w:rPr>
          <w:t xml:space="preserve">Supporting partners and significant others </w:t>
        </w:r>
      </w:hyperlink>
    </w:p>
    <w:p w14:paraId="21E3C07B" w14:textId="77777777" w:rsidR="00DD1D4F" w:rsidRPr="00DD1D4F" w:rsidRDefault="00DD1D4F" w:rsidP="00DD1D4F">
      <w:pPr>
        <w:numPr>
          <w:ilvl w:val="0"/>
          <w:numId w:val="21"/>
        </w:numPr>
        <w:spacing w:after="0"/>
        <w:rPr>
          <w:rFonts w:ascii="Arial" w:hAnsi="Arial" w:cs="Arial"/>
        </w:rPr>
      </w:pPr>
      <w:r w:rsidRPr="00DD1D4F">
        <w:rPr>
          <w:rFonts w:ascii="Arial" w:hAnsi="Arial" w:cs="Arial"/>
        </w:rPr>
        <w:t xml:space="preserve">Friday 21 May, 11am to 1pm: </w:t>
      </w:r>
      <w:hyperlink r:id="rId59" w:history="1">
        <w:r w:rsidRPr="00DD1D4F">
          <w:rPr>
            <w:rStyle w:val="Hyperlink"/>
            <w:rFonts w:ascii="Arial" w:hAnsi="Arial" w:cs="Arial"/>
          </w:rPr>
          <w:t>Psychological therapies</w:t>
        </w:r>
      </w:hyperlink>
    </w:p>
    <w:p w14:paraId="395BFB90" w14:textId="77777777" w:rsidR="00DD1D4F" w:rsidRPr="00DD1D4F" w:rsidRDefault="00DD1D4F" w:rsidP="00DD1D4F">
      <w:pPr>
        <w:spacing w:after="0"/>
        <w:rPr>
          <w:rFonts w:ascii="Arial" w:hAnsi="Arial" w:cs="Arial"/>
        </w:rPr>
      </w:pPr>
      <w:r w:rsidRPr="00DD1D4F">
        <w:rPr>
          <w:rFonts w:ascii="Arial" w:hAnsi="Arial" w:cs="Arial"/>
        </w:rPr>
        <w:t>You will need to register for the workshops in order to receive an invite. If you have any questions, please email </w:t>
      </w:r>
      <w:hyperlink r:id="rId60" w:history="1">
        <w:r w:rsidRPr="00DD1D4F">
          <w:rPr>
            <w:rStyle w:val="Hyperlink"/>
            <w:rFonts w:ascii="Arial" w:hAnsi="Arial" w:cs="Arial"/>
          </w:rPr>
          <w:t>ENGLAND.PerinatalMH@nhs.net</w:t>
        </w:r>
      </w:hyperlink>
      <w:r w:rsidRPr="00DD1D4F">
        <w:rPr>
          <w:rFonts w:ascii="Arial" w:hAnsi="Arial" w:cs="Arial"/>
        </w:rPr>
        <w:t>. Please do share details of the workshops with colleagues and wider networks.</w:t>
      </w:r>
    </w:p>
    <w:p w14:paraId="13B7680E" w14:textId="77777777" w:rsidR="00DD1D4F" w:rsidRDefault="00DD1D4F" w:rsidP="00DD1D4F">
      <w:pPr>
        <w:spacing w:after="0"/>
        <w:rPr>
          <w:rFonts w:ascii="Arial" w:hAnsi="Arial" w:cs="Arial"/>
        </w:rPr>
      </w:pPr>
    </w:p>
    <w:p w14:paraId="11514CC6" w14:textId="77777777" w:rsidR="00DD1D4F" w:rsidRPr="00DD1D4F" w:rsidRDefault="00DD1D4F" w:rsidP="00DD1D4F">
      <w:pPr>
        <w:rPr>
          <w:rFonts w:ascii="Arial" w:hAnsi="Arial" w:cs="Arial"/>
          <w:u w:val="single"/>
        </w:rPr>
      </w:pPr>
      <w:r w:rsidRPr="00DD1D4F">
        <w:rPr>
          <w:rFonts w:ascii="Arial" w:hAnsi="Arial" w:cs="Arial"/>
          <w:b/>
          <w:bCs/>
          <w:u w:val="single"/>
        </w:rPr>
        <w:t>Maternal Mental Health During the Pandemic: A rapid evidence review of COVID-19s Impact</w:t>
      </w:r>
    </w:p>
    <w:p w14:paraId="76FAF69B" w14:textId="6733E0C5" w:rsidR="00DD1D4F" w:rsidRDefault="00DD1D4F" w:rsidP="00DD1D4F">
      <w:pPr>
        <w:spacing w:after="0"/>
        <w:rPr>
          <w:rFonts w:ascii="Arial" w:hAnsi="Arial" w:cs="Arial"/>
        </w:rPr>
      </w:pPr>
      <w:r w:rsidRPr="00DD1D4F">
        <w:rPr>
          <w:rFonts w:ascii="Arial" w:hAnsi="Arial" w:cs="Arial"/>
        </w:rPr>
        <w:t xml:space="preserve">The Centre for Mental Health and the Maternal Mental Health Alliance has published </w:t>
      </w:r>
      <w:hyperlink r:id="rId61" w:history="1">
        <w:r w:rsidRPr="00DD1D4F">
          <w:rPr>
            <w:rStyle w:val="Hyperlink"/>
            <w:rFonts w:ascii="Arial" w:hAnsi="Arial" w:cs="Arial"/>
          </w:rPr>
          <w:t>Maternal mental health during a pandemic: A rapid evidence review of COVID-19s impact</w:t>
        </w:r>
      </w:hyperlink>
      <w:r w:rsidRPr="00DD1D4F">
        <w:rPr>
          <w:rFonts w:ascii="Arial" w:hAnsi="Arial" w:cs="Arial"/>
        </w:rPr>
        <w:t>. The report explores the growing evidence about the pandemic's impact on perinatal mental health and the services that support women and families during this time and brings together all of the available data collected during the pandemic looking at the mental health challenges that women during and after pregnancy have faced. The evidence shows a significant increase in maternal mental health problems across the UK over the last 12 months.</w:t>
      </w:r>
    </w:p>
    <w:p w14:paraId="4C42CD0B" w14:textId="39C0F2EB" w:rsidR="00DD1D4F" w:rsidRDefault="00DD1D4F" w:rsidP="00DD1D4F">
      <w:pPr>
        <w:spacing w:after="0"/>
        <w:rPr>
          <w:rFonts w:ascii="Arial" w:hAnsi="Arial" w:cs="Arial"/>
        </w:rPr>
      </w:pPr>
    </w:p>
    <w:p w14:paraId="00B7C05B" w14:textId="77777777" w:rsidR="00DD1D4F" w:rsidRPr="00DD1D4F" w:rsidRDefault="00DD1D4F" w:rsidP="00DD1D4F">
      <w:pPr>
        <w:rPr>
          <w:rFonts w:ascii="Arial" w:hAnsi="Arial" w:cs="Arial"/>
          <w:u w:val="single"/>
        </w:rPr>
      </w:pPr>
      <w:r w:rsidRPr="00DD1D4F">
        <w:rPr>
          <w:rFonts w:ascii="Arial" w:hAnsi="Arial" w:cs="Arial"/>
          <w:b/>
          <w:bCs/>
          <w:u w:val="single"/>
        </w:rPr>
        <w:t>Keep Thinking Differently Guide to support Community Mental Health Transformation</w:t>
      </w:r>
    </w:p>
    <w:p w14:paraId="245B0E85" w14:textId="77777777" w:rsidR="00DD1D4F" w:rsidRPr="00DD1D4F" w:rsidRDefault="00DD1D4F" w:rsidP="00DD1D4F">
      <w:pPr>
        <w:spacing w:after="0"/>
        <w:rPr>
          <w:rFonts w:ascii="Arial" w:hAnsi="Arial" w:cs="Arial"/>
        </w:rPr>
      </w:pPr>
      <w:r w:rsidRPr="00DD1D4F">
        <w:rPr>
          <w:rFonts w:ascii="Arial" w:hAnsi="Arial" w:cs="Arial"/>
        </w:rPr>
        <w:t>Rethink Mental Illness has launched a new guide called </w:t>
      </w:r>
      <w:hyperlink r:id="rId62" w:history="1">
        <w:r w:rsidRPr="00DD1D4F">
          <w:rPr>
            <w:rStyle w:val="Hyperlink"/>
            <w:rFonts w:ascii="Arial" w:hAnsi="Arial" w:cs="Arial"/>
          </w:rPr>
          <w:t>Keep thinking differently</w:t>
        </w:r>
      </w:hyperlink>
      <w:r w:rsidRPr="00DD1D4F">
        <w:rPr>
          <w:rFonts w:ascii="Arial" w:hAnsi="Arial" w:cs="Arial"/>
        </w:rPr>
        <w:t> to support areas to continue their journey of community mental health transformation with new investment entering systems from next month. The guide outlines how to overcome common challenges in the process and develop a path forward in partnership with local authorities, experts by experience and the voluntary sector. It follows on from previous resource </w:t>
      </w:r>
      <w:hyperlink r:id="rId63" w:history="1">
        <w:r w:rsidRPr="00DD1D4F">
          <w:rPr>
            <w:rStyle w:val="Hyperlink"/>
            <w:rFonts w:ascii="Arial" w:hAnsi="Arial" w:cs="Arial"/>
          </w:rPr>
          <w:t>Thinking differently</w:t>
        </w:r>
      </w:hyperlink>
      <w:r w:rsidRPr="00DD1D4F">
        <w:rPr>
          <w:rFonts w:ascii="Arial" w:hAnsi="Arial" w:cs="Arial"/>
        </w:rPr>
        <w:t> and together they outline all steps required to deliver this redesign.</w:t>
      </w:r>
    </w:p>
    <w:p w14:paraId="53BD77FD" w14:textId="77777777" w:rsidR="00DD1D4F" w:rsidRPr="003E24C9" w:rsidRDefault="00DD1D4F" w:rsidP="00DD1D4F">
      <w:pPr>
        <w:spacing w:after="0"/>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59CD7C24" w14:textId="77777777" w:rsidTr="00A01A93">
        <w:tc>
          <w:tcPr>
            <w:tcW w:w="10422" w:type="dxa"/>
            <w:shd w:val="clear" w:color="auto" w:fill="E2EFD9" w:themeFill="accent6" w:themeFillTint="33"/>
          </w:tcPr>
          <w:p w14:paraId="4B8058BF" w14:textId="57929974" w:rsidR="002A6489" w:rsidRPr="003E24C9" w:rsidRDefault="00A01A93" w:rsidP="003E24C9">
            <w:pPr>
              <w:pStyle w:val="Heading1"/>
              <w:outlineLvl w:val="0"/>
              <w:rPr>
                <w:i/>
                <w:iCs/>
              </w:rPr>
            </w:pPr>
            <w:bookmarkStart w:id="7" w:name="_Sexual_Health"/>
            <w:bookmarkEnd w:id="7"/>
            <w:r>
              <w:rPr>
                <w:noProof/>
              </w:rPr>
              <w:drawing>
                <wp:anchor distT="0" distB="0" distL="114300" distR="114300" simplePos="0" relativeHeight="251664384" behindDoc="1" locked="0" layoutInCell="1" allowOverlap="1" wp14:anchorId="03BB7CDF" wp14:editId="155D41B9">
                  <wp:simplePos x="0" y="0"/>
                  <wp:positionH relativeFrom="column">
                    <wp:posOffset>88265</wp:posOffset>
                  </wp:positionH>
                  <wp:positionV relativeFrom="paragraph">
                    <wp:posOffset>53340</wp:posOffset>
                  </wp:positionV>
                  <wp:extent cx="414655" cy="396240"/>
                  <wp:effectExtent l="0" t="0" r="4445" b="3810"/>
                  <wp:wrapTight wrapText="bothSides">
                    <wp:wrapPolygon edited="0">
                      <wp:start x="0" y="0"/>
                      <wp:lineTo x="0" y="20769"/>
                      <wp:lineTo x="20839" y="20769"/>
                      <wp:lineTo x="208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4655" cy="396240"/>
                          </a:xfrm>
                          <a:prstGeom prst="rect">
                            <a:avLst/>
                          </a:prstGeom>
                          <a:noFill/>
                        </pic:spPr>
                      </pic:pic>
                    </a:graphicData>
                  </a:graphic>
                </wp:anchor>
              </w:drawing>
            </w:r>
            <w:r w:rsidR="002A6489" w:rsidRPr="003E24C9">
              <w:t xml:space="preserve">Sexual Health </w:t>
            </w:r>
          </w:p>
          <w:p w14:paraId="6385C2F9" w14:textId="77777777" w:rsidR="002A6489" w:rsidRPr="003E24C9" w:rsidRDefault="002A6489">
            <w:pPr>
              <w:rPr>
                <w:rFonts w:ascii="Arial" w:hAnsi="Arial" w:cs="Arial"/>
                <w:i/>
                <w:iCs/>
              </w:rPr>
            </w:pPr>
            <w:r w:rsidRPr="003E24C9">
              <w:rPr>
                <w:rFonts w:ascii="Arial" w:hAnsi="Arial" w:cs="Arial"/>
                <w:i/>
                <w:iCs/>
              </w:rPr>
              <w:t>HWB Team Lead: Georgina Wilkinson</w:t>
            </w:r>
          </w:p>
          <w:p w14:paraId="5555DB5E" w14:textId="42CD92CE" w:rsidR="002A6489" w:rsidRPr="003E24C9" w:rsidRDefault="002A6489">
            <w:pPr>
              <w:rPr>
                <w:rFonts w:ascii="Arial" w:hAnsi="Arial" w:cs="Arial"/>
              </w:rPr>
            </w:pPr>
          </w:p>
        </w:tc>
      </w:tr>
    </w:tbl>
    <w:p w14:paraId="16E316C7" w14:textId="5393CDCE" w:rsidR="006F77FC" w:rsidRDefault="006F77FC" w:rsidP="006F77FC">
      <w:pPr>
        <w:spacing w:after="0"/>
        <w:rPr>
          <w:rFonts w:ascii="Arial" w:hAnsi="Arial" w:cs="Arial"/>
        </w:rPr>
      </w:pPr>
    </w:p>
    <w:p w14:paraId="6D5009B7" w14:textId="77777777" w:rsidR="00DD1D4F" w:rsidRPr="00DD1D4F" w:rsidRDefault="00DD1D4F" w:rsidP="00DD1D4F">
      <w:pPr>
        <w:rPr>
          <w:rFonts w:ascii="Arial" w:hAnsi="Arial" w:cs="Arial"/>
          <w:b/>
          <w:bCs/>
          <w:u w:val="single"/>
          <w:lang w:val="en-US"/>
        </w:rPr>
      </w:pPr>
      <w:proofErr w:type="gramStart"/>
      <w:r w:rsidRPr="00DD1D4F">
        <w:rPr>
          <w:rFonts w:ascii="Arial" w:hAnsi="Arial" w:cs="Arial"/>
          <w:b/>
          <w:bCs/>
          <w:u w:val="single"/>
          <w:lang w:val="en-US"/>
        </w:rPr>
        <w:t>Pre Exposure</w:t>
      </w:r>
      <w:proofErr w:type="gramEnd"/>
      <w:r w:rsidRPr="00DD1D4F">
        <w:rPr>
          <w:rFonts w:ascii="Arial" w:hAnsi="Arial" w:cs="Arial"/>
          <w:b/>
          <w:bCs/>
          <w:u w:val="single"/>
          <w:lang w:val="en-US"/>
        </w:rPr>
        <w:t xml:space="preserve"> Prophylaxis (</w:t>
      </w:r>
      <w:proofErr w:type="spellStart"/>
      <w:r w:rsidRPr="00DD1D4F">
        <w:rPr>
          <w:rFonts w:ascii="Arial" w:hAnsi="Arial" w:cs="Arial"/>
          <w:b/>
          <w:bCs/>
          <w:u w:val="single"/>
          <w:lang w:val="en-US"/>
        </w:rPr>
        <w:t>PrEP</w:t>
      </w:r>
      <w:proofErr w:type="spellEnd"/>
      <w:r w:rsidRPr="00DD1D4F">
        <w:rPr>
          <w:rFonts w:ascii="Arial" w:hAnsi="Arial" w:cs="Arial"/>
          <w:b/>
          <w:bCs/>
          <w:u w:val="single"/>
          <w:lang w:val="en-US"/>
        </w:rPr>
        <w:t>) for HIV Funding - 2021/22</w:t>
      </w:r>
    </w:p>
    <w:p w14:paraId="3291B129" w14:textId="77777777" w:rsidR="00DD1D4F" w:rsidRPr="00DD1D4F" w:rsidRDefault="00DD1D4F" w:rsidP="00DD1D4F">
      <w:pPr>
        <w:spacing w:after="0"/>
        <w:rPr>
          <w:rFonts w:ascii="Arial" w:hAnsi="Arial" w:cs="Arial"/>
        </w:rPr>
      </w:pPr>
      <w:proofErr w:type="spellStart"/>
      <w:r w:rsidRPr="00DD1D4F">
        <w:rPr>
          <w:rFonts w:ascii="Arial" w:hAnsi="Arial" w:cs="Arial"/>
        </w:rPr>
        <w:t>PrEP</w:t>
      </w:r>
      <w:proofErr w:type="spellEnd"/>
      <w:r w:rsidRPr="00DD1D4F">
        <w:rPr>
          <w:rFonts w:ascii="Arial" w:hAnsi="Arial" w:cs="Arial"/>
        </w:rPr>
        <w:t xml:space="preserve"> is now being commissioned as a routine service, therefore </w:t>
      </w:r>
      <w:proofErr w:type="spellStart"/>
      <w:r w:rsidRPr="00DD1D4F">
        <w:rPr>
          <w:rFonts w:ascii="Arial" w:hAnsi="Arial" w:cs="Arial"/>
        </w:rPr>
        <w:t>PrEP</w:t>
      </w:r>
      <w:proofErr w:type="spellEnd"/>
      <w:r w:rsidRPr="00DD1D4F">
        <w:rPr>
          <w:rFonts w:ascii="Arial" w:hAnsi="Arial" w:cs="Arial"/>
        </w:rPr>
        <w:t xml:space="preserve"> funding for financial year 2021/22 has been included within the Public Health Grant. Further detail can be found on gov.uk </w:t>
      </w:r>
      <w:hyperlink r:id="rId65" w:history="1">
        <w:r w:rsidRPr="00DD1D4F">
          <w:rPr>
            <w:rStyle w:val="Hyperlink"/>
            <w:rFonts w:ascii="Arial" w:hAnsi="Arial" w:cs="Arial"/>
          </w:rPr>
          <w:t>here</w:t>
        </w:r>
      </w:hyperlink>
      <w:r w:rsidRPr="00DD1D4F">
        <w:rPr>
          <w:rFonts w:ascii="Arial" w:hAnsi="Arial" w:cs="Arial"/>
        </w:rPr>
        <w:t xml:space="preserve">. The following </w:t>
      </w:r>
      <w:r w:rsidRPr="00DD1D4F">
        <w:rPr>
          <w:rFonts w:ascii="Arial" w:hAnsi="Arial" w:cs="Arial"/>
          <w:i/>
          <w:iCs/>
        </w:rPr>
        <w:t>Frequently Asked Questions have been answered:</w:t>
      </w:r>
    </w:p>
    <w:p w14:paraId="1A463927" w14:textId="77777777" w:rsidR="00DD1D4F" w:rsidRPr="00DD1D4F" w:rsidRDefault="00DD1D4F" w:rsidP="00DD1D4F">
      <w:pPr>
        <w:spacing w:after="0"/>
        <w:rPr>
          <w:rFonts w:ascii="Arial" w:hAnsi="Arial" w:cs="Arial"/>
          <w:i/>
          <w:iCs/>
        </w:rPr>
      </w:pPr>
    </w:p>
    <w:p w14:paraId="130B5D0B" w14:textId="77777777" w:rsidR="00DD1D4F" w:rsidRPr="00DD1D4F" w:rsidRDefault="00DD1D4F" w:rsidP="00DD1D4F">
      <w:pPr>
        <w:spacing w:after="0"/>
        <w:rPr>
          <w:rFonts w:ascii="Arial" w:hAnsi="Arial" w:cs="Arial"/>
        </w:rPr>
      </w:pPr>
      <w:r w:rsidRPr="00DD1D4F">
        <w:rPr>
          <w:rFonts w:ascii="Arial" w:hAnsi="Arial" w:cs="Arial"/>
          <w:i/>
          <w:iCs/>
        </w:rPr>
        <w:t xml:space="preserve">Will LAs be required to repay to DHSC any unspent </w:t>
      </w:r>
      <w:proofErr w:type="spellStart"/>
      <w:r w:rsidRPr="00DD1D4F">
        <w:rPr>
          <w:rFonts w:ascii="Arial" w:hAnsi="Arial" w:cs="Arial"/>
          <w:i/>
          <w:iCs/>
        </w:rPr>
        <w:t>PrEP</w:t>
      </w:r>
      <w:proofErr w:type="spellEnd"/>
      <w:r w:rsidRPr="00DD1D4F">
        <w:rPr>
          <w:rFonts w:ascii="Arial" w:hAnsi="Arial" w:cs="Arial"/>
          <w:i/>
          <w:iCs/>
        </w:rPr>
        <w:t xml:space="preserve"> funding from 2020/21?</w:t>
      </w:r>
    </w:p>
    <w:p w14:paraId="35FD3A9A" w14:textId="77777777" w:rsidR="00DD1D4F" w:rsidRPr="00DD1D4F" w:rsidRDefault="00DD1D4F" w:rsidP="00DD1D4F">
      <w:pPr>
        <w:numPr>
          <w:ilvl w:val="0"/>
          <w:numId w:val="22"/>
        </w:numPr>
        <w:spacing w:after="0"/>
        <w:rPr>
          <w:rFonts w:ascii="Arial" w:hAnsi="Arial" w:cs="Arial"/>
        </w:rPr>
      </w:pPr>
      <w:r w:rsidRPr="00DD1D4F">
        <w:rPr>
          <w:rFonts w:ascii="Arial" w:hAnsi="Arial" w:cs="Arial"/>
        </w:rPr>
        <w:t xml:space="preserve">In 2020/21 government provided £11 million to local authorities for routine commissioning of </w:t>
      </w:r>
      <w:proofErr w:type="spellStart"/>
      <w:r w:rsidRPr="00DD1D4F">
        <w:rPr>
          <w:rFonts w:ascii="Arial" w:hAnsi="Arial" w:cs="Arial"/>
        </w:rPr>
        <w:t>PrEP.</w:t>
      </w:r>
      <w:proofErr w:type="spellEnd"/>
      <w:r w:rsidRPr="00DD1D4F">
        <w:rPr>
          <w:rFonts w:ascii="Arial" w:hAnsi="Arial" w:cs="Arial"/>
        </w:rPr>
        <w:t xml:space="preserve"> As set out in the </w:t>
      </w:r>
      <w:hyperlink r:id="rId66" w:history="1">
        <w:r w:rsidRPr="00DD1D4F">
          <w:rPr>
            <w:rStyle w:val="Hyperlink"/>
            <w:rFonts w:ascii="Arial" w:hAnsi="Arial" w:cs="Arial"/>
          </w:rPr>
          <w:t>HIV PrEP grant determination 2020/21</w:t>
        </w:r>
      </w:hyperlink>
      <w:r w:rsidRPr="00DD1D4F">
        <w:rPr>
          <w:rFonts w:ascii="Arial" w:hAnsi="Arial" w:cs="Arial"/>
        </w:rPr>
        <w:t xml:space="preserve"> Local Authorities must prepare a statement of grant usage for the period 1 April 2020 to 31 March 2021 to be submitted to Public Health England at </w:t>
      </w:r>
      <w:hyperlink r:id="rId67" w:history="1">
        <w:r w:rsidRPr="00DD1D4F">
          <w:rPr>
            <w:rStyle w:val="Hyperlink"/>
            <w:rFonts w:ascii="Arial" w:hAnsi="Arial" w:cs="Arial"/>
          </w:rPr>
          <w:t>PrEPgrantreporting@PHE.gov.uk</w:t>
        </w:r>
      </w:hyperlink>
      <w:r w:rsidRPr="00DD1D4F">
        <w:rPr>
          <w:rFonts w:ascii="Arial" w:hAnsi="Arial" w:cs="Arial"/>
        </w:rPr>
        <w:t xml:space="preserve"> on or before 30 June 2021. </w:t>
      </w:r>
    </w:p>
    <w:p w14:paraId="4EBDE3FC" w14:textId="77777777" w:rsidR="00DD1D4F" w:rsidRPr="00DD1D4F" w:rsidRDefault="00DD1D4F" w:rsidP="00DD1D4F">
      <w:pPr>
        <w:numPr>
          <w:ilvl w:val="0"/>
          <w:numId w:val="22"/>
        </w:numPr>
        <w:spacing w:after="0"/>
        <w:rPr>
          <w:rFonts w:ascii="Arial" w:hAnsi="Arial" w:cs="Arial"/>
        </w:rPr>
      </w:pPr>
      <w:r w:rsidRPr="00DD1D4F">
        <w:rPr>
          <w:rFonts w:ascii="Arial" w:hAnsi="Arial" w:cs="Arial"/>
        </w:rPr>
        <w:t>If the statement of grant usage identifies any overpayment of grant, the authority must repay this amount within 30 days of being asked by the Department.</w:t>
      </w:r>
    </w:p>
    <w:p w14:paraId="65E023AB" w14:textId="77777777" w:rsidR="00DD1D4F" w:rsidRPr="00DD1D4F" w:rsidRDefault="00DD1D4F" w:rsidP="00DD1D4F">
      <w:pPr>
        <w:spacing w:after="0"/>
        <w:rPr>
          <w:rFonts w:ascii="Arial" w:hAnsi="Arial" w:cs="Arial"/>
        </w:rPr>
      </w:pPr>
      <w:r w:rsidRPr="00DD1D4F">
        <w:rPr>
          <w:rFonts w:ascii="Arial" w:hAnsi="Arial" w:cs="Arial"/>
          <w:i/>
          <w:iCs/>
        </w:rPr>
        <w:t> </w:t>
      </w:r>
    </w:p>
    <w:p w14:paraId="62C55141" w14:textId="77777777" w:rsidR="00DD1D4F" w:rsidRPr="00DD1D4F" w:rsidRDefault="00DD1D4F" w:rsidP="00DD1D4F">
      <w:pPr>
        <w:spacing w:after="0"/>
        <w:rPr>
          <w:rFonts w:ascii="Arial" w:hAnsi="Arial" w:cs="Arial"/>
          <w:i/>
          <w:iCs/>
        </w:rPr>
      </w:pPr>
      <w:r w:rsidRPr="00DD1D4F">
        <w:rPr>
          <w:rFonts w:ascii="Arial" w:hAnsi="Arial" w:cs="Arial"/>
          <w:i/>
          <w:iCs/>
        </w:rPr>
        <w:t xml:space="preserve">Is the </w:t>
      </w:r>
      <w:proofErr w:type="spellStart"/>
      <w:r w:rsidRPr="00DD1D4F">
        <w:rPr>
          <w:rFonts w:ascii="Arial" w:hAnsi="Arial" w:cs="Arial"/>
          <w:i/>
          <w:iCs/>
        </w:rPr>
        <w:t>PrEP</w:t>
      </w:r>
      <w:proofErr w:type="spellEnd"/>
      <w:r w:rsidRPr="00DD1D4F">
        <w:rPr>
          <w:rFonts w:ascii="Arial" w:hAnsi="Arial" w:cs="Arial"/>
          <w:i/>
          <w:iCs/>
        </w:rPr>
        <w:t xml:space="preserve"> funding ringfenced in 2021/22?</w:t>
      </w:r>
    </w:p>
    <w:p w14:paraId="46CB074D" w14:textId="77777777" w:rsidR="00DD1D4F" w:rsidRPr="00DD1D4F" w:rsidRDefault="00DD1D4F" w:rsidP="00DD1D4F">
      <w:pPr>
        <w:numPr>
          <w:ilvl w:val="0"/>
          <w:numId w:val="23"/>
        </w:numPr>
        <w:spacing w:after="0"/>
        <w:rPr>
          <w:rFonts w:ascii="Arial" w:hAnsi="Arial" w:cs="Arial"/>
          <w:b/>
          <w:bCs/>
        </w:rPr>
      </w:pPr>
      <w:r w:rsidRPr="00DD1D4F">
        <w:rPr>
          <w:rFonts w:ascii="Arial" w:hAnsi="Arial" w:cs="Arial"/>
        </w:rPr>
        <w:t xml:space="preserve">The 2021/22 Public Health Grant continues to be subject to conditions, including a ring-fence requiring local authorities to use the grant for public health activity. </w:t>
      </w:r>
    </w:p>
    <w:p w14:paraId="75E3E2E5" w14:textId="77777777" w:rsidR="00DD1D4F" w:rsidRPr="00DD1D4F" w:rsidRDefault="00DD1D4F" w:rsidP="00DD1D4F">
      <w:pPr>
        <w:numPr>
          <w:ilvl w:val="0"/>
          <w:numId w:val="23"/>
        </w:numPr>
        <w:spacing w:after="0"/>
        <w:rPr>
          <w:rFonts w:ascii="Arial" w:hAnsi="Arial" w:cs="Arial"/>
        </w:rPr>
      </w:pPr>
      <w:r w:rsidRPr="00DD1D4F">
        <w:rPr>
          <w:rFonts w:ascii="Arial" w:hAnsi="Arial" w:cs="Arial"/>
        </w:rPr>
        <w:t xml:space="preserve">As </w:t>
      </w:r>
      <w:proofErr w:type="spellStart"/>
      <w:r w:rsidRPr="00DD1D4F">
        <w:rPr>
          <w:rFonts w:ascii="Arial" w:hAnsi="Arial" w:cs="Arial"/>
        </w:rPr>
        <w:t>PrEP</w:t>
      </w:r>
      <w:proofErr w:type="spellEnd"/>
      <w:r w:rsidRPr="00DD1D4F">
        <w:rPr>
          <w:rFonts w:ascii="Arial" w:hAnsi="Arial" w:cs="Arial"/>
        </w:rPr>
        <w:t xml:space="preserve"> is now being commissioned as a routine service, </w:t>
      </w:r>
      <w:proofErr w:type="spellStart"/>
      <w:r w:rsidRPr="00DD1D4F">
        <w:rPr>
          <w:rFonts w:ascii="Arial" w:hAnsi="Arial" w:cs="Arial"/>
        </w:rPr>
        <w:t>PrEP</w:t>
      </w:r>
      <w:proofErr w:type="spellEnd"/>
      <w:r w:rsidRPr="00DD1D4F">
        <w:rPr>
          <w:rFonts w:ascii="Arial" w:hAnsi="Arial" w:cs="Arial"/>
        </w:rPr>
        <w:t xml:space="preserve"> funding for this financial year has been included within the Public Health Grant. There is no additional </w:t>
      </w:r>
      <w:proofErr w:type="spellStart"/>
      <w:r w:rsidRPr="00DD1D4F">
        <w:rPr>
          <w:rFonts w:ascii="Arial" w:hAnsi="Arial" w:cs="Arial"/>
        </w:rPr>
        <w:t>PrEP</w:t>
      </w:r>
      <w:proofErr w:type="spellEnd"/>
      <w:r w:rsidRPr="00DD1D4F">
        <w:rPr>
          <w:rFonts w:ascii="Arial" w:hAnsi="Arial" w:cs="Arial"/>
        </w:rPr>
        <w:t xml:space="preserve"> ringfence in 2021/22.</w:t>
      </w:r>
    </w:p>
    <w:p w14:paraId="428467CC" w14:textId="77777777" w:rsidR="00DD1D4F" w:rsidRPr="00DD1D4F" w:rsidRDefault="00DD1D4F" w:rsidP="00DD1D4F">
      <w:pPr>
        <w:spacing w:after="0"/>
        <w:rPr>
          <w:rFonts w:ascii="Arial" w:hAnsi="Arial" w:cs="Arial"/>
          <w:i/>
          <w:iCs/>
        </w:rPr>
      </w:pPr>
    </w:p>
    <w:p w14:paraId="6C8ED9A5" w14:textId="77777777" w:rsidR="00DD1D4F" w:rsidRPr="00DD1D4F" w:rsidRDefault="00DD1D4F" w:rsidP="00DD1D4F">
      <w:pPr>
        <w:spacing w:after="0"/>
        <w:rPr>
          <w:rFonts w:ascii="Arial" w:hAnsi="Arial" w:cs="Arial"/>
        </w:rPr>
      </w:pPr>
      <w:r w:rsidRPr="00DD1D4F">
        <w:rPr>
          <w:rFonts w:ascii="Arial" w:hAnsi="Arial" w:cs="Arial"/>
          <w:i/>
          <w:iCs/>
        </w:rPr>
        <w:t xml:space="preserve">Has the </w:t>
      </w:r>
      <w:proofErr w:type="spellStart"/>
      <w:r w:rsidRPr="00DD1D4F">
        <w:rPr>
          <w:rFonts w:ascii="Arial" w:hAnsi="Arial" w:cs="Arial"/>
          <w:i/>
          <w:iCs/>
        </w:rPr>
        <w:t>PrEP</w:t>
      </w:r>
      <w:proofErr w:type="spellEnd"/>
      <w:r w:rsidRPr="00DD1D4F">
        <w:rPr>
          <w:rFonts w:ascii="Arial" w:hAnsi="Arial" w:cs="Arial"/>
          <w:i/>
          <w:iCs/>
        </w:rPr>
        <w:t xml:space="preserve"> formula in 2021/22 changed from the approach used in 2020/21?</w:t>
      </w:r>
    </w:p>
    <w:p w14:paraId="3F40754B" w14:textId="77777777" w:rsidR="00DD1D4F" w:rsidRPr="00DD1D4F" w:rsidRDefault="00DD1D4F" w:rsidP="00DD1D4F">
      <w:pPr>
        <w:numPr>
          <w:ilvl w:val="0"/>
          <w:numId w:val="24"/>
        </w:numPr>
        <w:spacing w:after="0"/>
        <w:rPr>
          <w:rFonts w:ascii="Arial" w:hAnsi="Arial" w:cs="Arial"/>
        </w:rPr>
      </w:pPr>
      <w:r w:rsidRPr="00DD1D4F">
        <w:rPr>
          <w:rFonts w:ascii="Arial" w:hAnsi="Arial" w:cs="Arial"/>
        </w:rPr>
        <w:t xml:space="preserve">Yes.  Following feedback from some commissioners and providers regarding concerns about the allocations in 2020/21, DHSC committed to reviewing the </w:t>
      </w:r>
      <w:proofErr w:type="spellStart"/>
      <w:r w:rsidRPr="00DD1D4F">
        <w:rPr>
          <w:rFonts w:ascii="Arial" w:hAnsi="Arial" w:cs="Arial"/>
        </w:rPr>
        <w:t>PrEP</w:t>
      </w:r>
      <w:proofErr w:type="spellEnd"/>
      <w:r w:rsidRPr="00DD1D4F">
        <w:rPr>
          <w:rFonts w:ascii="Arial" w:hAnsi="Arial" w:cs="Arial"/>
        </w:rPr>
        <w:t xml:space="preserve"> allocation formula for future </w:t>
      </w:r>
      <w:r w:rsidRPr="00DD1D4F">
        <w:rPr>
          <w:rFonts w:ascii="Arial" w:hAnsi="Arial" w:cs="Arial"/>
        </w:rPr>
        <w:lastRenderedPageBreak/>
        <w:t>years.  This review was undertaken in Autumn 2020 and DHSC sought input from Public Health England and commissioner representatives in arriving at the decision to change the formula.</w:t>
      </w:r>
    </w:p>
    <w:p w14:paraId="26E09CE2" w14:textId="77777777" w:rsidR="00DD1D4F" w:rsidRPr="00DD1D4F" w:rsidRDefault="00DD1D4F" w:rsidP="00DD1D4F">
      <w:pPr>
        <w:numPr>
          <w:ilvl w:val="0"/>
          <w:numId w:val="24"/>
        </w:numPr>
        <w:spacing w:after="0"/>
        <w:rPr>
          <w:rFonts w:ascii="Arial" w:hAnsi="Arial" w:cs="Arial"/>
        </w:rPr>
      </w:pPr>
      <w:r w:rsidRPr="00DD1D4F">
        <w:rPr>
          <w:rFonts w:ascii="Arial" w:hAnsi="Arial" w:cs="Arial"/>
        </w:rPr>
        <w:t xml:space="preserve">All Local Authorities will receive more </w:t>
      </w:r>
      <w:proofErr w:type="spellStart"/>
      <w:r w:rsidRPr="00DD1D4F">
        <w:rPr>
          <w:rFonts w:ascii="Arial" w:hAnsi="Arial" w:cs="Arial"/>
        </w:rPr>
        <w:t>PrEP</w:t>
      </w:r>
      <w:proofErr w:type="spellEnd"/>
      <w:r w:rsidRPr="00DD1D4F">
        <w:rPr>
          <w:rFonts w:ascii="Arial" w:hAnsi="Arial" w:cs="Arial"/>
        </w:rPr>
        <w:t xml:space="preserve"> funding in 2021/22 than they did in 2020/21.</w:t>
      </w:r>
    </w:p>
    <w:p w14:paraId="11EF4D64" w14:textId="77777777" w:rsidR="00DD1D4F" w:rsidRPr="00DD1D4F" w:rsidRDefault="00DD1D4F" w:rsidP="00DD1D4F">
      <w:pPr>
        <w:spacing w:after="0"/>
        <w:rPr>
          <w:rFonts w:ascii="Arial" w:hAnsi="Arial" w:cs="Arial"/>
        </w:rPr>
      </w:pPr>
      <w:r w:rsidRPr="00DD1D4F">
        <w:rPr>
          <w:rFonts w:ascii="Arial" w:hAnsi="Arial" w:cs="Arial"/>
        </w:rPr>
        <w:t> </w:t>
      </w:r>
    </w:p>
    <w:p w14:paraId="2478AD27" w14:textId="77777777" w:rsidR="00DD1D4F" w:rsidRPr="00DD1D4F" w:rsidRDefault="00DD1D4F" w:rsidP="00DD1D4F">
      <w:pPr>
        <w:spacing w:after="0"/>
        <w:rPr>
          <w:rFonts w:ascii="Arial" w:hAnsi="Arial" w:cs="Arial"/>
        </w:rPr>
      </w:pPr>
      <w:r w:rsidRPr="00DD1D4F">
        <w:rPr>
          <w:rFonts w:ascii="Arial" w:hAnsi="Arial" w:cs="Arial"/>
          <w:i/>
          <w:iCs/>
        </w:rPr>
        <w:t xml:space="preserve">How has the </w:t>
      </w:r>
      <w:proofErr w:type="spellStart"/>
      <w:r w:rsidRPr="00DD1D4F">
        <w:rPr>
          <w:rFonts w:ascii="Arial" w:hAnsi="Arial" w:cs="Arial"/>
          <w:i/>
          <w:iCs/>
        </w:rPr>
        <w:t>PrEP</w:t>
      </w:r>
      <w:proofErr w:type="spellEnd"/>
      <w:r w:rsidRPr="00DD1D4F">
        <w:rPr>
          <w:rFonts w:ascii="Arial" w:hAnsi="Arial" w:cs="Arial"/>
          <w:i/>
          <w:iCs/>
        </w:rPr>
        <w:t xml:space="preserve"> formula changed in 2020/21? </w:t>
      </w:r>
    </w:p>
    <w:p w14:paraId="44977102" w14:textId="77777777" w:rsidR="00DD1D4F" w:rsidRPr="00DD1D4F" w:rsidRDefault="00DD1D4F" w:rsidP="00DD1D4F">
      <w:pPr>
        <w:numPr>
          <w:ilvl w:val="0"/>
          <w:numId w:val="25"/>
        </w:numPr>
        <w:spacing w:after="0"/>
        <w:rPr>
          <w:rFonts w:ascii="Arial" w:hAnsi="Arial" w:cs="Arial"/>
        </w:rPr>
      </w:pPr>
      <w:r w:rsidRPr="00DD1D4F">
        <w:rPr>
          <w:rFonts w:ascii="Arial" w:hAnsi="Arial" w:cs="Arial"/>
        </w:rPr>
        <w:t xml:space="preserve">The formula used in 2020/21 was based on a model that used men who have sex with men population level need as the starting point. Data from the </w:t>
      </w:r>
      <w:proofErr w:type="spellStart"/>
      <w:r w:rsidRPr="00DD1D4F">
        <w:rPr>
          <w:rFonts w:ascii="Arial" w:hAnsi="Arial" w:cs="Arial"/>
        </w:rPr>
        <w:t>PrEP</w:t>
      </w:r>
      <w:proofErr w:type="spellEnd"/>
      <w:r w:rsidRPr="00DD1D4F">
        <w:rPr>
          <w:rFonts w:ascii="Arial" w:hAnsi="Arial" w:cs="Arial"/>
        </w:rPr>
        <w:t xml:space="preserve"> Impact Trial and international experience (for example on uptake and stop rates, changes in STI incidence) informed the model, plus an additional 5% added to estimates to account for </w:t>
      </w:r>
      <w:proofErr w:type="spellStart"/>
      <w:r w:rsidRPr="00DD1D4F">
        <w:rPr>
          <w:rFonts w:ascii="Arial" w:hAnsi="Arial" w:cs="Arial"/>
        </w:rPr>
        <w:t>PrEP</w:t>
      </w:r>
      <w:proofErr w:type="spellEnd"/>
      <w:r w:rsidRPr="00DD1D4F">
        <w:rPr>
          <w:rFonts w:ascii="Arial" w:hAnsi="Arial" w:cs="Arial"/>
        </w:rPr>
        <w:t xml:space="preserve"> related attendances in women and other key groups.  This approach was intended to ensure areas that did not participate in the </w:t>
      </w:r>
      <w:proofErr w:type="spellStart"/>
      <w:r w:rsidRPr="00DD1D4F">
        <w:rPr>
          <w:rFonts w:ascii="Arial" w:hAnsi="Arial" w:cs="Arial"/>
        </w:rPr>
        <w:t>PrEP</w:t>
      </w:r>
      <w:proofErr w:type="spellEnd"/>
      <w:r w:rsidRPr="00DD1D4F">
        <w:rPr>
          <w:rFonts w:ascii="Arial" w:hAnsi="Arial" w:cs="Arial"/>
        </w:rPr>
        <w:t xml:space="preserve"> Impact Trial were not disadvantaged.</w:t>
      </w:r>
    </w:p>
    <w:p w14:paraId="00D72A47" w14:textId="77777777" w:rsidR="00DD1D4F" w:rsidRPr="00DD1D4F" w:rsidRDefault="00DD1D4F" w:rsidP="00DD1D4F">
      <w:pPr>
        <w:numPr>
          <w:ilvl w:val="0"/>
          <w:numId w:val="25"/>
        </w:numPr>
        <w:spacing w:after="0"/>
        <w:rPr>
          <w:rFonts w:ascii="Arial" w:hAnsi="Arial" w:cs="Arial"/>
        </w:rPr>
      </w:pPr>
      <w:r w:rsidRPr="00DD1D4F">
        <w:rPr>
          <w:rFonts w:ascii="Arial" w:hAnsi="Arial" w:cs="Arial"/>
        </w:rPr>
        <w:t xml:space="preserve">Feedback from commissioners and providers was that allocations should take more account of </w:t>
      </w:r>
      <w:proofErr w:type="spellStart"/>
      <w:r w:rsidRPr="00DD1D4F">
        <w:rPr>
          <w:rFonts w:ascii="Arial" w:hAnsi="Arial" w:cs="Arial"/>
        </w:rPr>
        <w:t>PrEP</w:t>
      </w:r>
      <w:proofErr w:type="spellEnd"/>
      <w:r w:rsidRPr="00DD1D4F">
        <w:rPr>
          <w:rFonts w:ascii="Arial" w:hAnsi="Arial" w:cs="Arial"/>
        </w:rPr>
        <w:t xml:space="preserve"> Impact Trial participant recruitment patterns.  An alternative option was therefore developed which uses a combination of the costs associated with those recruited through the Impact trial; plus, the population level need approach used for 2020/21 allocations for those recruited after the end of the trial.  </w:t>
      </w:r>
    </w:p>
    <w:p w14:paraId="597DA362" w14:textId="77777777" w:rsidR="00DD1D4F" w:rsidRPr="00DD1D4F" w:rsidRDefault="00DD1D4F" w:rsidP="00DD1D4F">
      <w:pPr>
        <w:numPr>
          <w:ilvl w:val="0"/>
          <w:numId w:val="25"/>
        </w:numPr>
        <w:spacing w:after="0"/>
        <w:rPr>
          <w:rFonts w:ascii="Arial" w:hAnsi="Arial" w:cs="Arial"/>
        </w:rPr>
      </w:pPr>
      <w:r w:rsidRPr="00DD1D4F">
        <w:rPr>
          <w:rFonts w:ascii="Arial" w:hAnsi="Arial" w:cs="Arial"/>
        </w:rPr>
        <w:t xml:space="preserve">Following discussions with commissioner representatives, a decision was taken to use this revised allocation option.  This approach recognises the additional financial burden on Local Authorities with comparatively high Impact Trial uptake but allows for future uptake of </w:t>
      </w:r>
      <w:proofErr w:type="spellStart"/>
      <w:r w:rsidRPr="00DD1D4F">
        <w:rPr>
          <w:rFonts w:ascii="Arial" w:hAnsi="Arial" w:cs="Arial"/>
        </w:rPr>
        <w:t>PrEP</w:t>
      </w:r>
      <w:proofErr w:type="spellEnd"/>
      <w:r w:rsidRPr="00DD1D4F">
        <w:rPr>
          <w:rFonts w:ascii="Arial" w:hAnsi="Arial" w:cs="Arial"/>
        </w:rPr>
        <w:t xml:space="preserve"> where there is unmet need.</w:t>
      </w:r>
    </w:p>
    <w:p w14:paraId="43F1CC48" w14:textId="6F7DF303" w:rsidR="00DD1D4F" w:rsidRDefault="00DD1D4F" w:rsidP="00DD1D4F">
      <w:pPr>
        <w:numPr>
          <w:ilvl w:val="0"/>
          <w:numId w:val="25"/>
        </w:numPr>
        <w:spacing w:after="0"/>
        <w:rPr>
          <w:rFonts w:ascii="Arial" w:hAnsi="Arial" w:cs="Arial"/>
        </w:rPr>
      </w:pPr>
      <w:r w:rsidRPr="00DD1D4F">
        <w:rPr>
          <w:rFonts w:ascii="Arial" w:hAnsi="Arial" w:cs="Arial"/>
        </w:rPr>
        <w:t xml:space="preserve">All Local Authorities will receive more </w:t>
      </w:r>
      <w:proofErr w:type="spellStart"/>
      <w:r w:rsidRPr="00DD1D4F">
        <w:rPr>
          <w:rFonts w:ascii="Arial" w:hAnsi="Arial" w:cs="Arial"/>
        </w:rPr>
        <w:t>PrEP</w:t>
      </w:r>
      <w:proofErr w:type="spellEnd"/>
      <w:r w:rsidRPr="00DD1D4F">
        <w:rPr>
          <w:rFonts w:ascii="Arial" w:hAnsi="Arial" w:cs="Arial"/>
        </w:rPr>
        <w:t xml:space="preserve"> funding in 2021/22 than they did in 2020/21.</w:t>
      </w:r>
    </w:p>
    <w:p w14:paraId="4DE0A683" w14:textId="3E60C323" w:rsidR="00DD1D4F" w:rsidRDefault="00DD1D4F" w:rsidP="00DD1D4F">
      <w:pPr>
        <w:spacing w:after="0"/>
        <w:rPr>
          <w:rFonts w:ascii="Arial" w:hAnsi="Arial" w:cs="Arial"/>
        </w:rPr>
      </w:pPr>
    </w:p>
    <w:p w14:paraId="2B32A710" w14:textId="77777777" w:rsidR="00DD1D4F" w:rsidRPr="00DD1D4F" w:rsidRDefault="00DD1D4F" w:rsidP="00DD1D4F">
      <w:pPr>
        <w:rPr>
          <w:rFonts w:ascii="Arial" w:hAnsi="Arial" w:cs="Arial"/>
          <w:b/>
          <w:bCs/>
          <w:u w:val="single"/>
        </w:rPr>
      </w:pPr>
      <w:r w:rsidRPr="00DD1D4F">
        <w:rPr>
          <w:rFonts w:ascii="Arial" w:hAnsi="Arial" w:cs="Arial"/>
          <w:b/>
          <w:bCs/>
          <w:u w:val="single"/>
        </w:rPr>
        <w:t xml:space="preserve">E-Learning for Healthcare (HEE) - </w:t>
      </w:r>
      <w:proofErr w:type="spellStart"/>
      <w:r w:rsidRPr="00DD1D4F">
        <w:rPr>
          <w:rFonts w:ascii="Arial" w:hAnsi="Arial" w:cs="Arial"/>
          <w:b/>
          <w:bCs/>
          <w:u w:val="single"/>
        </w:rPr>
        <w:t>eHIV</w:t>
      </w:r>
      <w:proofErr w:type="spellEnd"/>
      <w:r w:rsidRPr="00DD1D4F">
        <w:rPr>
          <w:rFonts w:ascii="Arial" w:hAnsi="Arial" w:cs="Arial"/>
          <w:b/>
          <w:bCs/>
          <w:u w:val="single"/>
        </w:rPr>
        <w:t>-STI programme</w:t>
      </w:r>
    </w:p>
    <w:p w14:paraId="513FD166" w14:textId="77777777" w:rsidR="00DD1D4F" w:rsidRPr="00DD1D4F" w:rsidRDefault="00DD1D4F" w:rsidP="00DD1D4F">
      <w:pPr>
        <w:spacing w:after="0"/>
        <w:rPr>
          <w:rFonts w:ascii="Arial" w:hAnsi="Arial" w:cs="Arial"/>
        </w:rPr>
      </w:pPr>
      <w:proofErr w:type="spellStart"/>
      <w:r w:rsidRPr="00DD1D4F">
        <w:rPr>
          <w:rFonts w:ascii="Arial" w:hAnsi="Arial" w:cs="Arial"/>
        </w:rPr>
        <w:t>eHIV</w:t>
      </w:r>
      <w:proofErr w:type="spellEnd"/>
      <w:r w:rsidRPr="00DD1D4F">
        <w:rPr>
          <w:rFonts w:ascii="Arial" w:hAnsi="Arial" w:cs="Arial"/>
        </w:rPr>
        <w:t>-STI is an engaging and extensive e-learning programme supporting specialist training in Sexual Health &amp; HIV. It has been developed by the British Association for Sexual Health and HIV (</w:t>
      </w:r>
      <w:hyperlink r:id="rId68" w:tgtFrame="_blank" w:history="1">
        <w:r w:rsidRPr="00DD1D4F">
          <w:rPr>
            <w:rStyle w:val="Hyperlink"/>
            <w:rFonts w:ascii="Arial" w:hAnsi="Arial" w:cs="Arial"/>
          </w:rPr>
          <w:t>BASHH</w:t>
        </w:r>
      </w:hyperlink>
      <w:r w:rsidRPr="00DD1D4F">
        <w:rPr>
          <w:rFonts w:ascii="Arial" w:hAnsi="Arial" w:cs="Arial"/>
        </w:rPr>
        <w:t xml:space="preserve">), the Royal College of Physicians, The Royal College of Physicians and Surgeons of Glasgow, and the Royal College of Physicians of Edinburgh in partnership with Health Education England e-Learning for Healthcare. The </w:t>
      </w:r>
      <w:hyperlink r:id="rId69" w:history="1">
        <w:proofErr w:type="spellStart"/>
        <w:r w:rsidRPr="00DD1D4F">
          <w:rPr>
            <w:rStyle w:val="Hyperlink"/>
            <w:rFonts w:ascii="Arial" w:hAnsi="Arial" w:cs="Arial"/>
          </w:rPr>
          <w:t>eHIV</w:t>
        </w:r>
        <w:proofErr w:type="spellEnd"/>
        <w:r w:rsidRPr="00DD1D4F">
          <w:rPr>
            <w:rStyle w:val="Hyperlink"/>
            <w:rFonts w:ascii="Arial" w:hAnsi="Arial" w:cs="Arial"/>
          </w:rPr>
          <w:t>-STI Sexual Health and HIV programme</w:t>
        </w:r>
      </w:hyperlink>
      <w:r w:rsidRPr="00DD1D4F">
        <w:rPr>
          <w:rFonts w:ascii="Arial" w:hAnsi="Arial" w:cs="Arial"/>
        </w:rPr>
        <w:t xml:space="preserve"> has undergone a comprehensive review and the majority of sessions have been updated over the past three years. There are also some new sessions covering:</w:t>
      </w:r>
    </w:p>
    <w:p w14:paraId="185125ED" w14:textId="77777777" w:rsidR="00DD1D4F" w:rsidRPr="00DD1D4F" w:rsidRDefault="00DD1D4F" w:rsidP="00DD1D4F">
      <w:pPr>
        <w:numPr>
          <w:ilvl w:val="0"/>
          <w:numId w:val="26"/>
        </w:numPr>
        <w:spacing w:after="0"/>
        <w:rPr>
          <w:rFonts w:ascii="Arial" w:hAnsi="Arial" w:cs="Arial"/>
        </w:rPr>
      </w:pPr>
      <w:r w:rsidRPr="00DD1D4F">
        <w:rPr>
          <w:rFonts w:ascii="Arial" w:hAnsi="Arial" w:cs="Arial"/>
        </w:rPr>
        <w:t>Sexual Problems</w:t>
      </w:r>
      <w:r w:rsidRPr="00DD1D4F">
        <w:rPr>
          <w:rFonts w:ascii="Arial" w:hAnsi="Arial" w:cs="Arial"/>
        </w:rPr>
        <w:br/>
        <w:t>This session looks at some definitions of sexual desire and arousal as well as the causes and management of absent or low sexual desire and arousal in women. It covers simple management and arranging onward referral for female patients with these problems</w:t>
      </w:r>
    </w:p>
    <w:p w14:paraId="7C28AFD7" w14:textId="77777777" w:rsidR="00DD1D4F" w:rsidRPr="00DD1D4F" w:rsidRDefault="00DD1D4F" w:rsidP="00DD1D4F">
      <w:pPr>
        <w:numPr>
          <w:ilvl w:val="0"/>
          <w:numId w:val="26"/>
        </w:numPr>
        <w:spacing w:after="0"/>
        <w:rPr>
          <w:rFonts w:ascii="Arial" w:hAnsi="Arial" w:cs="Arial"/>
        </w:rPr>
      </w:pPr>
      <w:proofErr w:type="spellStart"/>
      <w:r w:rsidRPr="00DD1D4F">
        <w:rPr>
          <w:rFonts w:ascii="Arial" w:hAnsi="Arial" w:cs="Arial"/>
        </w:rPr>
        <w:t>Chemsex</w:t>
      </w:r>
      <w:proofErr w:type="spellEnd"/>
      <w:r w:rsidRPr="00DD1D4F">
        <w:rPr>
          <w:rFonts w:ascii="Arial" w:hAnsi="Arial" w:cs="Arial"/>
        </w:rPr>
        <w:br/>
        <w:t xml:space="preserve">This session covers </w:t>
      </w:r>
      <w:proofErr w:type="spellStart"/>
      <w:r w:rsidRPr="00DD1D4F">
        <w:rPr>
          <w:rFonts w:ascii="Arial" w:hAnsi="Arial" w:cs="Arial"/>
        </w:rPr>
        <w:t>chemsex</w:t>
      </w:r>
      <w:proofErr w:type="spellEnd"/>
      <w:r w:rsidRPr="00DD1D4F">
        <w:rPr>
          <w:rFonts w:ascii="Arial" w:hAnsi="Arial" w:cs="Arial"/>
        </w:rPr>
        <w:t xml:space="preserve"> related drugs, issues relating to </w:t>
      </w:r>
      <w:proofErr w:type="spellStart"/>
      <w:r w:rsidRPr="00DD1D4F">
        <w:rPr>
          <w:rFonts w:ascii="Arial" w:hAnsi="Arial" w:cs="Arial"/>
        </w:rPr>
        <w:t>chemsex</w:t>
      </w:r>
      <w:proofErr w:type="spellEnd"/>
      <w:r w:rsidRPr="00DD1D4F">
        <w:rPr>
          <w:rFonts w:ascii="Arial" w:hAnsi="Arial" w:cs="Arial"/>
        </w:rPr>
        <w:t xml:space="preserve"> and the basic approach to be taken with an individual presenting with a </w:t>
      </w:r>
      <w:proofErr w:type="spellStart"/>
      <w:r w:rsidRPr="00DD1D4F">
        <w:rPr>
          <w:rFonts w:ascii="Arial" w:hAnsi="Arial" w:cs="Arial"/>
        </w:rPr>
        <w:t>chemsex</w:t>
      </w:r>
      <w:proofErr w:type="spellEnd"/>
      <w:r w:rsidRPr="00DD1D4F">
        <w:rPr>
          <w:rFonts w:ascii="Arial" w:hAnsi="Arial" w:cs="Arial"/>
        </w:rPr>
        <w:t xml:space="preserve"> related drugs problem</w:t>
      </w:r>
    </w:p>
    <w:p w14:paraId="3FEEB488" w14:textId="77777777" w:rsidR="00DD1D4F" w:rsidRPr="00DD1D4F" w:rsidRDefault="00DD1D4F" w:rsidP="00DD1D4F">
      <w:pPr>
        <w:numPr>
          <w:ilvl w:val="0"/>
          <w:numId w:val="26"/>
        </w:numPr>
        <w:spacing w:after="0"/>
        <w:rPr>
          <w:rFonts w:ascii="Arial" w:hAnsi="Arial" w:cs="Arial"/>
        </w:rPr>
      </w:pPr>
      <w:r w:rsidRPr="00DD1D4F">
        <w:rPr>
          <w:rFonts w:ascii="Arial" w:hAnsi="Arial" w:cs="Arial"/>
        </w:rPr>
        <w:t>HIV Pre-exposure Prophylaxis</w:t>
      </w:r>
      <w:r w:rsidRPr="00DD1D4F">
        <w:rPr>
          <w:rFonts w:ascii="Arial" w:hAnsi="Arial" w:cs="Arial"/>
        </w:rPr>
        <w:br/>
        <w:t>This session provides an understanding around the role and use of pre-exposure prophylaxis (</w:t>
      </w:r>
      <w:proofErr w:type="spellStart"/>
      <w:r w:rsidRPr="00DD1D4F">
        <w:rPr>
          <w:rFonts w:ascii="Arial" w:hAnsi="Arial" w:cs="Arial"/>
        </w:rPr>
        <w:t>PrEP</w:t>
      </w:r>
      <w:proofErr w:type="spellEnd"/>
      <w:r w:rsidRPr="00DD1D4F">
        <w:rPr>
          <w:rFonts w:ascii="Arial" w:hAnsi="Arial" w:cs="Arial"/>
        </w:rPr>
        <w:t>) for HIV</w:t>
      </w:r>
    </w:p>
    <w:p w14:paraId="43908EC3" w14:textId="77777777" w:rsidR="00DD1D4F" w:rsidRPr="00DD1D4F" w:rsidRDefault="00DD1D4F" w:rsidP="00DD1D4F">
      <w:pPr>
        <w:spacing w:after="0"/>
        <w:rPr>
          <w:rFonts w:ascii="Arial" w:hAnsi="Arial" w:cs="Arial"/>
        </w:rPr>
      </w:pPr>
    </w:p>
    <w:p w14:paraId="1BC1A203" w14:textId="77777777" w:rsidR="00DD1D4F" w:rsidRPr="00DD1D4F" w:rsidRDefault="00DD1D4F" w:rsidP="00DD1D4F">
      <w:pPr>
        <w:spacing w:after="0"/>
        <w:rPr>
          <w:rFonts w:ascii="Arial" w:hAnsi="Arial" w:cs="Arial"/>
        </w:rPr>
      </w:pPr>
      <w:r w:rsidRPr="00DD1D4F">
        <w:rPr>
          <w:rFonts w:ascii="Arial" w:hAnsi="Arial" w:cs="Arial"/>
        </w:rPr>
        <w:t>The following sessions are currently in development and will be published in 2021;</w:t>
      </w:r>
    </w:p>
    <w:p w14:paraId="6E711864" w14:textId="77777777" w:rsidR="00DD1D4F" w:rsidRPr="00DD1D4F" w:rsidRDefault="00DD1D4F" w:rsidP="00DD1D4F">
      <w:pPr>
        <w:numPr>
          <w:ilvl w:val="0"/>
          <w:numId w:val="27"/>
        </w:numPr>
        <w:spacing w:after="0"/>
        <w:rPr>
          <w:rFonts w:ascii="Arial" w:hAnsi="Arial" w:cs="Arial"/>
        </w:rPr>
      </w:pPr>
      <w:r w:rsidRPr="00DD1D4F">
        <w:rPr>
          <w:rFonts w:ascii="Arial" w:hAnsi="Arial" w:cs="Arial"/>
        </w:rPr>
        <w:t>Transgender Sexual Health</w:t>
      </w:r>
    </w:p>
    <w:p w14:paraId="03C1A33A" w14:textId="77777777" w:rsidR="00DD1D4F" w:rsidRPr="00DD1D4F" w:rsidRDefault="00DD1D4F" w:rsidP="00DD1D4F">
      <w:pPr>
        <w:numPr>
          <w:ilvl w:val="0"/>
          <w:numId w:val="27"/>
        </w:numPr>
        <w:spacing w:after="0"/>
        <w:rPr>
          <w:rFonts w:ascii="Arial" w:hAnsi="Arial" w:cs="Arial"/>
        </w:rPr>
      </w:pPr>
      <w:r w:rsidRPr="00DD1D4F">
        <w:rPr>
          <w:rFonts w:ascii="Arial" w:hAnsi="Arial" w:cs="Arial"/>
        </w:rPr>
        <w:t xml:space="preserve">Diagnosing Mycoplasma </w:t>
      </w:r>
      <w:proofErr w:type="spellStart"/>
      <w:r w:rsidRPr="00DD1D4F">
        <w:rPr>
          <w:rFonts w:ascii="Arial" w:hAnsi="Arial" w:cs="Arial"/>
        </w:rPr>
        <w:t>Genitalium</w:t>
      </w:r>
      <w:proofErr w:type="spellEnd"/>
    </w:p>
    <w:p w14:paraId="369F94F4" w14:textId="77777777" w:rsidR="00DD1D4F" w:rsidRPr="00DD1D4F" w:rsidRDefault="00DD1D4F" w:rsidP="00DD1D4F">
      <w:pPr>
        <w:spacing w:after="0"/>
        <w:rPr>
          <w:rFonts w:ascii="Arial" w:hAnsi="Arial" w:cs="Arial"/>
        </w:rPr>
      </w:pPr>
    </w:p>
    <w:p w14:paraId="232226EA" w14:textId="77777777" w:rsidR="00DD1D4F" w:rsidRPr="00DD1D4F" w:rsidRDefault="00DD1D4F" w:rsidP="00DD1D4F">
      <w:pPr>
        <w:spacing w:after="0"/>
        <w:rPr>
          <w:rFonts w:ascii="Arial" w:hAnsi="Arial" w:cs="Arial"/>
        </w:rPr>
      </w:pPr>
      <w:r w:rsidRPr="00DD1D4F">
        <w:rPr>
          <w:rFonts w:ascii="Arial" w:hAnsi="Arial" w:cs="Arial"/>
        </w:rPr>
        <w:t xml:space="preserve">To find out more please go to </w:t>
      </w:r>
      <w:hyperlink r:id="rId70" w:history="1">
        <w:r w:rsidRPr="00DD1D4F">
          <w:rPr>
            <w:rStyle w:val="Hyperlink"/>
            <w:rFonts w:ascii="Arial" w:hAnsi="Arial" w:cs="Arial"/>
          </w:rPr>
          <w:t>https://www.e-lfh.org.uk/programmes/sexual-health-and-hiv/</w:t>
        </w:r>
      </w:hyperlink>
    </w:p>
    <w:p w14:paraId="212ADD80" w14:textId="77777777" w:rsidR="00DD1D4F" w:rsidRPr="00DD1D4F" w:rsidRDefault="00DD1D4F" w:rsidP="00DD1D4F">
      <w:pPr>
        <w:spacing w:after="0"/>
        <w:rPr>
          <w:rFonts w:ascii="Arial" w:hAnsi="Arial" w:cs="Arial"/>
        </w:rPr>
      </w:pPr>
    </w:p>
    <w:p w14:paraId="2FCC8375" w14:textId="77777777" w:rsidR="00DD1D4F" w:rsidRDefault="00DD1D4F" w:rsidP="00DD1D4F">
      <w:pPr>
        <w:spacing w:after="0"/>
        <w:rPr>
          <w:rFonts w:ascii="Arial" w:hAnsi="Arial" w:cs="Arial"/>
          <w:b/>
          <w:bCs/>
          <w:u w:val="single"/>
        </w:rPr>
      </w:pPr>
      <w:r w:rsidRPr="00DD1D4F">
        <w:rPr>
          <w:rFonts w:ascii="Arial" w:hAnsi="Arial" w:cs="Arial"/>
          <w:b/>
          <w:bCs/>
          <w:u w:val="single"/>
        </w:rPr>
        <w:t xml:space="preserve">Free two-month taster membership of Sex Education Forum  </w:t>
      </w:r>
    </w:p>
    <w:p w14:paraId="2F609C43" w14:textId="39C0AD7E" w:rsidR="00DD1D4F" w:rsidRPr="00DD1D4F" w:rsidRDefault="00DD1D4F" w:rsidP="00DD1D4F">
      <w:pPr>
        <w:spacing w:after="0"/>
        <w:rPr>
          <w:rFonts w:ascii="Arial" w:hAnsi="Arial" w:cs="Arial"/>
          <w:b/>
          <w:bCs/>
          <w:u w:val="single"/>
        </w:rPr>
      </w:pPr>
      <w:r w:rsidRPr="00DD1D4F">
        <w:rPr>
          <w:rFonts w:ascii="Arial" w:hAnsi="Arial" w:cs="Arial"/>
          <w:b/>
          <w:bCs/>
          <w:u w:val="single"/>
        </w:rPr>
        <w:br/>
      </w:r>
      <w:r w:rsidRPr="00DD1D4F">
        <w:rPr>
          <w:rFonts w:ascii="Arial" w:hAnsi="Arial" w:cs="Arial"/>
        </w:rPr>
        <w:t xml:space="preserve">The Sex Education Forum will be established as an independent charity from 1 April. To mark the start of this exciting new chapter, they are offering a </w:t>
      </w:r>
      <w:hyperlink r:id="rId71" w:tgtFrame="_blank" w:tooltip="Free two month taster membership" w:history="1">
        <w:r w:rsidRPr="00DD1D4F">
          <w:rPr>
            <w:rStyle w:val="Hyperlink"/>
            <w:rFonts w:ascii="Arial" w:hAnsi="Arial" w:cs="Arial"/>
            <w:b/>
            <w:bCs/>
          </w:rPr>
          <w:t>free two-month taster membership</w:t>
        </w:r>
      </w:hyperlink>
      <w:r w:rsidRPr="00DD1D4F">
        <w:rPr>
          <w:rFonts w:ascii="Arial" w:hAnsi="Arial" w:cs="Arial"/>
        </w:rPr>
        <w:t xml:space="preserve">. This offer gives unlimited access to membership benefits throughout April and May. This includes: </w:t>
      </w:r>
    </w:p>
    <w:p w14:paraId="28577CC6" w14:textId="77777777" w:rsidR="00DD1D4F" w:rsidRPr="00DD1D4F" w:rsidRDefault="00DD1D4F" w:rsidP="00DD1D4F">
      <w:pPr>
        <w:numPr>
          <w:ilvl w:val="0"/>
          <w:numId w:val="28"/>
        </w:numPr>
        <w:spacing w:after="0"/>
        <w:rPr>
          <w:rFonts w:ascii="Arial" w:hAnsi="Arial" w:cs="Arial"/>
        </w:rPr>
      </w:pPr>
      <w:r w:rsidRPr="00DD1D4F">
        <w:rPr>
          <w:rFonts w:ascii="Arial" w:hAnsi="Arial" w:cs="Arial"/>
        </w:rPr>
        <w:t>Unlimited access to the online catalogue of RSE guidance and resources</w:t>
      </w:r>
    </w:p>
    <w:p w14:paraId="3F5A87E1" w14:textId="77777777" w:rsidR="00DD1D4F" w:rsidRPr="00DD1D4F" w:rsidRDefault="00DD1D4F" w:rsidP="00DD1D4F">
      <w:pPr>
        <w:numPr>
          <w:ilvl w:val="0"/>
          <w:numId w:val="28"/>
        </w:numPr>
        <w:spacing w:after="0"/>
        <w:rPr>
          <w:rFonts w:ascii="Arial" w:hAnsi="Arial" w:cs="Arial"/>
        </w:rPr>
      </w:pPr>
      <w:r w:rsidRPr="00DD1D4F">
        <w:rPr>
          <w:rFonts w:ascii="Arial" w:hAnsi="Arial" w:cs="Arial"/>
        </w:rPr>
        <w:t xml:space="preserve">Discounted rate on </w:t>
      </w:r>
      <w:hyperlink r:id="rId72" w:history="1">
        <w:r w:rsidRPr="00DD1D4F">
          <w:rPr>
            <w:rStyle w:val="Hyperlink"/>
            <w:rFonts w:ascii="Arial" w:hAnsi="Arial" w:cs="Arial"/>
          </w:rPr>
          <w:t>webinars and RSHE training courses</w:t>
        </w:r>
      </w:hyperlink>
    </w:p>
    <w:p w14:paraId="22642660" w14:textId="0397EFAB" w:rsidR="00DD1D4F" w:rsidRDefault="00DD1D4F" w:rsidP="00DD1D4F">
      <w:pPr>
        <w:spacing w:after="0"/>
        <w:rPr>
          <w:rFonts w:ascii="Arial" w:hAnsi="Arial" w:cs="Arial"/>
        </w:rPr>
      </w:pPr>
      <w:r w:rsidRPr="00DD1D4F">
        <w:rPr>
          <w:rFonts w:ascii="Arial" w:hAnsi="Arial" w:cs="Arial"/>
        </w:rPr>
        <w:t>Newsletter featuring reliable resources and updates on RSE policy, practice, and research</w:t>
      </w:r>
      <w:r w:rsidR="00233EE8">
        <w:rPr>
          <w:rFonts w:ascii="Arial" w:hAnsi="Arial" w:cs="Arial"/>
        </w:rPr>
        <w:t>.</w:t>
      </w:r>
    </w:p>
    <w:p w14:paraId="76D2156F" w14:textId="748D4ADE" w:rsidR="00233EE8" w:rsidRDefault="00233EE8" w:rsidP="00DD1D4F">
      <w:pPr>
        <w:spacing w:after="0"/>
        <w:rPr>
          <w:rFonts w:ascii="Arial" w:hAnsi="Arial" w:cs="Arial"/>
        </w:rPr>
      </w:pPr>
    </w:p>
    <w:p w14:paraId="6B7E171D" w14:textId="77777777" w:rsidR="00233EE8" w:rsidRDefault="00233EE8" w:rsidP="00DD1D4F">
      <w:pPr>
        <w:spacing w:after="0"/>
        <w:rPr>
          <w:rFonts w:ascii="Arial" w:hAnsi="Arial" w:cs="Arial"/>
        </w:rPr>
      </w:pPr>
    </w:p>
    <w:p w14:paraId="3C062A3D" w14:textId="05C22AE1" w:rsidR="00DD1D4F" w:rsidRPr="00DD1D4F" w:rsidRDefault="00DD1D4F" w:rsidP="00DD1D4F">
      <w:pPr>
        <w:rPr>
          <w:rFonts w:ascii="Arial" w:hAnsi="Arial" w:cs="Arial"/>
          <w:b/>
          <w:bCs/>
          <w:u w:val="single"/>
        </w:rPr>
      </w:pPr>
      <w:r w:rsidRPr="00DD1D4F">
        <w:rPr>
          <w:rFonts w:ascii="Arial" w:hAnsi="Arial" w:cs="Arial"/>
          <w:b/>
          <w:bCs/>
          <w:u w:val="single"/>
        </w:rPr>
        <w:t>HPV MSM vaccination uptake 2019 report</w:t>
      </w:r>
    </w:p>
    <w:p w14:paraId="538F3476" w14:textId="77777777" w:rsidR="00DD1D4F" w:rsidRPr="00DD1D4F" w:rsidRDefault="00DD1D4F" w:rsidP="00DD1D4F">
      <w:pPr>
        <w:spacing w:after="0"/>
        <w:rPr>
          <w:rFonts w:ascii="Arial" w:hAnsi="Arial" w:cs="Arial"/>
        </w:rPr>
      </w:pPr>
      <w:r w:rsidRPr="00DD1D4F">
        <w:rPr>
          <w:rFonts w:ascii="Arial" w:hAnsi="Arial" w:cs="Arial"/>
        </w:rPr>
        <w:t xml:space="preserve">The annual report on </w:t>
      </w:r>
      <w:r w:rsidRPr="00DD1D4F">
        <w:rPr>
          <w:rFonts w:ascii="Arial" w:hAnsi="Arial" w:cs="Arial"/>
          <w:b/>
          <w:bCs/>
        </w:rPr>
        <w:t>HPV vaccination uptake in gay, bisexual and other MSM attending SSHS and HIV clinics</w:t>
      </w:r>
      <w:r w:rsidRPr="00DD1D4F">
        <w:rPr>
          <w:rFonts w:ascii="Arial" w:hAnsi="Arial" w:cs="Arial"/>
        </w:rPr>
        <w:t xml:space="preserve">, with updated data to end 2019, has been published and can be found here: </w:t>
      </w:r>
      <w:hyperlink r:id="rId73" w:history="1">
        <w:r w:rsidRPr="00DD1D4F">
          <w:rPr>
            <w:rStyle w:val="Hyperlink"/>
            <w:rFonts w:ascii="Arial" w:hAnsi="Arial" w:cs="Arial"/>
          </w:rPr>
          <w:t>https://www.gov.uk/government/publications/hpv-vaccination-uptake-in-men-who-have-sex-with-men-msm</w:t>
        </w:r>
      </w:hyperlink>
    </w:p>
    <w:p w14:paraId="37DC6597" w14:textId="77777777" w:rsidR="00DD1D4F" w:rsidRPr="00DD1D4F" w:rsidRDefault="00DD1D4F" w:rsidP="00DD1D4F">
      <w:pPr>
        <w:spacing w:after="0"/>
        <w:rPr>
          <w:rFonts w:ascii="Arial" w:hAnsi="Arial" w:cs="Arial"/>
        </w:rPr>
      </w:pPr>
      <w:r w:rsidRPr="00DD1D4F">
        <w:rPr>
          <w:rFonts w:ascii="Arial" w:hAnsi="Arial" w:cs="Arial"/>
        </w:rPr>
        <w:t>The report provides an update on the progress of the national HPV MSM vaccination programme in its second year of delivery. The key findings of this report are as follows:</w:t>
      </w:r>
    </w:p>
    <w:p w14:paraId="1D3219B7" w14:textId="77777777" w:rsidR="00DD1D4F" w:rsidRPr="00DD1D4F" w:rsidRDefault="00DD1D4F" w:rsidP="00DD1D4F">
      <w:pPr>
        <w:numPr>
          <w:ilvl w:val="0"/>
          <w:numId w:val="29"/>
        </w:numPr>
        <w:spacing w:after="0"/>
        <w:rPr>
          <w:rFonts w:ascii="Arial" w:hAnsi="Arial" w:cs="Arial"/>
        </w:rPr>
      </w:pPr>
      <w:r w:rsidRPr="00DD1D4F">
        <w:rPr>
          <w:rFonts w:ascii="Arial" w:hAnsi="Arial" w:cs="Arial"/>
        </w:rPr>
        <w:t>at SSHS, recorded first dose initiation of eligible MSM was 33.7% in 2019, with over 36,000 eligible MSM receiving a first dose (compared to 27.9% uptake with 17,019 doses received in 2018)</w:t>
      </w:r>
    </w:p>
    <w:p w14:paraId="26113C60" w14:textId="77777777" w:rsidR="00DD1D4F" w:rsidRPr="00DD1D4F" w:rsidRDefault="00DD1D4F" w:rsidP="00DD1D4F">
      <w:pPr>
        <w:numPr>
          <w:ilvl w:val="0"/>
          <w:numId w:val="29"/>
        </w:numPr>
        <w:spacing w:after="0"/>
        <w:rPr>
          <w:rFonts w:ascii="Arial" w:hAnsi="Arial" w:cs="Arial"/>
        </w:rPr>
      </w:pPr>
      <w:r w:rsidRPr="00DD1D4F">
        <w:rPr>
          <w:rFonts w:ascii="Arial" w:hAnsi="Arial" w:cs="Arial"/>
        </w:rPr>
        <w:t>at HIV clinics, recorded first dose initiation was 18.0% in 2019, with 456 eligible MSM receiving a first dose (compared to 11.1% uptake with 143 doses received in 2018)</w:t>
      </w:r>
    </w:p>
    <w:p w14:paraId="7E45FFDE" w14:textId="77777777" w:rsidR="00DD1D4F" w:rsidRPr="00DD1D4F" w:rsidRDefault="00DD1D4F" w:rsidP="00DD1D4F">
      <w:pPr>
        <w:numPr>
          <w:ilvl w:val="0"/>
          <w:numId w:val="29"/>
        </w:numPr>
        <w:spacing w:after="0"/>
        <w:rPr>
          <w:rFonts w:ascii="Arial" w:hAnsi="Arial" w:cs="Arial"/>
        </w:rPr>
      </w:pPr>
      <w:r w:rsidRPr="00DD1D4F">
        <w:rPr>
          <w:rFonts w:ascii="Arial" w:hAnsi="Arial" w:cs="Arial"/>
        </w:rPr>
        <w:t xml:space="preserve">the proportion of MSM offered and declining vaccination in 2019 was 1.7% in SSHS and 4.1% in HIV clinics </w:t>
      </w:r>
    </w:p>
    <w:p w14:paraId="5E75F569" w14:textId="77777777" w:rsidR="00DD1D4F" w:rsidRPr="00DD1D4F" w:rsidRDefault="00DD1D4F" w:rsidP="00DD1D4F">
      <w:pPr>
        <w:numPr>
          <w:ilvl w:val="0"/>
          <w:numId w:val="29"/>
        </w:numPr>
        <w:spacing w:after="0"/>
        <w:rPr>
          <w:rFonts w:ascii="Arial" w:hAnsi="Arial" w:cs="Arial"/>
        </w:rPr>
      </w:pPr>
      <w:r w:rsidRPr="00DD1D4F">
        <w:rPr>
          <w:rFonts w:ascii="Arial" w:hAnsi="Arial" w:cs="Arial"/>
        </w:rPr>
        <w:t>between pilot start (earliest 6 June 2016) and end December 2019, recorded initiation was 40.8% at SSHS and 36.2% at HIV clinics, with 73,147 (including 8,578 known to be HIV positive) and 1,345 MSM having now received at least one vaccine dose in SSHS and in HIV clinics, respectively</w:t>
      </w:r>
    </w:p>
    <w:p w14:paraId="6E54B075" w14:textId="77777777" w:rsidR="00DD1D4F" w:rsidRPr="00DD1D4F" w:rsidRDefault="00DD1D4F" w:rsidP="00DD1D4F">
      <w:pPr>
        <w:numPr>
          <w:ilvl w:val="0"/>
          <w:numId w:val="29"/>
        </w:numPr>
        <w:spacing w:after="0"/>
        <w:rPr>
          <w:rFonts w:ascii="Arial" w:hAnsi="Arial" w:cs="Arial"/>
        </w:rPr>
      </w:pPr>
      <w:r w:rsidRPr="00DD1D4F">
        <w:rPr>
          <w:rFonts w:ascii="Arial" w:hAnsi="Arial" w:cs="Arial"/>
        </w:rPr>
        <w:t xml:space="preserve">second and third dose completion at SSHS was 56.5% and 27.2%, respectively </w:t>
      </w:r>
    </w:p>
    <w:p w14:paraId="42026740" w14:textId="77777777" w:rsidR="00DD1D4F" w:rsidRPr="00DD1D4F" w:rsidRDefault="00DD1D4F" w:rsidP="00DD1D4F">
      <w:pPr>
        <w:numPr>
          <w:ilvl w:val="0"/>
          <w:numId w:val="29"/>
        </w:numPr>
        <w:spacing w:after="0"/>
        <w:rPr>
          <w:rFonts w:ascii="Arial" w:hAnsi="Arial" w:cs="Arial"/>
        </w:rPr>
      </w:pPr>
      <w:r w:rsidRPr="00DD1D4F">
        <w:rPr>
          <w:rFonts w:ascii="Arial" w:hAnsi="Arial" w:cs="Arial"/>
        </w:rPr>
        <w:t xml:space="preserve">second and third dose completion at HIV clinics was 62.2% and 34.8%, respectively </w:t>
      </w:r>
    </w:p>
    <w:p w14:paraId="713FC7B5" w14:textId="2EF608EE" w:rsidR="00DD1D4F" w:rsidRDefault="00DD1D4F" w:rsidP="00DD1D4F">
      <w:pPr>
        <w:numPr>
          <w:ilvl w:val="0"/>
          <w:numId w:val="29"/>
        </w:numPr>
        <w:spacing w:after="0"/>
        <w:rPr>
          <w:rFonts w:ascii="Arial" w:hAnsi="Arial" w:cs="Arial"/>
        </w:rPr>
      </w:pPr>
      <w:r w:rsidRPr="00DD1D4F">
        <w:rPr>
          <w:rFonts w:ascii="Arial" w:hAnsi="Arial" w:cs="Arial"/>
        </w:rPr>
        <w:t>as with previous years, the proportion of eligible MSM with no HPV vaccine record remains high: this is likely partly due to opportunities for vaccination being missed and partly due to some under-recording of vaccinations that have been given (</w:t>
      </w:r>
      <w:proofErr w:type="spellStart"/>
      <w:r w:rsidRPr="00DD1D4F">
        <w:rPr>
          <w:rFonts w:ascii="Arial" w:hAnsi="Arial" w:cs="Arial"/>
        </w:rPr>
        <w:t>ie</w:t>
      </w:r>
      <w:proofErr w:type="spellEnd"/>
      <w:r w:rsidRPr="00DD1D4F">
        <w:rPr>
          <w:rFonts w:ascii="Arial" w:hAnsi="Arial" w:cs="Arial"/>
        </w:rPr>
        <w:t xml:space="preserve"> resulting in recorded uptake being an underestimate)</w:t>
      </w:r>
      <w:r w:rsidR="00625904">
        <w:rPr>
          <w:rFonts w:ascii="Arial" w:hAnsi="Arial" w:cs="Arial"/>
        </w:rPr>
        <w:t>.</w:t>
      </w:r>
    </w:p>
    <w:p w14:paraId="2FC16A5A" w14:textId="2A19DB02" w:rsidR="00625904" w:rsidRDefault="00625904" w:rsidP="00625904">
      <w:pPr>
        <w:spacing w:after="0"/>
        <w:rPr>
          <w:rFonts w:ascii="Arial" w:hAnsi="Arial" w:cs="Arial"/>
        </w:rPr>
      </w:pPr>
    </w:p>
    <w:p w14:paraId="32D25F63" w14:textId="77777777" w:rsidR="00625904" w:rsidRPr="00625904" w:rsidRDefault="00625904" w:rsidP="00625904">
      <w:pPr>
        <w:rPr>
          <w:rFonts w:ascii="Arial" w:hAnsi="Arial" w:cs="Arial"/>
          <w:b/>
          <w:bCs/>
          <w:u w:val="single"/>
        </w:rPr>
      </w:pPr>
      <w:r w:rsidRPr="00625904">
        <w:rPr>
          <w:rFonts w:ascii="Arial" w:hAnsi="Arial" w:cs="Arial"/>
          <w:b/>
          <w:bCs/>
          <w:u w:val="single"/>
        </w:rPr>
        <w:t>Sexual and Reproductive Health Services, England (Contraception) April - September 2020 (provisional statistics)</w:t>
      </w:r>
    </w:p>
    <w:p w14:paraId="201AE449" w14:textId="656769D4" w:rsidR="00625904" w:rsidRDefault="00625904" w:rsidP="00DD1D4F">
      <w:pPr>
        <w:spacing w:after="0"/>
        <w:rPr>
          <w:rFonts w:ascii="Arial" w:hAnsi="Arial" w:cs="Arial"/>
        </w:rPr>
      </w:pPr>
      <w:r w:rsidRPr="00625904">
        <w:rPr>
          <w:rFonts w:ascii="Arial" w:hAnsi="Arial" w:cs="Arial"/>
        </w:rPr>
        <w:t xml:space="preserve">This has now been published </w:t>
      </w:r>
      <w:hyperlink r:id="rId74" w:history="1">
        <w:r w:rsidRPr="00625904">
          <w:rPr>
            <w:rStyle w:val="Hyperlink"/>
            <w:rFonts w:ascii="Arial" w:hAnsi="Arial" w:cs="Arial"/>
          </w:rPr>
          <w:t>here</w:t>
        </w:r>
      </w:hyperlink>
      <w:r w:rsidRPr="00625904">
        <w:rPr>
          <w:rFonts w:ascii="Arial" w:hAnsi="Arial" w:cs="Arial"/>
        </w:rPr>
        <w:t>. This publication primarily presents analysis of data from an additional collection covering the period April to September 2020. It has been conducted in order to provide an early picture at a national and local level of the impact of the Covid 19 pandemic on contraception provision during 2020. All data from April 2020 is provisional and a full annual collection for 2020/2021 will be conducted later in the year. This publication covers contraceptive activity taking place at dedicated Sexual and Reproductive Health (SRH) services in England, as recorded in the Sexual and Reproductive Health Activity Dataset (SRHAD), a mandated collection for all providers of NHS SRH services.</w:t>
      </w:r>
    </w:p>
    <w:p w14:paraId="3E15C199" w14:textId="63B0CF97" w:rsidR="00625904" w:rsidRDefault="00625904" w:rsidP="00DD1D4F">
      <w:pPr>
        <w:spacing w:after="0"/>
        <w:rPr>
          <w:rFonts w:ascii="Arial" w:hAnsi="Arial" w:cs="Arial"/>
        </w:rPr>
      </w:pPr>
    </w:p>
    <w:p w14:paraId="30DE770F" w14:textId="46B9CC30" w:rsidR="00625904" w:rsidRPr="00625904" w:rsidRDefault="00625904" w:rsidP="00625904">
      <w:pPr>
        <w:rPr>
          <w:rFonts w:ascii="Arial" w:hAnsi="Arial" w:cs="Arial"/>
          <w:b/>
          <w:bCs/>
          <w:u w:val="single"/>
        </w:rPr>
      </w:pPr>
      <w:r w:rsidRPr="00625904">
        <w:rPr>
          <w:rFonts w:ascii="Arial" w:hAnsi="Arial" w:cs="Arial"/>
          <w:b/>
          <w:bCs/>
          <w:u w:val="single"/>
        </w:rPr>
        <w:t>Scottish research into young people's views and use of condoms &amp; contraception</w:t>
      </w:r>
    </w:p>
    <w:p w14:paraId="618A57E2" w14:textId="77777777" w:rsidR="00625904" w:rsidRPr="00625904" w:rsidRDefault="00625904" w:rsidP="00625904">
      <w:pPr>
        <w:spacing w:after="0"/>
        <w:rPr>
          <w:rFonts w:ascii="Arial" w:hAnsi="Arial" w:cs="Arial"/>
        </w:rPr>
      </w:pPr>
      <w:r w:rsidRPr="00625904">
        <w:rPr>
          <w:rFonts w:ascii="Arial" w:hAnsi="Arial" w:cs="Arial"/>
        </w:rPr>
        <w:t xml:space="preserve">Research commissioned by the Scottish Government to inform the further implementation of their Pregnancy and Parenthood in Young People Strategy. The </w:t>
      </w:r>
      <w:hyperlink r:id="rId75" w:history="1">
        <w:r w:rsidRPr="00625904">
          <w:rPr>
            <w:rStyle w:val="Hyperlink"/>
            <w:rFonts w:ascii="Arial" w:hAnsi="Arial" w:cs="Arial"/>
          </w:rPr>
          <w:t>Conundrum project</w:t>
        </w:r>
      </w:hyperlink>
      <w:r w:rsidRPr="00625904">
        <w:rPr>
          <w:rFonts w:ascii="Arial" w:hAnsi="Arial" w:cs="Arial"/>
        </w:rPr>
        <w:t xml:space="preserve"> brings together the views of young people, with those of key stakeholders (e.g. people who commission and deliver SRH services), to better understand the multi-level and complex factors shaping young people’s use and non-use of condoms and contraception. The report includes 31 recommendations which have been co-developed with young people and stakeholders to inform further action. </w:t>
      </w:r>
    </w:p>
    <w:p w14:paraId="135A665A" w14:textId="4B53D77C" w:rsidR="00625904" w:rsidRDefault="00625904" w:rsidP="00625904">
      <w:pPr>
        <w:spacing w:after="0"/>
        <w:rPr>
          <w:rFonts w:ascii="Arial" w:hAnsi="Arial" w:cs="Arial"/>
        </w:rPr>
      </w:pPr>
    </w:p>
    <w:p w14:paraId="15A7622E" w14:textId="77777777" w:rsidR="00DB5872" w:rsidRPr="00DB5872" w:rsidRDefault="00DB5872" w:rsidP="00DB5872">
      <w:pPr>
        <w:spacing w:after="0"/>
        <w:rPr>
          <w:rFonts w:ascii="Arial" w:hAnsi="Arial" w:cs="Arial"/>
          <w:u w:val="single"/>
        </w:rPr>
      </w:pPr>
      <w:r w:rsidRPr="00DB5872">
        <w:rPr>
          <w:rFonts w:ascii="Arial" w:hAnsi="Arial" w:cs="Arial"/>
          <w:b/>
          <w:bCs/>
          <w:u w:val="single"/>
        </w:rPr>
        <w:t>Q3 2019 under-18 conception data</w:t>
      </w:r>
    </w:p>
    <w:p w14:paraId="516E3C00" w14:textId="77777777" w:rsidR="00DB5872" w:rsidRPr="00DB5872" w:rsidRDefault="00DB5872" w:rsidP="00DB5872">
      <w:pPr>
        <w:spacing w:after="0"/>
        <w:rPr>
          <w:rFonts w:ascii="Arial" w:hAnsi="Arial" w:cs="Arial"/>
        </w:rPr>
      </w:pPr>
      <w:r w:rsidRPr="00DB5872">
        <w:rPr>
          <w:rFonts w:ascii="Arial" w:hAnsi="Arial" w:cs="Arial"/>
        </w:rPr>
        <w:t>The </w:t>
      </w:r>
      <w:hyperlink r:id="rId76" w:history="1">
        <w:r w:rsidRPr="00DB5872">
          <w:rPr>
            <w:rStyle w:val="Hyperlink"/>
            <w:rFonts w:ascii="Arial" w:hAnsi="Arial" w:cs="Arial"/>
          </w:rPr>
          <w:t>Q3 2019 conception data</w:t>
        </w:r>
      </w:hyperlink>
      <w:r w:rsidRPr="00DB5872">
        <w:rPr>
          <w:rFonts w:ascii="Arial" w:hAnsi="Arial" w:cs="Arial"/>
        </w:rPr>
        <w:t xml:space="preserve"> has been published by ONS. </w:t>
      </w:r>
      <w:r w:rsidRPr="00DB5872">
        <w:rPr>
          <w:rFonts w:ascii="Arial" w:hAnsi="Arial" w:cs="Arial"/>
          <w:b/>
          <w:bCs/>
        </w:rPr>
        <w:t>Please note that although this conception data is from a pre-</w:t>
      </w:r>
      <w:proofErr w:type="spellStart"/>
      <w:r w:rsidRPr="00DB5872">
        <w:rPr>
          <w:rFonts w:ascii="Arial" w:hAnsi="Arial" w:cs="Arial"/>
          <w:b/>
          <w:bCs/>
        </w:rPr>
        <w:t>covid</w:t>
      </w:r>
      <w:proofErr w:type="spellEnd"/>
      <w:r w:rsidRPr="00DB5872">
        <w:rPr>
          <w:rFonts w:ascii="Arial" w:hAnsi="Arial" w:cs="Arial"/>
          <w:b/>
          <w:bCs/>
        </w:rPr>
        <w:t xml:space="preserve"> period, the pandemic has impacted on the accuracy of the data set, as the following caveat from ONS explains:</w:t>
      </w:r>
    </w:p>
    <w:p w14:paraId="0D00BC2C" w14:textId="77777777" w:rsidR="00DB5872" w:rsidRPr="00DB5872" w:rsidRDefault="00DB5872" w:rsidP="00DB5872">
      <w:pPr>
        <w:spacing w:after="0"/>
        <w:rPr>
          <w:rFonts w:ascii="Arial" w:hAnsi="Arial" w:cs="Arial"/>
          <w:i/>
          <w:iCs/>
        </w:rPr>
      </w:pPr>
      <w:r w:rsidRPr="00DB5872">
        <w:rPr>
          <w:rFonts w:ascii="Arial" w:hAnsi="Arial" w:cs="Arial"/>
          <w:i/>
          <w:iCs/>
        </w:rPr>
        <w:t xml:space="preserve">In response to the coronavirus (COVID-19) pandemic, birth registration services in England and Wales were suspended in March 2020. Since June 2020, birth registrations have restarted where it was safe to do so but the 2020 birth registration data the Office for National Statistics (ONS) has access to is currently incomplete. Birth registration delays have impacted access to complete maternities data, which is used to compile conception statistics in England and Wales. For this reason, quarter 3 under-18 conception figures should be treated with caution, as the number of conceptions </w:t>
      </w:r>
      <w:proofErr w:type="gramStart"/>
      <w:r w:rsidRPr="00DB5872">
        <w:rPr>
          <w:rFonts w:ascii="Arial" w:hAnsi="Arial" w:cs="Arial"/>
          <w:i/>
          <w:iCs/>
        </w:rPr>
        <w:t>are</w:t>
      </w:r>
      <w:proofErr w:type="gramEnd"/>
      <w:r w:rsidRPr="00DB5872">
        <w:rPr>
          <w:rFonts w:ascii="Arial" w:hAnsi="Arial" w:cs="Arial"/>
          <w:i/>
          <w:iCs/>
        </w:rPr>
        <w:t xml:space="preserve"> uncharacteristically low for the quarter after accounting for the trend of decreases we have seen over time.</w:t>
      </w:r>
    </w:p>
    <w:p w14:paraId="703F943C" w14:textId="77777777" w:rsidR="00DB5872" w:rsidRPr="00DB5872" w:rsidRDefault="00DB5872" w:rsidP="00DB5872">
      <w:pPr>
        <w:spacing w:after="0"/>
        <w:rPr>
          <w:rFonts w:ascii="Arial" w:hAnsi="Arial" w:cs="Arial"/>
          <w:i/>
          <w:iCs/>
        </w:rPr>
      </w:pPr>
    </w:p>
    <w:p w14:paraId="5226C119" w14:textId="77777777" w:rsidR="00DB5872" w:rsidRPr="00DB5872" w:rsidRDefault="00DB5872" w:rsidP="00DB5872">
      <w:pPr>
        <w:spacing w:after="0"/>
        <w:rPr>
          <w:rFonts w:ascii="Arial" w:hAnsi="Arial" w:cs="Arial"/>
        </w:rPr>
      </w:pPr>
      <w:r w:rsidRPr="00DB5872">
        <w:rPr>
          <w:rFonts w:ascii="Arial" w:hAnsi="Arial" w:cs="Arial"/>
        </w:rPr>
        <w:lastRenderedPageBreak/>
        <w:t>For England as a whole, comparing Quarter 3 2019 with Quarter 3 2018, there has been a decline from a rate of 16.0 per 1000 15-17-year-old females (3,553 conceptions) in 2018 to 14.1 (3,181 conceptions) in 2019. This is a 11.9% reduction. Eight regions have seen a reduction in rates since Q3 2018, with one showing an increase.</w:t>
      </w:r>
    </w:p>
    <w:p w14:paraId="33CACD4D" w14:textId="77777777" w:rsidR="00DB5872" w:rsidRPr="00DB5872" w:rsidRDefault="00DB5872" w:rsidP="00DB5872">
      <w:pPr>
        <w:spacing w:after="0"/>
        <w:rPr>
          <w:rFonts w:ascii="Arial" w:hAnsi="Arial" w:cs="Arial"/>
        </w:rPr>
      </w:pPr>
      <w:r w:rsidRPr="00DB5872">
        <w:rPr>
          <w:rFonts w:ascii="Arial" w:hAnsi="Arial" w:cs="Arial"/>
        </w:rPr>
        <w:t> </w:t>
      </w:r>
    </w:p>
    <w:tbl>
      <w:tblPr>
        <w:tblW w:w="5536" w:type="dxa"/>
        <w:shd w:val="clear" w:color="auto" w:fill="FFFFFF"/>
        <w:tblCellMar>
          <w:left w:w="0" w:type="dxa"/>
          <w:right w:w="0" w:type="dxa"/>
        </w:tblCellMar>
        <w:tblLook w:val="04A0" w:firstRow="1" w:lastRow="0" w:firstColumn="1" w:lastColumn="0" w:noHBand="0" w:noVBand="1"/>
      </w:tblPr>
      <w:tblGrid>
        <w:gridCol w:w="4402"/>
        <w:gridCol w:w="1134"/>
      </w:tblGrid>
      <w:tr w:rsidR="00DB5872" w:rsidRPr="00DB5872" w14:paraId="3DC8E879" w14:textId="77777777" w:rsidTr="00233EE8">
        <w:trPr>
          <w:trHeight w:val="255"/>
        </w:trPr>
        <w:tc>
          <w:tcPr>
            <w:tcW w:w="440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632C80F" w14:textId="77777777" w:rsidR="00DB5872" w:rsidRPr="00DB5872" w:rsidRDefault="00DB5872" w:rsidP="00DB5872">
            <w:pPr>
              <w:spacing w:after="0"/>
              <w:rPr>
                <w:rFonts w:ascii="Arial" w:hAnsi="Arial" w:cs="Arial"/>
              </w:rPr>
            </w:pPr>
            <w:r w:rsidRPr="00DB5872">
              <w:rPr>
                <w:rFonts w:ascii="Arial" w:hAnsi="Arial" w:cs="Arial"/>
              </w:rPr>
              <w:t>North East</w:t>
            </w:r>
          </w:p>
        </w:tc>
        <w:tc>
          <w:tcPr>
            <w:tcW w:w="113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531AD0E" w14:textId="77777777" w:rsidR="00DB5872" w:rsidRPr="00DB5872" w:rsidRDefault="00DB5872" w:rsidP="00DB5872">
            <w:pPr>
              <w:spacing w:after="0"/>
              <w:rPr>
                <w:rFonts w:ascii="Arial" w:hAnsi="Arial" w:cs="Arial"/>
              </w:rPr>
            </w:pPr>
            <w:r w:rsidRPr="00DB5872">
              <w:rPr>
                <w:rFonts w:ascii="Arial" w:hAnsi="Arial" w:cs="Arial"/>
              </w:rPr>
              <w:t>-22.8</w:t>
            </w:r>
          </w:p>
        </w:tc>
      </w:tr>
      <w:tr w:rsidR="00DB5872" w:rsidRPr="00DB5872" w14:paraId="0354BC7D" w14:textId="77777777" w:rsidTr="00233EE8">
        <w:trPr>
          <w:trHeight w:val="255"/>
        </w:trPr>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8B437F" w14:textId="77777777" w:rsidR="00DB5872" w:rsidRPr="00DB5872" w:rsidRDefault="00DB5872" w:rsidP="00DB5872">
            <w:pPr>
              <w:spacing w:after="0"/>
              <w:rPr>
                <w:rFonts w:ascii="Arial" w:hAnsi="Arial" w:cs="Arial"/>
              </w:rPr>
            </w:pPr>
            <w:r w:rsidRPr="00DB5872">
              <w:rPr>
                <w:rFonts w:ascii="Arial" w:hAnsi="Arial" w:cs="Arial"/>
              </w:rPr>
              <w:t>North West</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CA93B4C" w14:textId="77777777" w:rsidR="00DB5872" w:rsidRPr="00DB5872" w:rsidRDefault="00DB5872" w:rsidP="00DB5872">
            <w:pPr>
              <w:spacing w:after="0"/>
              <w:rPr>
                <w:rFonts w:ascii="Arial" w:hAnsi="Arial" w:cs="Arial"/>
              </w:rPr>
            </w:pPr>
            <w:r w:rsidRPr="00DB5872">
              <w:rPr>
                <w:rFonts w:ascii="Arial" w:hAnsi="Arial" w:cs="Arial"/>
              </w:rPr>
              <w:t>-14.4</w:t>
            </w:r>
          </w:p>
        </w:tc>
      </w:tr>
      <w:tr w:rsidR="00DB5872" w:rsidRPr="00DB5872" w14:paraId="4468FE22" w14:textId="77777777" w:rsidTr="00233EE8">
        <w:trPr>
          <w:trHeight w:val="255"/>
        </w:trPr>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4CFADD9" w14:textId="77777777" w:rsidR="00DB5872" w:rsidRPr="00DB5872" w:rsidRDefault="00DB5872" w:rsidP="00DB5872">
            <w:pPr>
              <w:spacing w:after="0"/>
              <w:rPr>
                <w:rFonts w:ascii="Arial" w:hAnsi="Arial" w:cs="Arial"/>
              </w:rPr>
            </w:pPr>
            <w:r w:rsidRPr="00DB5872">
              <w:rPr>
                <w:rFonts w:ascii="Arial" w:hAnsi="Arial" w:cs="Arial"/>
              </w:rPr>
              <w:t xml:space="preserve">Yorkshire And </w:t>
            </w:r>
            <w:proofErr w:type="gramStart"/>
            <w:r w:rsidRPr="00DB5872">
              <w:rPr>
                <w:rFonts w:ascii="Arial" w:hAnsi="Arial" w:cs="Arial"/>
              </w:rPr>
              <w:t>The</w:t>
            </w:r>
            <w:proofErr w:type="gramEnd"/>
            <w:r w:rsidRPr="00DB5872">
              <w:rPr>
                <w:rFonts w:ascii="Arial" w:hAnsi="Arial" w:cs="Arial"/>
              </w:rPr>
              <w:t xml:space="preserve"> Humber</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E4D3EA5" w14:textId="77777777" w:rsidR="00DB5872" w:rsidRPr="00DB5872" w:rsidRDefault="00DB5872" w:rsidP="00DB5872">
            <w:pPr>
              <w:spacing w:after="0"/>
              <w:rPr>
                <w:rFonts w:ascii="Arial" w:hAnsi="Arial" w:cs="Arial"/>
              </w:rPr>
            </w:pPr>
            <w:r w:rsidRPr="00DB5872">
              <w:rPr>
                <w:rFonts w:ascii="Arial" w:hAnsi="Arial" w:cs="Arial"/>
              </w:rPr>
              <w:t>-5.9</w:t>
            </w:r>
          </w:p>
        </w:tc>
      </w:tr>
      <w:tr w:rsidR="00DB5872" w:rsidRPr="00DB5872" w14:paraId="273761B0" w14:textId="77777777" w:rsidTr="00233EE8">
        <w:trPr>
          <w:trHeight w:val="255"/>
        </w:trPr>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EA2F0E" w14:textId="77777777" w:rsidR="00DB5872" w:rsidRPr="00DB5872" w:rsidRDefault="00DB5872" w:rsidP="00DB5872">
            <w:pPr>
              <w:spacing w:after="0"/>
              <w:rPr>
                <w:rFonts w:ascii="Arial" w:hAnsi="Arial" w:cs="Arial"/>
              </w:rPr>
            </w:pPr>
            <w:r w:rsidRPr="00DB5872">
              <w:rPr>
                <w:rFonts w:ascii="Arial" w:hAnsi="Arial" w:cs="Arial"/>
              </w:rPr>
              <w:t>East Midlands</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51BD140" w14:textId="77777777" w:rsidR="00DB5872" w:rsidRPr="00DB5872" w:rsidRDefault="00DB5872" w:rsidP="00DB5872">
            <w:pPr>
              <w:spacing w:after="0"/>
              <w:rPr>
                <w:rFonts w:ascii="Arial" w:hAnsi="Arial" w:cs="Arial"/>
              </w:rPr>
            </w:pPr>
            <w:r w:rsidRPr="00DB5872">
              <w:rPr>
                <w:rFonts w:ascii="Arial" w:hAnsi="Arial" w:cs="Arial"/>
              </w:rPr>
              <w:t>-20.7</w:t>
            </w:r>
          </w:p>
        </w:tc>
      </w:tr>
      <w:tr w:rsidR="00DB5872" w:rsidRPr="00DB5872" w14:paraId="1B0813C9" w14:textId="77777777" w:rsidTr="00233EE8">
        <w:trPr>
          <w:trHeight w:val="255"/>
        </w:trPr>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2AB63D3" w14:textId="77777777" w:rsidR="00DB5872" w:rsidRPr="00DB5872" w:rsidRDefault="00DB5872" w:rsidP="00DB5872">
            <w:pPr>
              <w:spacing w:after="0"/>
              <w:rPr>
                <w:rFonts w:ascii="Arial" w:hAnsi="Arial" w:cs="Arial"/>
              </w:rPr>
            </w:pPr>
            <w:r w:rsidRPr="00DB5872">
              <w:rPr>
                <w:rFonts w:ascii="Arial" w:hAnsi="Arial" w:cs="Arial"/>
              </w:rPr>
              <w:t>West Midlands</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42142AF" w14:textId="77777777" w:rsidR="00DB5872" w:rsidRPr="00DB5872" w:rsidRDefault="00DB5872" w:rsidP="00DB5872">
            <w:pPr>
              <w:spacing w:after="0"/>
              <w:rPr>
                <w:rFonts w:ascii="Arial" w:hAnsi="Arial" w:cs="Arial"/>
              </w:rPr>
            </w:pPr>
            <w:r w:rsidRPr="00DB5872">
              <w:rPr>
                <w:rFonts w:ascii="Arial" w:hAnsi="Arial" w:cs="Arial"/>
              </w:rPr>
              <w:t>-11.5</w:t>
            </w:r>
          </w:p>
        </w:tc>
      </w:tr>
      <w:tr w:rsidR="00DB5872" w:rsidRPr="00DB5872" w14:paraId="4684EFE8" w14:textId="77777777" w:rsidTr="00233EE8">
        <w:trPr>
          <w:trHeight w:val="255"/>
        </w:trPr>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EBC230" w14:textId="77777777" w:rsidR="00DB5872" w:rsidRPr="00DB5872" w:rsidRDefault="00DB5872" w:rsidP="00DB5872">
            <w:pPr>
              <w:spacing w:after="0"/>
              <w:rPr>
                <w:rFonts w:ascii="Arial" w:hAnsi="Arial" w:cs="Arial"/>
              </w:rPr>
            </w:pPr>
            <w:r w:rsidRPr="00DB5872">
              <w:rPr>
                <w:rFonts w:ascii="Arial" w:hAnsi="Arial" w:cs="Arial"/>
              </w:rPr>
              <w:t>East</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2857FCF" w14:textId="77777777" w:rsidR="00DB5872" w:rsidRPr="00DB5872" w:rsidRDefault="00DB5872" w:rsidP="00DB5872">
            <w:pPr>
              <w:spacing w:after="0"/>
              <w:rPr>
                <w:rFonts w:ascii="Arial" w:hAnsi="Arial" w:cs="Arial"/>
              </w:rPr>
            </w:pPr>
            <w:r w:rsidRPr="00DB5872">
              <w:rPr>
                <w:rFonts w:ascii="Arial" w:hAnsi="Arial" w:cs="Arial"/>
              </w:rPr>
              <w:t>-10.9</w:t>
            </w:r>
          </w:p>
        </w:tc>
      </w:tr>
      <w:tr w:rsidR="00DB5872" w:rsidRPr="00DB5872" w14:paraId="287844CD" w14:textId="77777777" w:rsidTr="00233EE8">
        <w:trPr>
          <w:trHeight w:val="255"/>
        </w:trPr>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4F46A99" w14:textId="77777777" w:rsidR="00DB5872" w:rsidRPr="00DB5872" w:rsidRDefault="00DB5872" w:rsidP="00DB5872">
            <w:pPr>
              <w:spacing w:after="0"/>
              <w:rPr>
                <w:rFonts w:ascii="Arial" w:hAnsi="Arial" w:cs="Arial"/>
              </w:rPr>
            </w:pPr>
            <w:r w:rsidRPr="00DB5872">
              <w:rPr>
                <w:rFonts w:ascii="Arial" w:hAnsi="Arial" w:cs="Arial"/>
              </w:rPr>
              <w:t>London</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FAA6F2F" w14:textId="77777777" w:rsidR="00DB5872" w:rsidRPr="00DB5872" w:rsidRDefault="00DB5872" w:rsidP="00DB5872">
            <w:pPr>
              <w:spacing w:after="0"/>
              <w:rPr>
                <w:rFonts w:ascii="Arial" w:hAnsi="Arial" w:cs="Arial"/>
              </w:rPr>
            </w:pPr>
            <w:r w:rsidRPr="00DB5872">
              <w:rPr>
                <w:rFonts w:ascii="Arial" w:hAnsi="Arial" w:cs="Arial"/>
              </w:rPr>
              <w:t>-16.2</w:t>
            </w:r>
          </w:p>
        </w:tc>
      </w:tr>
      <w:tr w:rsidR="00DB5872" w:rsidRPr="00DB5872" w14:paraId="5159060C" w14:textId="77777777" w:rsidTr="00233EE8">
        <w:trPr>
          <w:trHeight w:val="255"/>
        </w:trPr>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8F44770" w14:textId="77777777" w:rsidR="00DB5872" w:rsidRPr="00DB5872" w:rsidRDefault="00DB5872" w:rsidP="00DB5872">
            <w:pPr>
              <w:spacing w:after="0"/>
              <w:rPr>
                <w:rFonts w:ascii="Arial" w:hAnsi="Arial" w:cs="Arial"/>
              </w:rPr>
            </w:pPr>
            <w:r w:rsidRPr="00DB5872">
              <w:rPr>
                <w:rFonts w:ascii="Arial" w:hAnsi="Arial" w:cs="Arial"/>
              </w:rPr>
              <w:t>South East</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E655ACB" w14:textId="77777777" w:rsidR="00DB5872" w:rsidRPr="00DB5872" w:rsidRDefault="00DB5872" w:rsidP="00DB5872">
            <w:pPr>
              <w:spacing w:after="0"/>
              <w:rPr>
                <w:rFonts w:ascii="Arial" w:hAnsi="Arial" w:cs="Arial"/>
              </w:rPr>
            </w:pPr>
            <w:r w:rsidRPr="00DB5872">
              <w:rPr>
                <w:rFonts w:ascii="Arial" w:hAnsi="Arial" w:cs="Arial"/>
              </w:rPr>
              <w:t>+3.5</w:t>
            </w:r>
          </w:p>
        </w:tc>
      </w:tr>
      <w:tr w:rsidR="00DB5872" w:rsidRPr="00DB5872" w14:paraId="0381B8AB" w14:textId="77777777" w:rsidTr="00233EE8">
        <w:trPr>
          <w:trHeight w:val="255"/>
        </w:trPr>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49CE34" w14:textId="77777777" w:rsidR="00DB5872" w:rsidRPr="00DB5872" w:rsidRDefault="00DB5872" w:rsidP="00DB5872">
            <w:pPr>
              <w:spacing w:after="0"/>
              <w:rPr>
                <w:rFonts w:ascii="Arial" w:hAnsi="Arial" w:cs="Arial"/>
              </w:rPr>
            </w:pPr>
            <w:r w:rsidRPr="00DB5872">
              <w:rPr>
                <w:rFonts w:ascii="Arial" w:hAnsi="Arial" w:cs="Arial"/>
              </w:rPr>
              <w:t>South West</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D78848C" w14:textId="77777777" w:rsidR="00DB5872" w:rsidRPr="00DB5872" w:rsidRDefault="00DB5872" w:rsidP="00DB5872">
            <w:pPr>
              <w:spacing w:after="0"/>
              <w:rPr>
                <w:rFonts w:ascii="Arial" w:hAnsi="Arial" w:cs="Arial"/>
              </w:rPr>
            </w:pPr>
            <w:r w:rsidRPr="00DB5872">
              <w:rPr>
                <w:rFonts w:ascii="Arial" w:hAnsi="Arial" w:cs="Arial"/>
              </w:rPr>
              <w:t>-9.0</w:t>
            </w:r>
          </w:p>
        </w:tc>
      </w:tr>
    </w:tbl>
    <w:p w14:paraId="6A7E9858" w14:textId="77777777" w:rsidR="00DB5872" w:rsidRPr="00625904" w:rsidRDefault="00DB5872" w:rsidP="00625904">
      <w:pPr>
        <w:spacing w:after="0"/>
        <w:rPr>
          <w:rFonts w:ascii="Arial" w:hAnsi="Arial" w:cs="Arial"/>
        </w:rPr>
      </w:pPr>
    </w:p>
    <w:p w14:paraId="1118B8DD" w14:textId="77777777" w:rsidR="00625904" w:rsidRDefault="00625904" w:rsidP="00DD1D4F">
      <w:pPr>
        <w:spacing w:after="0"/>
        <w:rPr>
          <w:rFonts w:ascii="Arial" w:hAnsi="Arial" w:cs="Arial"/>
        </w:rPr>
      </w:pPr>
    </w:p>
    <w:tbl>
      <w:tblPr>
        <w:tblStyle w:val="TableGrid"/>
        <w:tblW w:w="1058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5"/>
      </w:tblGrid>
      <w:tr w:rsidR="00EA66EC" w:rsidRPr="00EA66EC" w14:paraId="47ADB427" w14:textId="77777777" w:rsidTr="00CF6B59">
        <w:trPr>
          <w:trHeight w:val="540"/>
        </w:trPr>
        <w:tc>
          <w:tcPr>
            <w:tcW w:w="10585" w:type="dxa"/>
            <w:shd w:val="clear" w:color="auto" w:fill="E2EFD9" w:themeFill="accent6" w:themeFillTint="33"/>
          </w:tcPr>
          <w:p w14:paraId="5F934E05" w14:textId="192A95BC" w:rsidR="00105D95" w:rsidRPr="00EA66EC" w:rsidRDefault="00CF6B59" w:rsidP="003920CB">
            <w:pPr>
              <w:spacing w:line="259" w:lineRule="auto"/>
              <w:rPr>
                <w:rFonts w:ascii="Arial" w:hAnsi="Arial" w:cs="Arial"/>
                <w:b/>
                <w:color w:val="70AD47" w:themeColor="accent6"/>
                <w:sz w:val="32"/>
                <w:szCs w:val="32"/>
              </w:rPr>
            </w:pPr>
            <w:r>
              <w:rPr>
                <w:rFonts w:ascii="Arial" w:hAnsi="Arial" w:cs="Arial"/>
                <w:i/>
                <w:iCs/>
                <w:noProof/>
              </w:rPr>
              <w:drawing>
                <wp:anchor distT="0" distB="0" distL="114300" distR="114300" simplePos="0" relativeHeight="251676672" behindDoc="0" locked="0" layoutInCell="1" allowOverlap="1" wp14:anchorId="11BF002D" wp14:editId="55FF9E99">
                  <wp:simplePos x="0" y="0"/>
                  <wp:positionH relativeFrom="column">
                    <wp:posOffset>-3838</wp:posOffset>
                  </wp:positionH>
                  <wp:positionV relativeFrom="paragraph">
                    <wp:posOffset>110</wp:posOffset>
                  </wp:positionV>
                  <wp:extent cx="550103" cy="450591"/>
                  <wp:effectExtent l="0" t="0" r="2540" b="698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0103" cy="450591"/>
                          </a:xfrm>
                          <a:prstGeom prst="rect">
                            <a:avLst/>
                          </a:prstGeom>
                          <a:noFill/>
                        </pic:spPr>
                      </pic:pic>
                    </a:graphicData>
                  </a:graphic>
                  <wp14:sizeRelH relativeFrom="page">
                    <wp14:pctWidth>0</wp14:pctWidth>
                  </wp14:sizeRelH>
                  <wp14:sizeRelV relativeFrom="page">
                    <wp14:pctHeight>0</wp14:pctHeight>
                  </wp14:sizeRelV>
                </wp:anchor>
              </w:drawing>
            </w:r>
            <w:r w:rsidR="00105D95">
              <w:rPr>
                <w:rFonts w:ascii="Arial" w:hAnsi="Arial" w:cs="Arial"/>
              </w:rPr>
              <w:t xml:space="preserve"> </w:t>
            </w:r>
            <w:bookmarkStart w:id="8" w:name="InclusionHealth"/>
            <w:r w:rsidR="003920CB" w:rsidRPr="00EA66EC">
              <w:rPr>
                <w:rFonts w:ascii="Arial" w:hAnsi="Arial" w:cs="Arial"/>
                <w:b/>
                <w:color w:val="70AD47" w:themeColor="accent6"/>
                <w:sz w:val="32"/>
                <w:szCs w:val="32"/>
              </w:rPr>
              <w:t>Inclusion Health</w:t>
            </w:r>
            <w:r w:rsidR="00105D95">
              <w:rPr>
                <w:rFonts w:ascii="Arial" w:hAnsi="Arial" w:cs="Arial"/>
                <w:b/>
                <w:color w:val="70AD47" w:themeColor="accent6"/>
                <w:sz w:val="32"/>
                <w:szCs w:val="32"/>
              </w:rPr>
              <w:t xml:space="preserve"> </w:t>
            </w:r>
            <w:bookmarkEnd w:id="8"/>
          </w:p>
          <w:p w14:paraId="3C634729" w14:textId="14467EA9" w:rsidR="003920CB" w:rsidRPr="00105D95" w:rsidRDefault="00CF6B59" w:rsidP="00105D95">
            <w:pPr>
              <w:spacing w:line="259" w:lineRule="auto"/>
              <w:rPr>
                <w:rFonts w:ascii="Arial" w:hAnsi="Arial" w:cs="Arial"/>
                <w:i/>
                <w:iCs/>
              </w:rPr>
            </w:pPr>
            <w:r>
              <w:rPr>
                <w:rFonts w:ascii="Arial" w:hAnsi="Arial" w:cs="Arial"/>
                <w:i/>
                <w:iCs/>
              </w:rPr>
              <w:t xml:space="preserve"> </w:t>
            </w:r>
            <w:r w:rsidR="003920CB" w:rsidRPr="00EA66EC">
              <w:rPr>
                <w:rFonts w:ascii="Arial" w:hAnsi="Arial" w:cs="Arial"/>
                <w:i/>
                <w:iCs/>
              </w:rPr>
              <w:t>HWB Team Lead</w:t>
            </w:r>
            <w:r w:rsidR="00E95EA4">
              <w:rPr>
                <w:rFonts w:ascii="Arial" w:hAnsi="Arial" w:cs="Arial"/>
                <w:i/>
                <w:iCs/>
              </w:rPr>
              <w:t>s</w:t>
            </w:r>
            <w:r w:rsidR="003920CB" w:rsidRPr="00EA66EC">
              <w:rPr>
                <w:rFonts w:ascii="Arial" w:hAnsi="Arial" w:cs="Arial"/>
                <w:i/>
                <w:iCs/>
              </w:rPr>
              <w:t xml:space="preserve">: </w:t>
            </w:r>
            <w:r w:rsidR="003920CB">
              <w:rPr>
                <w:rFonts w:ascii="Arial" w:hAnsi="Arial" w:cs="Arial"/>
                <w:i/>
                <w:iCs/>
              </w:rPr>
              <w:t>Cathie Railton</w:t>
            </w:r>
            <w:r w:rsidR="00E95EA4">
              <w:rPr>
                <w:rFonts w:ascii="Arial" w:hAnsi="Arial" w:cs="Arial"/>
                <w:i/>
                <w:iCs/>
              </w:rPr>
              <w:t xml:space="preserve"> (Migrant Health) Andy Maddison (Rough Sleeping &amp; Homelessness)</w:t>
            </w:r>
          </w:p>
        </w:tc>
      </w:tr>
      <w:tr w:rsidR="00105D95" w:rsidRPr="00EA66EC" w14:paraId="02797116" w14:textId="77777777" w:rsidTr="00CF6B59">
        <w:trPr>
          <w:trHeight w:val="52"/>
        </w:trPr>
        <w:tc>
          <w:tcPr>
            <w:tcW w:w="10585" w:type="dxa"/>
            <w:shd w:val="clear" w:color="auto" w:fill="E2EFD9" w:themeFill="accent6" w:themeFillTint="33"/>
          </w:tcPr>
          <w:p w14:paraId="384D2461" w14:textId="77777777" w:rsidR="00105D95" w:rsidRPr="00EA66EC" w:rsidRDefault="00105D95" w:rsidP="00CF6B59">
            <w:pPr>
              <w:rPr>
                <w:rFonts w:ascii="Arial" w:hAnsi="Arial" w:cs="Arial"/>
              </w:rPr>
            </w:pPr>
          </w:p>
        </w:tc>
      </w:tr>
    </w:tbl>
    <w:p w14:paraId="3A9B3CCA" w14:textId="77777777" w:rsidR="00D756D4" w:rsidRPr="00D756D4" w:rsidRDefault="00D756D4" w:rsidP="00D756D4">
      <w:pPr>
        <w:spacing w:before="240"/>
        <w:rPr>
          <w:rFonts w:ascii="Arial" w:hAnsi="Arial" w:cs="Arial"/>
          <w:b/>
          <w:bCs/>
          <w:u w:val="single"/>
        </w:rPr>
      </w:pPr>
      <w:r w:rsidRPr="00D756D4">
        <w:rPr>
          <w:rFonts w:ascii="Arial" w:hAnsi="Arial" w:cs="Arial"/>
          <w:b/>
          <w:bCs/>
          <w:u w:val="single"/>
        </w:rPr>
        <w:t>E-learning – Inclusion Health</w:t>
      </w:r>
    </w:p>
    <w:p w14:paraId="7077F0B0" w14:textId="77777777" w:rsidR="00D756D4" w:rsidRPr="00D756D4" w:rsidRDefault="00D756D4" w:rsidP="00D756D4">
      <w:pPr>
        <w:spacing w:after="0"/>
        <w:rPr>
          <w:rFonts w:ascii="Arial" w:hAnsi="Arial" w:cs="Arial"/>
        </w:rPr>
      </w:pPr>
      <w:r w:rsidRPr="00D756D4">
        <w:rPr>
          <w:rFonts w:ascii="Arial" w:hAnsi="Arial" w:cs="Arial"/>
        </w:rPr>
        <w:t xml:space="preserve">The e-learning session accompanying the Inclusion Health: applying All Our Health page on </w:t>
      </w:r>
      <w:hyperlink r:id="rId78" w:history="1">
        <w:r w:rsidRPr="00D756D4">
          <w:rPr>
            <w:rStyle w:val="Hyperlink"/>
            <w:rFonts w:ascii="Arial" w:hAnsi="Arial" w:cs="Arial"/>
            <w:u w:val="none"/>
          </w:rPr>
          <w:t>GOV.UK</w:t>
        </w:r>
      </w:hyperlink>
      <w:r w:rsidRPr="00D756D4">
        <w:rPr>
          <w:rFonts w:ascii="Arial" w:hAnsi="Arial" w:cs="Arial"/>
        </w:rPr>
        <w:t xml:space="preserve"> has now been created by Health Education England and launched on the </w:t>
      </w:r>
      <w:hyperlink r:id="rId79" w:history="1">
        <w:r w:rsidRPr="00D756D4">
          <w:rPr>
            <w:rStyle w:val="Hyperlink"/>
            <w:rFonts w:ascii="Arial" w:hAnsi="Arial" w:cs="Arial"/>
            <w:u w:val="none"/>
          </w:rPr>
          <w:t>All Our Health e-learning collection</w:t>
        </w:r>
      </w:hyperlink>
      <w:r w:rsidRPr="00D756D4">
        <w:rPr>
          <w:rFonts w:ascii="Arial" w:hAnsi="Arial" w:cs="Arial"/>
        </w:rPr>
        <w:t xml:space="preserve"> </w:t>
      </w:r>
    </w:p>
    <w:p w14:paraId="445991F0" w14:textId="77777777" w:rsidR="00D756D4" w:rsidRPr="00D756D4" w:rsidRDefault="00D756D4" w:rsidP="00D756D4">
      <w:pPr>
        <w:spacing w:after="0"/>
        <w:rPr>
          <w:rFonts w:ascii="Arial" w:hAnsi="Arial" w:cs="Arial"/>
          <w:b/>
          <w:bCs/>
          <w:u w:val="single"/>
        </w:rPr>
      </w:pPr>
    </w:p>
    <w:p w14:paraId="3B4083B9" w14:textId="77777777" w:rsidR="00D756D4" w:rsidRPr="00D756D4" w:rsidRDefault="00D756D4" w:rsidP="00D756D4">
      <w:pPr>
        <w:spacing w:after="0"/>
        <w:rPr>
          <w:rFonts w:ascii="Arial" w:hAnsi="Arial" w:cs="Arial"/>
        </w:rPr>
      </w:pPr>
      <w:r w:rsidRPr="00D756D4">
        <w:rPr>
          <w:rFonts w:ascii="Arial" w:hAnsi="Arial" w:cs="Arial"/>
        </w:rPr>
        <w:t xml:space="preserve">You can access the inclusion health e-learning session directly </w:t>
      </w:r>
      <w:hyperlink r:id="rId80" w:history="1">
        <w:r w:rsidRPr="00D756D4">
          <w:rPr>
            <w:rStyle w:val="Hyperlink"/>
            <w:rFonts w:ascii="Arial" w:hAnsi="Arial" w:cs="Arial"/>
            <w:u w:val="none"/>
          </w:rPr>
          <w:t>here</w:t>
        </w:r>
      </w:hyperlink>
      <w:r w:rsidRPr="00D756D4">
        <w:rPr>
          <w:rFonts w:ascii="Arial" w:hAnsi="Arial" w:cs="Arial"/>
        </w:rPr>
        <w:t xml:space="preserve"> </w:t>
      </w:r>
    </w:p>
    <w:p w14:paraId="350A1A63" w14:textId="77777777" w:rsidR="00D756D4" w:rsidRPr="00D756D4" w:rsidRDefault="00D756D4" w:rsidP="00D756D4">
      <w:pPr>
        <w:spacing w:after="0"/>
        <w:rPr>
          <w:rFonts w:ascii="Arial" w:hAnsi="Arial" w:cs="Arial"/>
          <w:b/>
          <w:bCs/>
          <w:u w:val="single"/>
        </w:rPr>
      </w:pPr>
    </w:p>
    <w:p w14:paraId="5FA31B0F" w14:textId="77777777" w:rsidR="00D756D4" w:rsidRPr="00D756D4" w:rsidRDefault="00D756D4" w:rsidP="00D756D4">
      <w:pPr>
        <w:rPr>
          <w:rFonts w:ascii="Arial" w:hAnsi="Arial" w:cs="Arial"/>
          <w:b/>
          <w:bCs/>
          <w:u w:val="single"/>
        </w:rPr>
      </w:pPr>
      <w:r w:rsidRPr="00D756D4">
        <w:rPr>
          <w:rFonts w:ascii="Arial" w:hAnsi="Arial" w:cs="Arial"/>
          <w:b/>
          <w:bCs/>
          <w:u w:val="single"/>
        </w:rPr>
        <w:t>Resource for delivering vaccinations to socially excluded groups</w:t>
      </w:r>
    </w:p>
    <w:p w14:paraId="0F51F927" w14:textId="77777777" w:rsidR="00D756D4" w:rsidRPr="00D756D4" w:rsidRDefault="00D756D4" w:rsidP="00D756D4">
      <w:pPr>
        <w:spacing w:after="0"/>
        <w:rPr>
          <w:rFonts w:ascii="Arial" w:hAnsi="Arial" w:cs="Arial"/>
        </w:rPr>
      </w:pPr>
      <w:r w:rsidRPr="00D756D4">
        <w:rPr>
          <w:rFonts w:ascii="Arial" w:hAnsi="Arial" w:cs="Arial"/>
        </w:rPr>
        <w:t xml:space="preserve">Doctors of the World have produced an excellent </w:t>
      </w:r>
      <w:hyperlink r:id="rId81" w:history="1">
        <w:r w:rsidRPr="00D756D4">
          <w:rPr>
            <w:rStyle w:val="Hyperlink"/>
            <w:rFonts w:ascii="Arial" w:hAnsi="Arial" w:cs="Arial"/>
            <w:u w:val="none"/>
          </w:rPr>
          <w:t>briefing</w:t>
        </w:r>
      </w:hyperlink>
      <w:r w:rsidRPr="00D756D4">
        <w:rPr>
          <w:rFonts w:ascii="Arial" w:hAnsi="Arial" w:cs="Arial"/>
        </w:rPr>
        <w:t xml:space="preserve"> to support local areas in delivering vaccinations to socially excluded groups </w:t>
      </w:r>
    </w:p>
    <w:p w14:paraId="797B77B1" w14:textId="77777777" w:rsidR="00A14423" w:rsidRDefault="00A14423" w:rsidP="006F77FC">
      <w:pPr>
        <w:spacing w:after="0"/>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CF6B59" w:rsidRPr="003E24C9" w14:paraId="6EF9DEC6" w14:textId="77777777" w:rsidTr="00D756D4">
        <w:tc>
          <w:tcPr>
            <w:tcW w:w="10422" w:type="dxa"/>
            <w:shd w:val="clear" w:color="auto" w:fill="E2EFD9" w:themeFill="accent6" w:themeFillTint="33"/>
          </w:tcPr>
          <w:p w14:paraId="26BB0195" w14:textId="1EC0B21C" w:rsidR="00CF6B59" w:rsidRPr="003E24C9" w:rsidRDefault="00CF6B59" w:rsidP="00CF6B59">
            <w:pPr>
              <w:pStyle w:val="Heading1"/>
              <w:outlineLvl w:val="0"/>
            </w:pPr>
            <w:r w:rsidRPr="00CF6B59">
              <w:rPr>
                <w:noProof/>
              </w:rPr>
              <w:drawing>
                <wp:anchor distT="0" distB="0" distL="114300" distR="114300" simplePos="0" relativeHeight="251677696" behindDoc="0" locked="0" layoutInCell="1" allowOverlap="1" wp14:anchorId="6FFA6414" wp14:editId="22A08442">
                  <wp:simplePos x="0" y="0"/>
                  <wp:positionH relativeFrom="column">
                    <wp:posOffset>-3838</wp:posOffset>
                  </wp:positionH>
                  <wp:positionV relativeFrom="paragraph">
                    <wp:posOffset>221</wp:posOffset>
                  </wp:positionV>
                  <wp:extent cx="617990" cy="389614"/>
                  <wp:effectExtent l="0" t="0" r="0" b="0"/>
                  <wp:wrapThrough wrapText="bothSides">
                    <wp:wrapPolygon edited="0">
                      <wp:start x="0" y="0"/>
                      <wp:lineTo x="0" y="20085"/>
                      <wp:lineTo x="20645" y="20085"/>
                      <wp:lineTo x="2064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7990" cy="389614"/>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bookmarkStart w:id="9" w:name="MigrantHealth"/>
            <w:r>
              <w:t xml:space="preserve">Migrant Health </w:t>
            </w:r>
            <w:bookmarkEnd w:id="9"/>
          </w:p>
          <w:p w14:paraId="6F388618" w14:textId="37906DA9" w:rsidR="00CF6B59" w:rsidRPr="003E24C9" w:rsidRDefault="00CF6B59" w:rsidP="00D756D4">
            <w:pPr>
              <w:ind w:left="1168"/>
              <w:rPr>
                <w:rFonts w:ascii="Arial" w:hAnsi="Arial" w:cs="Arial"/>
                <w:i/>
                <w:iCs/>
              </w:rPr>
            </w:pPr>
            <w:r w:rsidRPr="003E24C9">
              <w:rPr>
                <w:rFonts w:ascii="Arial" w:hAnsi="Arial" w:cs="Arial"/>
                <w:i/>
                <w:iCs/>
              </w:rPr>
              <w:t xml:space="preserve">HWB Team Lead: </w:t>
            </w:r>
            <w:r>
              <w:rPr>
                <w:rFonts w:ascii="Arial" w:hAnsi="Arial" w:cs="Arial"/>
                <w:i/>
                <w:iCs/>
              </w:rPr>
              <w:t>Cathie Railton</w:t>
            </w:r>
          </w:p>
          <w:p w14:paraId="667D462B" w14:textId="77777777" w:rsidR="00CF6B59" w:rsidRPr="003E24C9" w:rsidRDefault="00CF6B59" w:rsidP="00D756D4">
            <w:pPr>
              <w:rPr>
                <w:rFonts w:ascii="Arial" w:hAnsi="Arial" w:cs="Arial"/>
              </w:rPr>
            </w:pPr>
          </w:p>
        </w:tc>
      </w:tr>
    </w:tbl>
    <w:p w14:paraId="56425163" w14:textId="6E56C6A7" w:rsidR="00D86E9B" w:rsidRDefault="00D86E9B" w:rsidP="00D86E9B">
      <w:pPr>
        <w:spacing w:after="0"/>
        <w:rPr>
          <w:rFonts w:ascii="Arial" w:hAnsi="Arial" w:cs="Arial"/>
          <w:b/>
          <w:bCs/>
          <w:u w:val="single"/>
        </w:rPr>
      </w:pPr>
    </w:p>
    <w:p w14:paraId="3858ABDA" w14:textId="77777777" w:rsidR="00D756D4" w:rsidRPr="00D756D4" w:rsidRDefault="00D756D4" w:rsidP="00D756D4">
      <w:pPr>
        <w:spacing w:after="0"/>
        <w:rPr>
          <w:rFonts w:ascii="Arial" w:hAnsi="Arial" w:cs="Arial"/>
          <w:b/>
          <w:bCs/>
          <w:u w:val="single"/>
        </w:rPr>
      </w:pPr>
      <w:bookmarkStart w:id="10" w:name="_Hlk65246160"/>
      <w:r w:rsidRPr="00D756D4">
        <w:rPr>
          <w:rFonts w:ascii="Arial" w:hAnsi="Arial" w:cs="Arial"/>
          <w:b/>
          <w:bCs/>
          <w:u w:val="single"/>
        </w:rPr>
        <w:t>COVID vaccinations for asylum seekers and refugees</w:t>
      </w:r>
    </w:p>
    <w:p w14:paraId="3CC59AF8" w14:textId="77777777" w:rsidR="00D756D4" w:rsidRPr="00D756D4" w:rsidRDefault="00D756D4" w:rsidP="00D756D4">
      <w:pPr>
        <w:spacing w:after="0"/>
        <w:rPr>
          <w:rFonts w:ascii="Arial" w:hAnsi="Arial" w:cs="Arial"/>
          <w:b/>
          <w:bCs/>
          <w:u w:val="single"/>
        </w:rPr>
      </w:pPr>
    </w:p>
    <w:p w14:paraId="03D6EE98" w14:textId="65D21E7C" w:rsidR="00D756D4" w:rsidRDefault="00D756D4" w:rsidP="00D756D4">
      <w:pPr>
        <w:spacing w:after="0"/>
        <w:rPr>
          <w:rFonts w:ascii="Arial" w:hAnsi="Arial" w:cs="Arial"/>
        </w:rPr>
      </w:pPr>
      <w:r w:rsidRPr="00D756D4">
        <w:rPr>
          <w:rFonts w:ascii="Arial" w:hAnsi="Arial" w:cs="Arial"/>
        </w:rPr>
        <w:t xml:space="preserve">Following the JCVI </w:t>
      </w:r>
      <w:hyperlink r:id="rId83" w:history="1">
        <w:r w:rsidRPr="00D756D4">
          <w:rPr>
            <w:rStyle w:val="Hyperlink"/>
            <w:rFonts w:ascii="Arial" w:hAnsi="Arial" w:cs="Arial"/>
            <w:u w:val="none"/>
          </w:rPr>
          <w:t>announcement</w:t>
        </w:r>
      </w:hyperlink>
      <w:r w:rsidRPr="00D756D4">
        <w:rPr>
          <w:rFonts w:ascii="Arial" w:hAnsi="Arial" w:cs="Arial"/>
        </w:rPr>
        <w:t xml:space="preserve"> to support vaccinating those individuals experiencing homelessness, the NHS issued a mobilisation guide which explicitly mentions asylum seekers and refugees. Work is now underway across the North East and Yorkshire and Humber to identify and vaccinate asylum seekers and refugees living in initial accommodation and houses in multiple occupation.</w:t>
      </w:r>
    </w:p>
    <w:p w14:paraId="48E868F7" w14:textId="666A67E9" w:rsidR="00D756D4" w:rsidRDefault="00D756D4" w:rsidP="00D756D4">
      <w:pPr>
        <w:spacing w:after="0"/>
        <w:rPr>
          <w:rFonts w:ascii="Arial" w:hAnsi="Arial" w:cs="Arial"/>
        </w:rPr>
      </w:pPr>
    </w:p>
    <w:p w14:paraId="71D7E22F" w14:textId="77777777" w:rsidR="00D756D4" w:rsidRPr="00D756D4" w:rsidRDefault="00D756D4" w:rsidP="00D756D4">
      <w:pPr>
        <w:spacing w:line="360" w:lineRule="auto"/>
        <w:rPr>
          <w:rFonts w:ascii="Arial" w:hAnsi="Arial" w:cs="Arial"/>
          <w:b/>
          <w:bCs/>
          <w:u w:val="single"/>
        </w:rPr>
      </w:pPr>
      <w:bookmarkStart w:id="11" w:name="_Hlk65246172"/>
      <w:r w:rsidRPr="00D756D4">
        <w:rPr>
          <w:rFonts w:ascii="Arial" w:hAnsi="Arial" w:cs="Arial"/>
          <w:b/>
          <w:bCs/>
          <w:u w:val="single"/>
        </w:rPr>
        <w:t>Webinar: Meeting the health and wellbeing needs of individuals seeking asylum, Tuesday 16</w:t>
      </w:r>
      <w:r w:rsidRPr="00D756D4">
        <w:rPr>
          <w:rFonts w:ascii="Arial" w:hAnsi="Arial" w:cs="Arial"/>
          <w:b/>
          <w:bCs/>
          <w:u w:val="single"/>
          <w:vertAlign w:val="superscript"/>
        </w:rPr>
        <w:t>th</w:t>
      </w:r>
      <w:r w:rsidRPr="00D756D4">
        <w:rPr>
          <w:rFonts w:ascii="Arial" w:hAnsi="Arial" w:cs="Arial"/>
          <w:b/>
          <w:bCs/>
          <w:u w:val="single"/>
        </w:rPr>
        <w:t xml:space="preserve"> March</w:t>
      </w:r>
    </w:p>
    <w:bookmarkEnd w:id="11"/>
    <w:p w14:paraId="4CE902A4" w14:textId="77777777" w:rsidR="00D756D4" w:rsidRPr="00D756D4" w:rsidRDefault="00D756D4" w:rsidP="00D756D4">
      <w:pPr>
        <w:spacing w:after="0" w:line="240" w:lineRule="auto"/>
        <w:rPr>
          <w:rFonts w:ascii="Arial" w:hAnsi="Arial" w:cs="Arial"/>
        </w:rPr>
      </w:pPr>
      <w:r w:rsidRPr="00D756D4">
        <w:rPr>
          <w:rFonts w:ascii="Arial" w:hAnsi="Arial" w:cs="Arial"/>
        </w:rPr>
        <w:t>Yorkshire and Humber Migrant Health Group held the webinar on 16</w:t>
      </w:r>
      <w:r w:rsidRPr="00D756D4">
        <w:rPr>
          <w:rFonts w:ascii="Arial" w:hAnsi="Arial" w:cs="Arial"/>
          <w:vertAlign w:val="superscript"/>
        </w:rPr>
        <w:t>th</w:t>
      </w:r>
      <w:r w:rsidRPr="00D756D4">
        <w:rPr>
          <w:rFonts w:ascii="Arial" w:hAnsi="Arial" w:cs="Arial"/>
        </w:rPr>
        <w:t xml:space="preserve"> March. All the presentations and recording from the event are available </w:t>
      </w:r>
      <w:hyperlink r:id="rId84" w:history="1">
        <w:r w:rsidRPr="00D756D4">
          <w:rPr>
            <w:rFonts w:ascii="Arial" w:hAnsi="Arial" w:cs="Arial"/>
            <w:color w:val="0563C1"/>
            <w:u w:val="single"/>
          </w:rPr>
          <w:t>here</w:t>
        </w:r>
      </w:hyperlink>
      <w:r w:rsidRPr="00D756D4">
        <w:rPr>
          <w:rFonts w:ascii="Arial" w:hAnsi="Arial" w:cs="Arial"/>
        </w:rPr>
        <w:t xml:space="preserve"> - do please share within your networks.</w:t>
      </w:r>
    </w:p>
    <w:p w14:paraId="1B214A16" w14:textId="77777777" w:rsidR="00D756D4" w:rsidRPr="00D756D4" w:rsidRDefault="00D756D4" w:rsidP="00D756D4">
      <w:pPr>
        <w:spacing w:after="0"/>
        <w:rPr>
          <w:rFonts w:ascii="Arial" w:hAnsi="Arial" w:cs="Arial"/>
        </w:rPr>
      </w:pPr>
    </w:p>
    <w:p w14:paraId="6957F301" w14:textId="77777777" w:rsidR="00D756D4" w:rsidRPr="008B0CBE" w:rsidRDefault="00D756D4" w:rsidP="00D756D4">
      <w:pPr>
        <w:spacing w:after="0" w:line="360" w:lineRule="auto"/>
        <w:rPr>
          <w:rFonts w:ascii="Arial" w:hAnsi="Arial" w:cs="Arial"/>
          <w:b/>
          <w:bCs/>
          <w:u w:val="single"/>
        </w:rPr>
      </w:pPr>
      <w:bookmarkStart w:id="12" w:name="_Hlk65246185"/>
      <w:bookmarkEnd w:id="10"/>
      <w:r w:rsidRPr="008B0CBE">
        <w:rPr>
          <w:rFonts w:ascii="Arial" w:hAnsi="Arial" w:cs="Arial"/>
          <w:b/>
          <w:bCs/>
          <w:u w:val="single"/>
        </w:rPr>
        <w:t>Migrant health pages on the Yorkshire and Humber Public Health Network site</w:t>
      </w:r>
    </w:p>
    <w:bookmarkEnd w:id="12"/>
    <w:p w14:paraId="120FF852" w14:textId="5172C2D5" w:rsidR="00D756D4" w:rsidRDefault="00D756D4" w:rsidP="00D86E9B">
      <w:pPr>
        <w:spacing w:after="0"/>
        <w:rPr>
          <w:rFonts w:ascii="Arial" w:hAnsi="Arial" w:cs="Arial"/>
          <w:b/>
          <w:bCs/>
          <w:u w:val="single"/>
        </w:rPr>
      </w:pPr>
    </w:p>
    <w:p w14:paraId="21F4E9FB" w14:textId="56C40319" w:rsidR="00D756D4" w:rsidRDefault="00D756D4" w:rsidP="00D756D4">
      <w:pPr>
        <w:spacing w:after="0" w:line="240" w:lineRule="auto"/>
        <w:rPr>
          <w:rFonts w:ascii="Arial" w:hAnsi="Arial" w:cs="Arial"/>
        </w:rPr>
      </w:pPr>
      <w:r w:rsidRPr="008B0CBE">
        <w:rPr>
          <w:rFonts w:ascii="Arial" w:hAnsi="Arial" w:cs="Arial"/>
        </w:rPr>
        <w:t xml:space="preserve">We have developed migrant health pages on the website </w:t>
      </w:r>
      <w:hyperlink r:id="rId85" w:history="1">
        <w:r w:rsidRPr="008B0CBE">
          <w:rPr>
            <w:rFonts w:ascii="Arial" w:hAnsi="Arial" w:cs="Arial"/>
            <w:color w:val="0563C1" w:themeColor="hyperlink"/>
            <w:u w:val="single"/>
          </w:rPr>
          <w:t>here</w:t>
        </w:r>
      </w:hyperlink>
      <w:r w:rsidRPr="008B0CBE">
        <w:rPr>
          <w:rFonts w:ascii="Arial" w:hAnsi="Arial" w:cs="Arial"/>
        </w:rPr>
        <w:t xml:space="preserve">. Initially focus has been on the needs of asylum seekers but the pages </w:t>
      </w:r>
      <w:r w:rsidRPr="00F570DB">
        <w:rPr>
          <w:rFonts w:ascii="Arial" w:hAnsi="Arial" w:cs="Arial"/>
        </w:rPr>
        <w:t>are constantly being updated with information about COVID and the needs of other vulnerable migrant groups.</w:t>
      </w:r>
    </w:p>
    <w:p w14:paraId="38B7B2C5" w14:textId="6575BA43" w:rsidR="00D756D4" w:rsidRDefault="00D756D4" w:rsidP="00D756D4">
      <w:pPr>
        <w:spacing w:after="0" w:line="240" w:lineRule="auto"/>
        <w:rPr>
          <w:rFonts w:ascii="Arial" w:hAnsi="Arial" w:cs="Arial"/>
        </w:rPr>
      </w:pPr>
    </w:p>
    <w:p w14:paraId="720AC264" w14:textId="77777777" w:rsidR="00DB5872" w:rsidRDefault="00DB5872" w:rsidP="00D756D4">
      <w:pPr>
        <w:spacing w:line="360" w:lineRule="auto"/>
      </w:pPr>
    </w:p>
    <w:p w14:paraId="1F50EEEA" w14:textId="4F4DADA0" w:rsidR="00D756D4" w:rsidRPr="00D756D4" w:rsidRDefault="00521DE2" w:rsidP="00D756D4">
      <w:pPr>
        <w:spacing w:line="360" w:lineRule="auto"/>
        <w:rPr>
          <w:rFonts w:ascii="Arial" w:hAnsi="Arial" w:cs="Arial"/>
          <w:b/>
          <w:bCs/>
          <w:u w:val="single"/>
          <w:shd w:val="clear" w:color="auto" w:fill="FFFFFF"/>
        </w:rPr>
      </w:pPr>
      <w:hyperlink r:id="rId86" w:history="1">
        <w:r w:rsidR="00D756D4" w:rsidRPr="00D756D4">
          <w:rPr>
            <w:rFonts w:ascii="Arial" w:hAnsi="Arial" w:cs="Arial"/>
            <w:b/>
            <w:bCs/>
            <w:u w:val="single"/>
            <w:shd w:val="clear" w:color="auto" w:fill="FFFFFF"/>
          </w:rPr>
          <w:t>Language interpreting and translation: migrant health guide</w:t>
        </w:r>
      </w:hyperlink>
    </w:p>
    <w:p w14:paraId="7DB81759" w14:textId="77777777" w:rsidR="00D756D4" w:rsidRPr="00D756D4" w:rsidRDefault="00D756D4" w:rsidP="00D756D4">
      <w:pPr>
        <w:spacing w:after="0" w:line="240" w:lineRule="auto"/>
        <w:rPr>
          <w:rFonts w:ascii="Arial" w:hAnsi="Arial" w:cs="Arial"/>
          <w:shd w:val="clear" w:color="auto" w:fill="FFFFFF"/>
        </w:rPr>
      </w:pPr>
      <w:r w:rsidRPr="00D756D4">
        <w:rPr>
          <w:rFonts w:ascii="Arial" w:hAnsi="Arial" w:cs="Arial"/>
          <w:shd w:val="clear" w:color="auto" w:fill="FFFFFF"/>
        </w:rPr>
        <w:t xml:space="preserve">GOV.UK have updated the </w:t>
      </w:r>
      <w:hyperlink r:id="rId87" w:history="1">
        <w:r w:rsidRPr="00D756D4">
          <w:rPr>
            <w:rFonts w:ascii="Arial" w:hAnsi="Arial" w:cs="Arial"/>
            <w:color w:val="0563C1"/>
            <w:u w:val="single"/>
            <w:shd w:val="clear" w:color="auto" w:fill="FFFFFF"/>
          </w:rPr>
          <w:t>language interpreting and translation page</w:t>
        </w:r>
      </w:hyperlink>
      <w:r w:rsidRPr="00D756D4">
        <w:rPr>
          <w:rFonts w:ascii="Arial" w:hAnsi="Arial" w:cs="Arial"/>
          <w:shd w:val="clear" w:color="auto" w:fill="FFFFFF"/>
        </w:rPr>
        <w:t xml:space="preserve"> of their </w:t>
      </w:r>
      <w:hyperlink r:id="rId88" w:history="1">
        <w:r w:rsidRPr="00D756D4">
          <w:rPr>
            <w:rFonts w:ascii="Arial" w:hAnsi="Arial" w:cs="Arial"/>
            <w:color w:val="0563C1"/>
            <w:u w:val="single"/>
            <w:shd w:val="clear" w:color="auto" w:fill="FFFFFF"/>
          </w:rPr>
          <w:t>migrant health guide</w:t>
        </w:r>
      </w:hyperlink>
      <w:r w:rsidRPr="00D756D4">
        <w:rPr>
          <w:rFonts w:ascii="Arial" w:hAnsi="Arial" w:cs="Arial"/>
          <w:shd w:val="clear" w:color="auto" w:fill="FFFFFF"/>
        </w:rPr>
        <w:t xml:space="preserve"> to help </w:t>
      </w:r>
      <w:r w:rsidRPr="00D756D4">
        <w:rPr>
          <w:rFonts w:ascii="Arial" w:hAnsi="Arial" w:cs="Arial"/>
          <w:color w:val="0B0C0C"/>
          <w:shd w:val="clear" w:color="auto" w:fill="FFFFFF"/>
        </w:rPr>
        <w:t>meet patients’ communication needs in languages other than English.</w:t>
      </w:r>
    </w:p>
    <w:p w14:paraId="3AA951CD" w14:textId="77777777" w:rsidR="00D756D4" w:rsidRPr="00D86E9B" w:rsidRDefault="00D756D4" w:rsidP="00D86E9B">
      <w:pPr>
        <w:spacing w:after="0"/>
        <w:rPr>
          <w:rFonts w:ascii="Arial" w:hAnsi="Arial" w:cs="Arial"/>
          <w:b/>
          <w:bCs/>
          <w:u w:val="single"/>
        </w:rPr>
      </w:pPr>
    </w:p>
    <w:tbl>
      <w:tblPr>
        <w:tblStyle w:val="TableGrid"/>
        <w:tblpPr w:leftFromText="180" w:rightFromText="180" w:vertAnchor="text" w:horzAnchor="margin" w:tblpY="7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380293" w:rsidRPr="003E24C9" w14:paraId="2769AAA5" w14:textId="77777777" w:rsidTr="00380293">
        <w:tc>
          <w:tcPr>
            <w:tcW w:w="10422" w:type="dxa"/>
            <w:shd w:val="clear" w:color="auto" w:fill="E2EFD9" w:themeFill="accent6" w:themeFillTint="33"/>
          </w:tcPr>
          <w:p w14:paraId="104912C2" w14:textId="77777777" w:rsidR="00380293" w:rsidRPr="003E24C9" w:rsidRDefault="00380293" w:rsidP="00380293">
            <w:pPr>
              <w:pStyle w:val="Heading1"/>
              <w:ind w:left="1168"/>
              <w:outlineLvl w:val="0"/>
            </w:pPr>
            <w:bookmarkStart w:id="13" w:name="RoughSleepingandHomelessness"/>
            <w:bookmarkStart w:id="14" w:name="_Hlk65237785"/>
            <w:r>
              <w:rPr>
                <w:noProof/>
              </w:rPr>
              <w:drawing>
                <wp:anchor distT="0" distB="0" distL="114300" distR="114300" simplePos="0" relativeHeight="251679744" behindDoc="1" locked="0" layoutInCell="1" allowOverlap="1" wp14:anchorId="1BC4344A" wp14:editId="5116C523">
                  <wp:simplePos x="0" y="0"/>
                  <wp:positionH relativeFrom="column">
                    <wp:posOffset>143510</wp:posOffset>
                  </wp:positionH>
                  <wp:positionV relativeFrom="paragraph">
                    <wp:posOffset>42545</wp:posOffset>
                  </wp:positionV>
                  <wp:extent cx="393065" cy="457200"/>
                  <wp:effectExtent l="0" t="0" r="6985" b="0"/>
                  <wp:wrapTight wrapText="bothSides">
                    <wp:wrapPolygon edited="0">
                      <wp:start x="0" y="0"/>
                      <wp:lineTo x="0" y="20700"/>
                      <wp:lineTo x="20937" y="20700"/>
                      <wp:lineTo x="2093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93065" cy="457200"/>
                          </a:xfrm>
                          <a:prstGeom prst="rect">
                            <a:avLst/>
                          </a:prstGeom>
                        </pic:spPr>
                      </pic:pic>
                    </a:graphicData>
                  </a:graphic>
                  <wp14:sizeRelH relativeFrom="margin">
                    <wp14:pctWidth>0</wp14:pctWidth>
                  </wp14:sizeRelH>
                  <wp14:sizeRelV relativeFrom="margin">
                    <wp14:pctHeight>0</wp14:pctHeight>
                  </wp14:sizeRelV>
                </wp:anchor>
              </w:drawing>
            </w:r>
            <w:r w:rsidRPr="003E24C9">
              <w:t>Rough Sleeping &amp; Homele</w:t>
            </w:r>
            <w:bookmarkEnd w:id="13"/>
            <w:r w:rsidRPr="003E24C9">
              <w:t>ssness</w:t>
            </w:r>
          </w:p>
          <w:p w14:paraId="5E61533F" w14:textId="77777777" w:rsidR="00380293" w:rsidRPr="003E24C9" w:rsidRDefault="00380293" w:rsidP="00380293">
            <w:pPr>
              <w:ind w:left="1168"/>
              <w:rPr>
                <w:rFonts w:ascii="Arial" w:hAnsi="Arial" w:cs="Arial"/>
                <w:i/>
                <w:iCs/>
              </w:rPr>
            </w:pPr>
            <w:r w:rsidRPr="003E24C9">
              <w:rPr>
                <w:rFonts w:ascii="Arial" w:hAnsi="Arial" w:cs="Arial"/>
                <w:i/>
                <w:iCs/>
              </w:rPr>
              <w:t>HWB Team Lead: Andy Maddison</w:t>
            </w:r>
          </w:p>
          <w:p w14:paraId="56C38F9F" w14:textId="77777777" w:rsidR="00380293" w:rsidRPr="003E24C9" w:rsidRDefault="00380293" w:rsidP="00380293">
            <w:pPr>
              <w:rPr>
                <w:rFonts w:ascii="Arial" w:hAnsi="Arial" w:cs="Arial"/>
              </w:rPr>
            </w:pPr>
          </w:p>
        </w:tc>
      </w:tr>
      <w:bookmarkEnd w:id="14"/>
    </w:tbl>
    <w:p w14:paraId="1978AB68" w14:textId="455480FC" w:rsidR="00380293" w:rsidRDefault="00380293" w:rsidP="006F77FC">
      <w:pPr>
        <w:spacing w:after="0"/>
        <w:rPr>
          <w:rFonts w:ascii="Arial" w:hAnsi="Arial" w:cs="Arial"/>
        </w:rPr>
      </w:pPr>
    </w:p>
    <w:p w14:paraId="1DEE4A4F" w14:textId="77777777" w:rsidR="00D11AA5" w:rsidRPr="00D11AA5" w:rsidRDefault="00D11AA5" w:rsidP="00D11AA5">
      <w:pPr>
        <w:rPr>
          <w:rFonts w:ascii="Arial" w:hAnsi="Arial" w:cs="Arial"/>
          <w:b/>
          <w:bCs/>
          <w:u w:val="single"/>
        </w:rPr>
      </w:pPr>
      <w:r w:rsidRPr="00D11AA5">
        <w:rPr>
          <w:rFonts w:ascii="Arial" w:hAnsi="Arial" w:cs="Arial"/>
          <w:b/>
          <w:bCs/>
          <w:u w:val="single"/>
        </w:rPr>
        <w:t>JCVI: Prioritise homeless and rough sleepers for COVID-19 vaccine</w:t>
      </w:r>
    </w:p>
    <w:p w14:paraId="3FF6D4A7" w14:textId="7B48CFF9" w:rsidR="00DE7F6E" w:rsidRDefault="00DE7F6E" w:rsidP="00D11AA5">
      <w:pPr>
        <w:spacing w:after="0"/>
        <w:rPr>
          <w:rStyle w:val="Hyperlink"/>
          <w:rFonts w:ascii="Arial" w:hAnsi="Arial" w:cs="Arial"/>
        </w:rPr>
      </w:pPr>
    </w:p>
    <w:p w14:paraId="099367A6" w14:textId="6153688F" w:rsidR="00DE7F6E" w:rsidRPr="00DE7F6E" w:rsidRDefault="00DE7F6E" w:rsidP="00DE7F6E">
      <w:pPr>
        <w:spacing w:after="0"/>
        <w:rPr>
          <w:rFonts w:ascii="Arial" w:hAnsi="Arial" w:cs="Arial"/>
        </w:rPr>
      </w:pPr>
      <w:r w:rsidRPr="00DE7F6E">
        <w:rPr>
          <w:rFonts w:ascii="Arial" w:hAnsi="Arial" w:cs="Arial"/>
        </w:rPr>
        <w:t>The JCVI has advised the government to prioritise people experiencing homelessness, including those sleeping rough, for the coronavirus (COVID-19) vaccine.</w:t>
      </w:r>
    </w:p>
    <w:p w14:paraId="76FBF39D" w14:textId="77777777" w:rsidR="00DE7F6E" w:rsidRPr="00DE7F6E" w:rsidRDefault="00DE7F6E" w:rsidP="00DE7F6E">
      <w:pPr>
        <w:spacing w:after="0"/>
        <w:rPr>
          <w:rFonts w:ascii="Arial" w:hAnsi="Arial" w:cs="Arial"/>
        </w:rPr>
      </w:pPr>
    </w:p>
    <w:p w14:paraId="3ABDC399" w14:textId="77777777" w:rsidR="00DE7F6E" w:rsidRPr="00DE7F6E" w:rsidRDefault="00DE7F6E" w:rsidP="00DE7F6E">
      <w:pPr>
        <w:spacing w:after="0"/>
        <w:rPr>
          <w:rFonts w:ascii="Arial" w:hAnsi="Arial" w:cs="Arial"/>
        </w:rPr>
      </w:pPr>
      <w:r w:rsidRPr="00DE7F6E">
        <w:rPr>
          <w:rFonts w:ascii="Arial" w:hAnsi="Arial" w:cs="Arial"/>
        </w:rPr>
        <w:t>Rosanna O’Connor, Acting Director for Health Improvement at Public Health England, said:</w:t>
      </w:r>
    </w:p>
    <w:p w14:paraId="1D059E46" w14:textId="77777777" w:rsidR="00DE7F6E" w:rsidRPr="00DE7F6E" w:rsidRDefault="00DE7F6E" w:rsidP="00DE7F6E">
      <w:pPr>
        <w:spacing w:after="0"/>
        <w:rPr>
          <w:rFonts w:ascii="Arial" w:hAnsi="Arial" w:cs="Arial"/>
        </w:rPr>
      </w:pPr>
    </w:p>
    <w:p w14:paraId="7B95A729" w14:textId="77777777" w:rsidR="00DE7F6E" w:rsidRPr="00DE7F6E" w:rsidRDefault="00DE7F6E" w:rsidP="00DE7F6E">
      <w:pPr>
        <w:spacing w:after="0"/>
        <w:rPr>
          <w:rFonts w:ascii="Arial" w:hAnsi="Arial" w:cs="Arial"/>
        </w:rPr>
      </w:pPr>
      <w:r w:rsidRPr="00DE7F6E">
        <w:rPr>
          <w:rFonts w:ascii="Arial" w:hAnsi="Arial" w:cs="Arial"/>
        </w:rPr>
        <w:t>“People who are homeless or who sleep rough face reduced access to healthcare, and experience some of the highest rates of poor health outcomes and undiagnosed health issues.</w:t>
      </w:r>
    </w:p>
    <w:p w14:paraId="373AD7E4" w14:textId="77777777" w:rsidR="00DE7F6E" w:rsidRPr="00DE7F6E" w:rsidRDefault="00DE7F6E" w:rsidP="00DE7F6E">
      <w:pPr>
        <w:spacing w:after="0"/>
        <w:rPr>
          <w:rFonts w:ascii="Arial" w:hAnsi="Arial" w:cs="Arial"/>
        </w:rPr>
      </w:pPr>
      <w:r w:rsidRPr="00DE7F6E">
        <w:rPr>
          <w:rFonts w:ascii="Arial" w:hAnsi="Arial" w:cs="Arial"/>
        </w:rPr>
        <w:t>We welcome this decision of JCVI and are pleased to have supported the committee with the evidence that helped make this decision, which will protect those who are most vulnerable and may be at increased of severe illness or death from COVID-19”.</w:t>
      </w:r>
    </w:p>
    <w:p w14:paraId="67791360" w14:textId="77777777" w:rsidR="00DE7F6E" w:rsidRPr="00DE7F6E" w:rsidRDefault="00DE7F6E" w:rsidP="00DE7F6E">
      <w:pPr>
        <w:spacing w:after="0"/>
        <w:rPr>
          <w:rFonts w:ascii="Arial" w:hAnsi="Arial" w:cs="Arial"/>
        </w:rPr>
      </w:pPr>
    </w:p>
    <w:p w14:paraId="2AE94A01" w14:textId="77777777" w:rsidR="00DE7F6E" w:rsidRPr="00DE7F6E" w:rsidRDefault="00DE7F6E" w:rsidP="00DE7F6E">
      <w:pPr>
        <w:spacing w:after="0"/>
        <w:rPr>
          <w:rFonts w:ascii="Arial" w:hAnsi="Arial" w:cs="Arial"/>
        </w:rPr>
      </w:pPr>
      <w:r w:rsidRPr="00DE7F6E">
        <w:rPr>
          <w:rFonts w:ascii="Arial" w:hAnsi="Arial" w:cs="Arial"/>
        </w:rPr>
        <w:t>The JCVI will continue to consider the emerging evidence and will keep its advice under review.</w:t>
      </w:r>
    </w:p>
    <w:p w14:paraId="52C8D311" w14:textId="77777777" w:rsidR="00DE7F6E" w:rsidRPr="00DE7F6E" w:rsidRDefault="00DE7F6E" w:rsidP="00DE7F6E">
      <w:pPr>
        <w:spacing w:after="0"/>
        <w:rPr>
          <w:rFonts w:ascii="Arial" w:hAnsi="Arial" w:cs="Arial"/>
        </w:rPr>
      </w:pPr>
    </w:p>
    <w:p w14:paraId="7D5610AF" w14:textId="77777777" w:rsidR="00DE7F6E" w:rsidRPr="00DE7F6E" w:rsidRDefault="00DE7F6E" w:rsidP="00DE7F6E">
      <w:pPr>
        <w:spacing w:after="0"/>
        <w:rPr>
          <w:rFonts w:ascii="Arial" w:hAnsi="Arial" w:cs="Arial"/>
        </w:rPr>
      </w:pPr>
      <w:r w:rsidRPr="00DE7F6E">
        <w:rPr>
          <w:rFonts w:ascii="Arial" w:hAnsi="Arial" w:cs="Arial"/>
        </w:rPr>
        <w:t>The </w:t>
      </w:r>
      <w:hyperlink r:id="rId90" w:history="1">
        <w:r w:rsidRPr="00DE7F6E">
          <w:rPr>
            <w:rStyle w:val="Hyperlink"/>
            <w:rFonts w:ascii="Arial" w:hAnsi="Arial" w:cs="Arial"/>
          </w:rPr>
          <w:t>JCVI letter</w:t>
        </w:r>
      </w:hyperlink>
      <w:r w:rsidRPr="00DE7F6E">
        <w:rPr>
          <w:rFonts w:ascii="Arial" w:hAnsi="Arial" w:cs="Arial"/>
        </w:rPr>
        <w:t> outlining the recommendations is available in full.</w:t>
      </w:r>
    </w:p>
    <w:p w14:paraId="6404C26A" w14:textId="77777777" w:rsidR="002A6489" w:rsidRPr="003E24C9" w:rsidRDefault="002A6489" w:rsidP="00D11AA5">
      <w:pPr>
        <w:spacing w:after="0"/>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4032B2D5" w14:textId="77777777" w:rsidTr="00A01A93">
        <w:tc>
          <w:tcPr>
            <w:tcW w:w="10422" w:type="dxa"/>
            <w:shd w:val="clear" w:color="auto" w:fill="E2EFD9" w:themeFill="accent6" w:themeFillTint="33"/>
          </w:tcPr>
          <w:p w14:paraId="4EBC0D7D" w14:textId="724DC480" w:rsidR="002A6489" w:rsidRPr="003E24C9" w:rsidRDefault="00A01A93" w:rsidP="003E24C9">
            <w:pPr>
              <w:pStyle w:val="Heading1"/>
              <w:outlineLvl w:val="0"/>
            </w:pPr>
            <w:bookmarkStart w:id="15" w:name="_NHS_Health_Check"/>
            <w:bookmarkEnd w:id="15"/>
            <w:r>
              <w:rPr>
                <w:noProof/>
              </w:rPr>
              <w:drawing>
                <wp:anchor distT="0" distB="0" distL="114300" distR="114300" simplePos="0" relativeHeight="251665408" behindDoc="1" locked="0" layoutInCell="1" allowOverlap="1" wp14:anchorId="31ECD8AF" wp14:editId="7631D822">
                  <wp:simplePos x="0" y="0"/>
                  <wp:positionH relativeFrom="column">
                    <wp:posOffset>103505</wp:posOffset>
                  </wp:positionH>
                  <wp:positionV relativeFrom="paragraph">
                    <wp:posOffset>60960</wp:posOffset>
                  </wp:positionV>
                  <wp:extent cx="469265" cy="359410"/>
                  <wp:effectExtent l="0" t="0" r="6985" b="2540"/>
                  <wp:wrapTight wrapText="bothSides">
                    <wp:wrapPolygon edited="0">
                      <wp:start x="0" y="0"/>
                      <wp:lineTo x="0" y="20608"/>
                      <wp:lineTo x="21045" y="20608"/>
                      <wp:lineTo x="2104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9265" cy="359410"/>
                          </a:xfrm>
                          <a:prstGeom prst="rect">
                            <a:avLst/>
                          </a:prstGeom>
                          <a:noFill/>
                        </pic:spPr>
                      </pic:pic>
                    </a:graphicData>
                  </a:graphic>
                </wp:anchor>
              </w:drawing>
            </w:r>
            <w:r w:rsidR="002A6489" w:rsidRPr="003E24C9">
              <w:t>NHS Health Check &amp; CVD</w:t>
            </w:r>
          </w:p>
          <w:p w14:paraId="60F3A606" w14:textId="6D79C258" w:rsidR="002A6489" w:rsidRDefault="002A6489">
            <w:pPr>
              <w:rPr>
                <w:rFonts w:ascii="Arial" w:hAnsi="Arial" w:cs="Arial"/>
                <w:i/>
                <w:iCs/>
              </w:rPr>
            </w:pPr>
            <w:r w:rsidRPr="003E24C9">
              <w:rPr>
                <w:rFonts w:ascii="Arial" w:hAnsi="Arial" w:cs="Arial"/>
                <w:i/>
                <w:iCs/>
              </w:rPr>
              <w:t xml:space="preserve">HWB Team Lead: </w:t>
            </w:r>
            <w:r w:rsidR="00B053E3">
              <w:rPr>
                <w:rFonts w:ascii="Arial" w:hAnsi="Arial" w:cs="Arial"/>
                <w:i/>
                <w:iCs/>
              </w:rPr>
              <w:t>Ruth Crabtree</w:t>
            </w:r>
            <w:r w:rsidRPr="003E24C9">
              <w:rPr>
                <w:rFonts w:ascii="Arial" w:hAnsi="Arial" w:cs="Arial"/>
                <w:i/>
                <w:iCs/>
              </w:rPr>
              <w:t xml:space="preserve"> </w:t>
            </w:r>
          </w:p>
          <w:p w14:paraId="5E500DEA" w14:textId="455ECD38" w:rsidR="003E24C9" w:rsidRPr="003E24C9" w:rsidRDefault="003E24C9">
            <w:pPr>
              <w:rPr>
                <w:rFonts w:ascii="Arial" w:hAnsi="Arial" w:cs="Arial"/>
                <w:i/>
                <w:iCs/>
              </w:rPr>
            </w:pPr>
          </w:p>
        </w:tc>
      </w:tr>
    </w:tbl>
    <w:p w14:paraId="53DC0289" w14:textId="77777777" w:rsidR="00DB5872" w:rsidRDefault="00DB5872" w:rsidP="00522679">
      <w:pPr>
        <w:rPr>
          <w:rFonts w:ascii="Arial" w:hAnsi="Arial" w:cs="Arial"/>
          <w:b/>
          <w:bCs/>
          <w:u w:val="single"/>
        </w:rPr>
      </w:pPr>
    </w:p>
    <w:p w14:paraId="6F7AD8EB" w14:textId="21D06C6B" w:rsidR="00522679" w:rsidRPr="00522679" w:rsidRDefault="00522679" w:rsidP="00522679">
      <w:pPr>
        <w:rPr>
          <w:rFonts w:ascii="Arial" w:hAnsi="Arial" w:cs="Arial"/>
          <w:b/>
          <w:bCs/>
          <w:u w:val="single"/>
        </w:rPr>
      </w:pPr>
      <w:r w:rsidRPr="00522679">
        <w:rPr>
          <w:rFonts w:ascii="Arial" w:hAnsi="Arial" w:cs="Arial"/>
          <w:b/>
          <w:bCs/>
          <w:u w:val="single"/>
        </w:rPr>
        <w:t xml:space="preserve">Cardiovascular Disease Prevention </w:t>
      </w:r>
    </w:p>
    <w:p w14:paraId="56E0AE73" w14:textId="77777777" w:rsidR="00522679" w:rsidRPr="00522679" w:rsidRDefault="00522679" w:rsidP="00522679">
      <w:pPr>
        <w:spacing w:after="0"/>
        <w:rPr>
          <w:rFonts w:ascii="Arial" w:hAnsi="Arial" w:cs="Arial"/>
        </w:rPr>
      </w:pPr>
      <w:r w:rsidRPr="00522679">
        <w:rPr>
          <w:rFonts w:ascii="Arial" w:hAnsi="Arial" w:cs="Arial"/>
        </w:rPr>
        <w:t xml:space="preserve">PHE has recently published </w:t>
      </w:r>
      <w:hyperlink r:id="rId92" w:history="1">
        <w:r w:rsidRPr="00522679">
          <w:rPr>
            <w:rStyle w:val="Hyperlink"/>
            <w:rFonts w:ascii="Arial" w:hAnsi="Arial" w:cs="Arial"/>
            <w:u w:val="none"/>
          </w:rPr>
          <w:t>an analysis of physical activity and alcohol measurements in NHS Health Checks.</w:t>
        </w:r>
      </w:hyperlink>
      <w:r w:rsidRPr="00522679">
        <w:rPr>
          <w:rFonts w:ascii="Arial" w:hAnsi="Arial" w:cs="Arial"/>
        </w:rPr>
        <w:t xml:space="preserve"> The analysis highlights variations between what is entered into clinical records and what happened in practice during a NHS Health Check and the need to ensure practitioners have the confidence and opportunity to discuss these topics. PHE has also published findings from a </w:t>
      </w:r>
      <w:hyperlink r:id="rId93" w:history="1">
        <w:r w:rsidRPr="00522679">
          <w:rPr>
            <w:rStyle w:val="Hyperlink"/>
            <w:rFonts w:ascii="Arial" w:hAnsi="Arial" w:cs="Arial"/>
            <w:u w:val="none"/>
          </w:rPr>
          <w:t>NHS Health Check delivery model survey</w:t>
        </w:r>
      </w:hyperlink>
      <w:r w:rsidRPr="00522679">
        <w:rPr>
          <w:rFonts w:ascii="Arial" w:hAnsi="Arial" w:cs="Arial"/>
        </w:rPr>
        <w:t xml:space="preserve"> providing an important snapshot of how the NHS Health Check service was delivered in 2019/20. It also highlights changes in practice since 2014 and potential considerations for any future developments to the programme.</w:t>
      </w:r>
    </w:p>
    <w:p w14:paraId="30B380E2" w14:textId="77777777" w:rsidR="00DB5872" w:rsidRDefault="00DB5872" w:rsidP="00FD6DF5">
      <w:pPr>
        <w:rPr>
          <w:rFonts w:ascii="Arial" w:hAnsi="Arial" w:cs="Arial"/>
          <w:b/>
          <w:bCs/>
          <w:u w:val="single"/>
        </w:rPr>
      </w:pPr>
    </w:p>
    <w:p w14:paraId="3A56466D" w14:textId="3A5A2E6B" w:rsidR="00FD6DF5" w:rsidRPr="00FD6DF5" w:rsidRDefault="00FD6DF5" w:rsidP="00FD6DF5">
      <w:pPr>
        <w:rPr>
          <w:rFonts w:ascii="Arial" w:hAnsi="Arial" w:cs="Arial"/>
          <w:u w:val="single"/>
        </w:rPr>
      </w:pPr>
      <w:r w:rsidRPr="00FD6DF5">
        <w:rPr>
          <w:rFonts w:ascii="Arial" w:hAnsi="Arial" w:cs="Arial"/>
          <w:b/>
          <w:bCs/>
          <w:u w:val="single"/>
        </w:rPr>
        <w:t>Cancer services profiles: 2020 update</w:t>
      </w:r>
    </w:p>
    <w:p w14:paraId="1AD89CD7" w14:textId="77777777" w:rsidR="00FD6DF5" w:rsidRPr="00FD6DF5" w:rsidRDefault="00FD6DF5" w:rsidP="00FD6DF5">
      <w:pPr>
        <w:spacing w:after="0"/>
        <w:rPr>
          <w:rFonts w:ascii="Arial" w:hAnsi="Arial" w:cs="Arial"/>
        </w:rPr>
      </w:pPr>
      <w:r w:rsidRPr="00FD6DF5">
        <w:rPr>
          <w:rFonts w:ascii="Arial" w:hAnsi="Arial" w:cs="Arial"/>
        </w:rPr>
        <w:t xml:space="preserve">The latest update to the </w:t>
      </w:r>
      <w:hyperlink r:id="rId94" w:tgtFrame="_blank" w:history="1">
        <w:r w:rsidRPr="00FD6DF5">
          <w:rPr>
            <w:rStyle w:val="Hyperlink"/>
            <w:rFonts w:ascii="Arial" w:hAnsi="Arial" w:cs="Arial"/>
          </w:rPr>
          <w:t>Cancer services profiles</w:t>
        </w:r>
      </w:hyperlink>
      <w:r w:rsidRPr="00FD6DF5">
        <w:rPr>
          <w:rFonts w:ascii="Arial" w:hAnsi="Arial" w:cs="Arial"/>
        </w:rPr>
        <w:t xml:space="preserve"> splits the existing cervical screening indicator by age group (25 to 49 and 50 to 64) to create 2 new and distinct indicators. The </w:t>
      </w:r>
      <w:hyperlink r:id="rId95" w:history="1">
        <w:r w:rsidRPr="00FD6DF5">
          <w:rPr>
            <w:rStyle w:val="Hyperlink"/>
            <w:rFonts w:ascii="Arial" w:hAnsi="Arial" w:cs="Arial"/>
          </w:rPr>
          <w:t>cancer services profiles</w:t>
        </w:r>
      </w:hyperlink>
      <w:r w:rsidRPr="00FD6DF5">
        <w:rPr>
          <w:rFonts w:ascii="Arial" w:hAnsi="Arial" w:cs="Arial"/>
        </w:rPr>
        <w:t> have been designed to support commissioners and health professionals to assess the impact of cancer on their local population and make decisions about services.</w:t>
      </w:r>
    </w:p>
    <w:p w14:paraId="21321AB9" w14:textId="716438E9" w:rsidR="00FD6DF5" w:rsidRDefault="00FD6DF5">
      <w:pPr>
        <w:rPr>
          <w:rFonts w:ascii="Arial" w:hAnsi="Arial" w:cs="Arial"/>
        </w:rPr>
      </w:pPr>
    </w:p>
    <w:p w14:paraId="2CE8488B" w14:textId="6633C6BF" w:rsidR="00DB5872" w:rsidRDefault="00DB5872">
      <w:pPr>
        <w:rPr>
          <w:rFonts w:ascii="Arial" w:hAnsi="Arial" w:cs="Arial"/>
        </w:rPr>
      </w:pPr>
    </w:p>
    <w:p w14:paraId="6B5C8DD0" w14:textId="77777777" w:rsidR="00DB5872" w:rsidRPr="003E24C9" w:rsidRDefault="00DB5872">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1D5A5204" w14:textId="77777777" w:rsidTr="00A01A93">
        <w:tc>
          <w:tcPr>
            <w:tcW w:w="10422" w:type="dxa"/>
            <w:shd w:val="clear" w:color="auto" w:fill="E2EFD9" w:themeFill="accent6" w:themeFillTint="33"/>
          </w:tcPr>
          <w:p w14:paraId="6B7A428A" w14:textId="39105041" w:rsidR="002A6489" w:rsidRPr="003E24C9" w:rsidRDefault="00A01A93" w:rsidP="003E24C9">
            <w:pPr>
              <w:pStyle w:val="Heading1"/>
              <w:outlineLvl w:val="0"/>
            </w:pPr>
            <w:bookmarkStart w:id="16" w:name="_Healthy_Places_&amp;"/>
            <w:bookmarkEnd w:id="16"/>
            <w:r w:rsidRPr="00A01A93">
              <w:rPr>
                <w:rFonts w:ascii="Calibri" w:eastAsia="Calibri" w:hAnsi="Calibri" w:cs="Times New Roman"/>
                <w:b w:val="0"/>
                <w:noProof/>
                <w:color w:val="272D2D"/>
                <w:sz w:val="24"/>
                <w:szCs w:val="20"/>
                <w:lang w:val="en-US"/>
              </w:rPr>
              <w:lastRenderedPageBreak/>
              <w:drawing>
                <wp:anchor distT="0" distB="0" distL="114300" distR="114300" simplePos="0" relativeHeight="251667456" behindDoc="1" locked="0" layoutInCell="1" allowOverlap="1" wp14:anchorId="41E3AD86" wp14:editId="4946A86D">
                  <wp:simplePos x="0" y="0"/>
                  <wp:positionH relativeFrom="column">
                    <wp:posOffset>12065</wp:posOffset>
                  </wp:positionH>
                  <wp:positionV relativeFrom="paragraph">
                    <wp:posOffset>78105</wp:posOffset>
                  </wp:positionV>
                  <wp:extent cx="619125" cy="390525"/>
                  <wp:effectExtent l="0" t="0" r="9525" b="9525"/>
                  <wp:wrapTight wrapText="bothSides">
                    <wp:wrapPolygon edited="0">
                      <wp:start x="21600" y="21600"/>
                      <wp:lineTo x="21600" y="527"/>
                      <wp:lineTo x="332" y="527"/>
                      <wp:lineTo x="332" y="21600"/>
                      <wp:lineTo x="21600" y="2160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rot="10800000" flipV="1">
                            <a:off x="0" y="0"/>
                            <a:ext cx="619125" cy="390525"/>
                          </a:xfrm>
                          <a:prstGeom prst="rect">
                            <a:avLst/>
                          </a:prstGeom>
                        </pic:spPr>
                      </pic:pic>
                    </a:graphicData>
                  </a:graphic>
                  <wp14:sizeRelH relativeFrom="margin">
                    <wp14:pctWidth>0</wp14:pctWidth>
                  </wp14:sizeRelH>
                  <wp14:sizeRelV relativeFrom="margin">
                    <wp14:pctHeight>0</wp14:pctHeight>
                  </wp14:sizeRelV>
                </wp:anchor>
              </w:drawing>
            </w:r>
            <w:r w:rsidR="002A6489" w:rsidRPr="003E24C9">
              <w:t xml:space="preserve">Healthy Places &amp; Workplace Health </w:t>
            </w:r>
          </w:p>
          <w:p w14:paraId="1F20B8D0" w14:textId="185E7C5F" w:rsidR="002A6489" w:rsidRDefault="002A6489">
            <w:pPr>
              <w:rPr>
                <w:rFonts w:ascii="Arial" w:hAnsi="Arial" w:cs="Arial"/>
                <w:i/>
                <w:iCs/>
              </w:rPr>
            </w:pPr>
            <w:r w:rsidRPr="003E24C9">
              <w:rPr>
                <w:rFonts w:ascii="Arial" w:hAnsi="Arial" w:cs="Arial"/>
                <w:i/>
                <w:iCs/>
              </w:rPr>
              <w:t xml:space="preserve">HWB Team Lead: </w:t>
            </w:r>
            <w:r w:rsidR="00B053E3">
              <w:rPr>
                <w:rFonts w:ascii="Arial" w:hAnsi="Arial" w:cs="Arial"/>
                <w:i/>
                <w:iCs/>
              </w:rPr>
              <w:t>Nicola Corrigan</w:t>
            </w:r>
          </w:p>
          <w:p w14:paraId="3EC81855" w14:textId="0FD2A56B" w:rsidR="003E24C9" w:rsidRPr="003E24C9" w:rsidRDefault="003E24C9">
            <w:pPr>
              <w:rPr>
                <w:rFonts w:ascii="Arial" w:hAnsi="Arial" w:cs="Arial"/>
                <w:i/>
                <w:iCs/>
              </w:rPr>
            </w:pPr>
          </w:p>
        </w:tc>
      </w:tr>
    </w:tbl>
    <w:p w14:paraId="20C8BCB6" w14:textId="18B6B65A" w:rsidR="002A6489" w:rsidRDefault="002A6489">
      <w:pPr>
        <w:rPr>
          <w:rFonts w:ascii="Arial" w:hAnsi="Arial" w:cs="Arial"/>
        </w:rPr>
      </w:pPr>
    </w:p>
    <w:p w14:paraId="4D24D866" w14:textId="77777777" w:rsidR="00A60989" w:rsidRPr="00A60989" w:rsidRDefault="00A60989" w:rsidP="00A60989">
      <w:pPr>
        <w:rPr>
          <w:rFonts w:ascii="Arial" w:hAnsi="Arial" w:cs="Arial"/>
          <w:b/>
          <w:bCs/>
          <w:u w:val="single"/>
        </w:rPr>
      </w:pPr>
      <w:r w:rsidRPr="00A60989">
        <w:rPr>
          <w:rFonts w:ascii="Arial" w:hAnsi="Arial" w:cs="Arial"/>
          <w:b/>
          <w:bCs/>
          <w:u w:val="single"/>
        </w:rPr>
        <w:t>Air Quality</w:t>
      </w:r>
    </w:p>
    <w:p w14:paraId="198E8D56" w14:textId="77777777" w:rsidR="00A60989" w:rsidRPr="00A60989" w:rsidRDefault="00A60989" w:rsidP="00A60989">
      <w:pPr>
        <w:rPr>
          <w:rFonts w:ascii="Arial" w:hAnsi="Arial" w:cs="Arial"/>
          <w:b/>
          <w:bCs/>
        </w:rPr>
      </w:pPr>
      <w:r w:rsidRPr="00A60989">
        <w:rPr>
          <w:rFonts w:ascii="Arial" w:hAnsi="Arial" w:cs="Arial"/>
          <w:b/>
          <w:bCs/>
        </w:rPr>
        <w:t xml:space="preserve">Clean Air Day 2021 </w:t>
      </w:r>
    </w:p>
    <w:p w14:paraId="0CD0CC46" w14:textId="77777777" w:rsidR="00A60989" w:rsidRPr="00A60989" w:rsidRDefault="00A60989" w:rsidP="00A60989">
      <w:pPr>
        <w:spacing w:after="0"/>
        <w:rPr>
          <w:rFonts w:ascii="Arial" w:hAnsi="Arial" w:cs="Arial"/>
        </w:rPr>
      </w:pPr>
      <w:r w:rsidRPr="00A60989">
        <w:rPr>
          <w:rFonts w:ascii="Arial" w:hAnsi="Arial" w:cs="Arial"/>
        </w:rPr>
        <w:t xml:space="preserve">Global Action Plan have named the 17 June 2021 as this year’s Clean Air Day. The theme for this year will be ‘Protect our Children’s futures’.  The </w:t>
      </w:r>
      <w:hyperlink r:id="rId97" w:history="1">
        <w:r w:rsidRPr="00A60989">
          <w:rPr>
            <w:rStyle w:val="Hyperlink"/>
            <w:rFonts w:ascii="Arial" w:hAnsi="Arial" w:cs="Arial"/>
          </w:rPr>
          <w:t>Global Action Plan Website</w:t>
        </w:r>
      </w:hyperlink>
      <w:r w:rsidRPr="00A60989">
        <w:rPr>
          <w:rFonts w:ascii="Arial" w:hAnsi="Arial" w:cs="Arial"/>
        </w:rPr>
        <w:t xml:space="preserve"> lists resources for: Healthcare, Schools, Communities, Workplace settings and messaging for Social Media. There is also access to an Air Pollution Calculator. Learning from previous years, the 2020 Global Action Plan Clean Air Day insights report is available </w:t>
      </w:r>
      <w:hyperlink r:id="rId98" w:history="1">
        <w:r w:rsidRPr="00A60989">
          <w:rPr>
            <w:rStyle w:val="Hyperlink"/>
            <w:rFonts w:ascii="Arial" w:hAnsi="Arial" w:cs="Arial"/>
          </w:rPr>
          <w:t>here</w:t>
        </w:r>
      </w:hyperlink>
      <w:r w:rsidRPr="00A60989">
        <w:rPr>
          <w:rFonts w:ascii="Arial" w:hAnsi="Arial" w:cs="Arial"/>
        </w:rPr>
        <w:t xml:space="preserve">. </w:t>
      </w:r>
    </w:p>
    <w:p w14:paraId="41395D77" w14:textId="77777777" w:rsidR="00A60989" w:rsidRPr="00A60989" w:rsidRDefault="00A60989" w:rsidP="00A60989">
      <w:pPr>
        <w:rPr>
          <w:rFonts w:ascii="Arial" w:hAnsi="Arial" w:cs="Arial"/>
        </w:rPr>
      </w:pPr>
    </w:p>
    <w:p w14:paraId="50C3755F" w14:textId="77777777" w:rsidR="00A60989" w:rsidRPr="00A60989" w:rsidRDefault="00A60989" w:rsidP="00A60989">
      <w:pPr>
        <w:rPr>
          <w:rFonts w:ascii="Arial" w:hAnsi="Arial" w:cs="Arial"/>
          <w:b/>
          <w:bCs/>
          <w:u w:val="single"/>
        </w:rPr>
      </w:pPr>
      <w:r w:rsidRPr="00A60989">
        <w:rPr>
          <w:rFonts w:ascii="Arial" w:hAnsi="Arial" w:cs="Arial"/>
          <w:b/>
          <w:bCs/>
          <w:u w:val="single"/>
        </w:rPr>
        <w:t>Climate Change</w:t>
      </w:r>
    </w:p>
    <w:p w14:paraId="757AA0DD" w14:textId="77777777" w:rsidR="00A60989" w:rsidRPr="00A60989" w:rsidRDefault="00A60989" w:rsidP="00A60989">
      <w:pPr>
        <w:rPr>
          <w:rFonts w:ascii="Arial" w:hAnsi="Arial" w:cs="Arial"/>
          <w:b/>
          <w:bCs/>
        </w:rPr>
      </w:pPr>
      <w:r w:rsidRPr="00A60989">
        <w:rPr>
          <w:rFonts w:ascii="Arial" w:hAnsi="Arial" w:cs="Arial"/>
          <w:b/>
          <w:bCs/>
        </w:rPr>
        <w:t xml:space="preserve">Yorkshire and Humber Climate Change Commission: </w:t>
      </w:r>
    </w:p>
    <w:p w14:paraId="7C7A38F0" w14:textId="77777777" w:rsidR="00A60989" w:rsidRPr="00A60989" w:rsidRDefault="00A60989" w:rsidP="00A60989">
      <w:pPr>
        <w:spacing w:after="0"/>
        <w:rPr>
          <w:rFonts w:ascii="Arial" w:hAnsi="Arial" w:cs="Arial"/>
        </w:rPr>
      </w:pPr>
      <w:r w:rsidRPr="00A60989">
        <w:rPr>
          <w:rFonts w:ascii="Arial" w:hAnsi="Arial" w:cs="Arial"/>
        </w:rPr>
        <w:t xml:space="preserve">17 March saw the launch of the Yorkshire and Humber Climate Commission. This is an ambitious new partnership involving councils, businesses, utilities, unions, environmental groups and universities, coming together to tackle climate change. It’s thought to be the largest climate change commission of its kind in England. To find out more please </w:t>
      </w:r>
      <w:hyperlink r:id="rId99" w:history="1">
        <w:r w:rsidRPr="00A60989">
          <w:rPr>
            <w:rStyle w:val="Hyperlink"/>
            <w:rFonts w:ascii="Arial" w:hAnsi="Arial" w:cs="Arial"/>
          </w:rPr>
          <w:t>click here</w:t>
        </w:r>
      </w:hyperlink>
      <w:r w:rsidRPr="00A60989">
        <w:rPr>
          <w:rFonts w:ascii="Arial" w:hAnsi="Arial" w:cs="Arial"/>
        </w:rPr>
        <w:t xml:space="preserve">. </w:t>
      </w:r>
    </w:p>
    <w:p w14:paraId="77E75CB9" w14:textId="77777777" w:rsidR="00A60989" w:rsidRPr="00A60989" w:rsidRDefault="00A60989" w:rsidP="00A60989">
      <w:pPr>
        <w:rPr>
          <w:rFonts w:ascii="Arial" w:hAnsi="Arial" w:cs="Arial"/>
        </w:rPr>
      </w:pPr>
    </w:p>
    <w:p w14:paraId="01DD2A0F" w14:textId="77777777" w:rsidR="00A60989" w:rsidRPr="00A60989" w:rsidRDefault="00A60989" w:rsidP="00A60989">
      <w:pPr>
        <w:rPr>
          <w:rFonts w:ascii="Arial" w:hAnsi="Arial" w:cs="Arial"/>
          <w:b/>
          <w:bCs/>
          <w:u w:val="single"/>
        </w:rPr>
      </w:pPr>
      <w:r w:rsidRPr="00A60989">
        <w:rPr>
          <w:rFonts w:ascii="Arial" w:hAnsi="Arial" w:cs="Arial"/>
          <w:b/>
          <w:bCs/>
          <w:u w:val="single"/>
        </w:rPr>
        <w:t>Built Environment</w:t>
      </w:r>
    </w:p>
    <w:p w14:paraId="1CA336E0" w14:textId="77777777" w:rsidR="00A60989" w:rsidRPr="00A60989" w:rsidRDefault="00A60989" w:rsidP="00A60989">
      <w:pPr>
        <w:rPr>
          <w:rFonts w:ascii="Arial" w:hAnsi="Arial" w:cs="Arial"/>
          <w:b/>
          <w:bCs/>
        </w:rPr>
      </w:pPr>
      <w:r w:rsidRPr="00A60989">
        <w:rPr>
          <w:rFonts w:ascii="Arial" w:hAnsi="Arial" w:cs="Arial"/>
          <w:b/>
          <w:bCs/>
        </w:rPr>
        <w:t>Training needs on health impact assessments in spatial planning - Survey</w:t>
      </w:r>
    </w:p>
    <w:p w14:paraId="3C7CF669" w14:textId="77777777" w:rsidR="00A60989" w:rsidRPr="00A60989" w:rsidRDefault="00A60989" w:rsidP="00A60989">
      <w:pPr>
        <w:spacing w:after="0"/>
        <w:rPr>
          <w:rFonts w:ascii="Arial" w:hAnsi="Arial" w:cs="Arial"/>
        </w:rPr>
      </w:pPr>
      <w:r w:rsidRPr="00A60989">
        <w:rPr>
          <w:rFonts w:ascii="Arial" w:hAnsi="Arial" w:cs="Arial"/>
        </w:rPr>
        <w:t xml:space="preserve">PHE Healthy Places (England wide) team have established a survey to identify training needs of those involved with Health Impact Assessments in spatial planning. If you are working in local authority, private sector or other organisations as a planner and built environment professional, public health professional or impact assessor, they wish to hear from you. The survey findings will be used for research and development of future training and support on HIAs. Published research will be shared upon completion. The survey will close on 30/4/2021. Access the survey </w:t>
      </w:r>
      <w:hyperlink r:id="rId100" w:history="1">
        <w:r w:rsidRPr="00A60989">
          <w:rPr>
            <w:rStyle w:val="Hyperlink"/>
            <w:rFonts w:ascii="Arial" w:hAnsi="Arial" w:cs="Arial"/>
          </w:rPr>
          <w:t>here</w:t>
        </w:r>
      </w:hyperlink>
      <w:r w:rsidRPr="00A60989">
        <w:rPr>
          <w:rFonts w:ascii="Arial" w:hAnsi="Arial" w:cs="Arial"/>
        </w:rPr>
        <w:t xml:space="preserve">. We would be grateful if this link could be shared. </w:t>
      </w:r>
    </w:p>
    <w:p w14:paraId="5784712E" w14:textId="77777777" w:rsidR="00DB5872" w:rsidRDefault="00DB5872" w:rsidP="00A60989">
      <w:pPr>
        <w:rPr>
          <w:rFonts w:ascii="Arial" w:hAnsi="Arial" w:cs="Arial"/>
          <w:b/>
          <w:bCs/>
        </w:rPr>
      </w:pPr>
    </w:p>
    <w:p w14:paraId="7B4009CB" w14:textId="58B94B23" w:rsidR="00A60989" w:rsidRPr="00A60989" w:rsidRDefault="00A60989" w:rsidP="00A60989">
      <w:pPr>
        <w:rPr>
          <w:rFonts w:ascii="Arial" w:hAnsi="Arial" w:cs="Arial"/>
          <w:b/>
          <w:bCs/>
        </w:rPr>
      </w:pPr>
      <w:r w:rsidRPr="00A60989">
        <w:rPr>
          <w:rFonts w:ascii="Arial" w:hAnsi="Arial" w:cs="Arial"/>
          <w:b/>
          <w:bCs/>
        </w:rPr>
        <w:t>Town and Country Planning Association: 20-minute Neighbourhoods</w:t>
      </w:r>
    </w:p>
    <w:p w14:paraId="62C4BB36" w14:textId="77777777" w:rsidR="00A60989" w:rsidRPr="00A60989" w:rsidRDefault="00A60989" w:rsidP="00A60989">
      <w:pPr>
        <w:spacing w:after="0"/>
        <w:rPr>
          <w:rFonts w:ascii="Arial" w:hAnsi="Arial" w:cs="Arial"/>
        </w:rPr>
      </w:pPr>
      <w:r w:rsidRPr="00A60989">
        <w:rPr>
          <w:rFonts w:ascii="Arial" w:hAnsi="Arial" w:cs="Arial"/>
        </w:rPr>
        <w:t xml:space="preserve">The TCPA with Sport England and others have produced guidance for creating healthier, active, prosperous communities with a set of principles and case studies for local planning authorities. To find out more please </w:t>
      </w:r>
      <w:hyperlink r:id="rId101" w:history="1">
        <w:r w:rsidRPr="00A60989">
          <w:rPr>
            <w:rStyle w:val="Hyperlink"/>
            <w:rFonts w:ascii="Arial" w:hAnsi="Arial" w:cs="Arial"/>
          </w:rPr>
          <w:t>click here</w:t>
        </w:r>
      </w:hyperlink>
    </w:p>
    <w:p w14:paraId="304EFA3C" w14:textId="77777777" w:rsidR="00A60989" w:rsidRPr="00A60989" w:rsidRDefault="00A60989" w:rsidP="00A60989">
      <w:pPr>
        <w:rPr>
          <w:rFonts w:ascii="Arial" w:hAnsi="Arial" w:cs="Arial"/>
          <w:b/>
          <w:bCs/>
          <w:u w:val="single"/>
        </w:rPr>
      </w:pPr>
    </w:p>
    <w:p w14:paraId="60E28DB0" w14:textId="77777777" w:rsidR="00A60989" w:rsidRPr="00A60989" w:rsidRDefault="00A60989" w:rsidP="00A60989">
      <w:pPr>
        <w:rPr>
          <w:rFonts w:ascii="Arial" w:hAnsi="Arial" w:cs="Arial"/>
          <w:b/>
          <w:bCs/>
          <w:u w:val="single"/>
        </w:rPr>
      </w:pPr>
      <w:r w:rsidRPr="00A60989">
        <w:rPr>
          <w:rFonts w:ascii="Arial" w:hAnsi="Arial" w:cs="Arial"/>
          <w:b/>
          <w:bCs/>
          <w:u w:val="single"/>
        </w:rPr>
        <w:t>Natural Environment</w:t>
      </w:r>
    </w:p>
    <w:p w14:paraId="6E62741F" w14:textId="77777777" w:rsidR="00A60989" w:rsidRPr="00A60989" w:rsidRDefault="00A60989" w:rsidP="00A60989">
      <w:pPr>
        <w:rPr>
          <w:rFonts w:ascii="Arial" w:hAnsi="Arial" w:cs="Arial"/>
          <w:b/>
          <w:bCs/>
        </w:rPr>
      </w:pPr>
      <w:r w:rsidRPr="00A60989">
        <w:rPr>
          <w:rFonts w:ascii="Arial" w:hAnsi="Arial" w:cs="Arial"/>
          <w:b/>
          <w:bCs/>
        </w:rPr>
        <w:t>Green social prescribing and mental ill health</w:t>
      </w:r>
    </w:p>
    <w:p w14:paraId="520DCBA3" w14:textId="77777777" w:rsidR="00A60989" w:rsidRPr="00A60989" w:rsidRDefault="00A60989" w:rsidP="00A60989">
      <w:pPr>
        <w:spacing w:after="0"/>
        <w:rPr>
          <w:rFonts w:ascii="Arial" w:hAnsi="Arial" w:cs="Arial"/>
          <w:b/>
          <w:bCs/>
        </w:rPr>
      </w:pPr>
      <w:r w:rsidRPr="00A60989">
        <w:rPr>
          <w:rFonts w:ascii="Arial" w:hAnsi="Arial" w:cs="Arial"/>
        </w:rPr>
        <w:t>Humber Coast and Vale Health and Care Partnership and South Yorkshire and Bassetlaw Integrated Care System have been successful in the Green Social Prescribing pilot project. The £4million investment for this cross-government project is aimed at ‘Preventing and tackling mental ill health through green social prescribing’. The project will test how to embed green social prescribing into communities in order to:</w:t>
      </w:r>
    </w:p>
    <w:p w14:paraId="764A0826" w14:textId="77777777" w:rsidR="00A60989" w:rsidRPr="00A60989" w:rsidRDefault="00A60989" w:rsidP="00A60989">
      <w:pPr>
        <w:numPr>
          <w:ilvl w:val="0"/>
          <w:numId w:val="19"/>
        </w:numPr>
        <w:spacing w:after="0"/>
        <w:rPr>
          <w:rFonts w:ascii="Arial" w:hAnsi="Arial" w:cs="Arial"/>
        </w:rPr>
      </w:pPr>
      <w:r w:rsidRPr="00A60989">
        <w:rPr>
          <w:rFonts w:ascii="Arial" w:hAnsi="Arial" w:cs="Arial"/>
        </w:rPr>
        <w:t>improve mental health outcomes</w:t>
      </w:r>
    </w:p>
    <w:p w14:paraId="11279524" w14:textId="77777777" w:rsidR="00A60989" w:rsidRPr="00A60989" w:rsidRDefault="00A60989" w:rsidP="00A60989">
      <w:pPr>
        <w:numPr>
          <w:ilvl w:val="0"/>
          <w:numId w:val="19"/>
        </w:numPr>
        <w:spacing w:after="0"/>
        <w:rPr>
          <w:rFonts w:ascii="Arial" w:hAnsi="Arial" w:cs="Arial"/>
        </w:rPr>
      </w:pPr>
      <w:r w:rsidRPr="00A60989">
        <w:rPr>
          <w:rFonts w:ascii="Arial" w:hAnsi="Arial" w:cs="Arial"/>
        </w:rPr>
        <w:t>reduce health inequalities</w:t>
      </w:r>
    </w:p>
    <w:p w14:paraId="369138F5" w14:textId="77777777" w:rsidR="00A60989" w:rsidRPr="00A60989" w:rsidRDefault="00A60989" w:rsidP="00A60989">
      <w:pPr>
        <w:numPr>
          <w:ilvl w:val="0"/>
          <w:numId w:val="19"/>
        </w:numPr>
        <w:spacing w:after="0"/>
        <w:rPr>
          <w:rFonts w:ascii="Arial" w:hAnsi="Arial" w:cs="Arial"/>
        </w:rPr>
      </w:pPr>
      <w:r w:rsidRPr="00A60989">
        <w:rPr>
          <w:rFonts w:ascii="Arial" w:hAnsi="Arial" w:cs="Arial"/>
        </w:rPr>
        <w:t>reduce demand on the health and social care system</w:t>
      </w:r>
    </w:p>
    <w:p w14:paraId="7C42CF4A" w14:textId="77777777" w:rsidR="00A60989" w:rsidRPr="00A60989" w:rsidRDefault="00A60989" w:rsidP="00A60989">
      <w:pPr>
        <w:numPr>
          <w:ilvl w:val="0"/>
          <w:numId w:val="19"/>
        </w:numPr>
        <w:spacing w:after="0"/>
        <w:rPr>
          <w:rFonts w:ascii="Arial" w:hAnsi="Arial" w:cs="Arial"/>
        </w:rPr>
      </w:pPr>
      <w:r w:rsidRPr="00A60989">
        <w:rPr>
          <w:rFonts w:ascii="Arial" w:hAnsi="Arial" w:cs="Arial"/>
        </w:rPr>
        <w:t>develop best practice in making green social activities more resilient and accessible</w:t>
      </w:r>
    </w:p>
    <w:p w14:paraId="347E69F8" w14:textId="579229CF" w:rsidR="00A60989" w:rsidRDefault="00A60989" w:rsidP="00D756D4">
      <w:pPr>
        <w:spacing w:after="0"/>
        <w:rPr>
          <w:rFonts w:ascii="Arial" w:hAnsi="Arial" w:cs="Arial"/>
        </w:rPr>
      </w:pPr>
      <w:r w:rsidRPr="00A60989">
        <w:rPr>
          <w:rFonts w:ascii="Arial" w:hAnsi="Arial" w:cs="Arial"/>
        </w:rPr>
        <w:t xml:space="preserve">The project began in January 2021 and delivery will run from April 2021 to April 2023. More details can be found </w:t>
      </w:r>
      <w:hyperlink r:id="rId102" w:history="1">
        <w:r w:rsidRPr="00A60989">
          <w:rPr>
            <w:rStyle w:val="Hyperlink"/>
            <w:rFonts w:ascii="Arial" w:hAnsi="Arial" w:cs="Arial"/>
          </w:rPr>
          <w:t>here</w:t>
        </w:r>
      </w:hyperlink>
      <w:r w:rsidRPr="00A60989">
        <w:rPr>
          <w:rFonts w:ascii="Arial" w:hAnsi="Arial" w:cs="Arial"/>
        </w:rPr>
        <w:t xml:space="preserve">. </w:t>
      </w:r>
    </w:p>
    <w:p w14:paraId="01A450E9" w14:textId="77777777" w:rsidR="00CA3B1C" w:rsidRPr="003E24C9" w:rsidRDefault="00CA3B1C">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072D8D21" w14:textId="77777777" w:rsidTr="00A01A93">
        <w:tc>
          <w:tcPr>
            <w:tcW w:w="10422" w:type="dxa"/>
            <w:shd w:val="clear" w:color="auto" w:fill="E2EFD9" w:themeFill="accent6" w:themeFillTint="33"/>
          </w:tcPr>
          <w:p w14:paraId="1028E8C3" w14:textId="79D5EC62" w:rsidR="002A6489" w:rsidRPr="003E24C9" w:rsidRDefault="00A01A93" w:rsidP="003E24C9">
            <w:pPr>
              <w:pStyle w:val="Heading1"/>
              <w:outlineLvl w:val="0"/>
            </w:pPr>
            <w:bookmarkStart w:id="17" w:name="_Ageing_Well"/>
            <w:bookmarkEnd w:id="17"/>
            <w:r w:rsidRPr="00A01A93">
              <w:rPr>
                <w:rFonts w:ascii="Calibri" w:eastAsia="Calibri" w:hAnsi="Calibri" w:cs="Times New Roman"/>
                <w:b w:val="0"/>
                <w:noProof/>
                <w:color w:val="272D2D"/>
                <w:sz w:val="24"/>
                <w:szCs w:val="20"/>
                <w:lang w:val="en-US"/>
              </w:rPr>
              <w:lastRenderedPageBreak/>
              <w:drawing>
                <wp:anchor distT="0" distB="0" distL="114300" distR="114300" simplePos="0" relativeHeight="251669504" behindDoc="1" locked="0" layoutInCell="1" allowOverlap="1" wp14:anchorId="1EDA6849" wp14:editId="0FBF9326">
                  <wp:simplePos x="0" y="0"/>
                  <wp:positionH relativeFrom="column">
                    <wp:posOffset>116205</wp:posOffset>
                  </wp:positionH>
                  <wp:positionV relativeFrom="paragraph">
                    <wp:posOffset>35560</wp:posOffset>
                  </wp:positionV>
                  <wp:extent cx="514985" cy="488950"/>
                  <wp:effectExtent l="0" t="0" r="0" b="6350"/>
                  <wp:wrapTight wrapText="bothSides">
                    <wp:wrapPolygon edited="0">
                      <wp:start x="0" y="0"/>
                      <wp:lineTo x="0" y="21039"/>
                      <wp:lineTo x="20774" y="21039"/>
                      <wp:lineTo x="2077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14985" cy="48895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2A6489" w:rsidRPr="003E24C9">
              <w:t>Ageing Well</w:t>
            </w:r>
          </w:p>
          <w:p w14:paraId="14294F44" w14:textId="77777777" w:rsidR="002A6489" w:rsidRDefault="002A6489">
            <w:pPr>
              <w:rPr>
                <w:rFonts w:ascii="Arial" w:hAnsi="Arial" w:cs="Arial"/>
                <w:i/>
                <w:iCs/>
              </w:rPr>
            </w:pPr>
            <w:r w:rsidRPr="003E24C9">
              <w:rPr>
                <w:rFonts w:ascii="Arial" w:hAnsi="Arial" w:cs="Arial"/>
                <w:i/>
                <w:iCs/>
              </w:rPr>
              <w:t>HWB Team Lead: Alison Iliff</w:t>
            </w:r>
          </w:p>
          <w:p w14:paraId="72DF9A40" w14:textId="4383037B" w:rsidR="003E24C9" w:rsidRPr="003E24C9" w:rsidRDefault="003E24C9">
            <w:pPr>
              <w:rPr>
                <w:rFonts w:ascii="Arial" w:hAnsi="Arial" w:cs="Arial"/>
                <w:i/>
                <w:iCs/>
              </w:rPr>
            </w:pPr>
          </w:p>
        </w:tc>
      </w:tr>
    </w:tbl>
    <w:p w14:paraId="34FFBB6F" w14:textId="771FA216" w:rsidR="002A6489" w:rsidRDefault="002A6489">
      <w:pPr>
        <w:rPr>
          <w:rFonts w:ascii="Arial" w:hAnsi="Arial" w:cs="Arial"/>
        </w:rPr>
      </w:pPr>
    </w:p>
    <w:p w14:paraId="5D540AAA" w14:textId="77777777" w:rsidR="00FD6DF5" w:rsidRPr="00FD6DF5" w:rsidRDefault="00FD6DF5" w:rsidP="00FD6DF5">
      <w:pPr>
        <w:rPr>
          <w:rFonts w:ascii="Arial" w:hAnsi="Arial" w:cs="Arial"/>
          <w:u w:val="single"/>
        </w:rPr>
      </w:pPr>
      <w:r w:rsidRPr="00FD6DF5">
        <w:rPr>
          <w:rFonts w:ascii="Arial" w:hAnsi="Arial" w:cs="Arial"/>
          <w:b/>
          <w:bCs/>
          <w:u w:val="single"/>
        </w:rPr>
        <w:t>Dementia profiles</w:t>
      </w:r>
    </w:p>
    <w:p w14:paraId="7C29FA64" w14:textId="77777777" w:rsidR="00FD6DF5" w:rsidRPr="00FD6DF5" w:rsidRDefault="00FD6DF5" w:rsidP="00FD6DF5">
      <w:pPr>
        <w:spacing w:after="0"/>
        <w:rPr>
          <w:rFonts w:ascii="Arial" w:hAnsi="Arial" w:cs="Arial"/>
        </w:rPr>
      </w:pPr>
      <w:r w:rsidRPr="00FD6DF5">
        <w:rPr>
          <w:rFonts w:ascii="Arial" w:hAnsi="Arial" w:cs="Arial"/>
        </w:rPr>
        <w:t>PHE has published an update to the </w:t>
      </w:r>
      <w:hyperlink r:id="rId104" w:history="1">
        <w:r w:rsidRPr="00FD6DF5">
          <w:rPr>
            <w:rStyle w:val="Hyperlink"/>
            <w:rFonts w:ascii="Arial" w:hAnsi="Arial" w:cs="Arial"/>
          </w:rPr>
          <w:t>dementia profile</w:t>
        </w:r>
      </w:hyperlink>
      <w:r w:rsidRPr="00FD6DF5">
        <w:rPr>
          <w:rFonts w:ascii="Arial" w:hAnsi="Arial" w:cs="Arial"/>
        </w:rPr>
        <w:t> which is designed to improve the availability and accessibility of information on dementia. The data are presented in an interactive tool that allows users to view and analyse them in a user-friendly format.</w:t>
      </w:r>
    </w:p>
    <w:p w14:paraId="139A0B86" w14:textId="7BB6D354" w:rsidR="00FD6DF5" w:rsidRDefault="00FD6DF5">
      <w:pPr>
        <w:rPr>
          <w:rFonts w:ascii="Arial" w:hAnsi="Arial" w:cs="Arial"/>
        </w:rPr>
      </w:pPr>
    </w:p>
    <w:p w14:paraId="3E4D2C08" w14:textId="77777777" w:rsidR="00FD6DF5" w:rsidRPr="00FD6DF5" w:rsidRDefault="00FD6DF5" w:rsidP="00FD6DF5">
      <w:pPr>
        <w:rPr>
          <w:rFonts w:ascii="Arial" w:hAnsi="Arial" w:cs="Arial"/>
          <w:u w:val="single"/>
        </w:rPr>
      </w:pPr>
      <w:r w:rsidRPr="00FD6DF5">
        <w:rPr>
          <w:rFonts w:ascii="Arial" w:hAnsi="Arial" w:cs="Arial"/>
          <w:b/>
          <w:bCs/>
          <w:u w:val="single"/>
        </w:rPr>
        <w:t>Liver disease profiles</w:t>
      </w:r>
    </w:p>
    <w:p w14:paraId="319F11E3" w14:textId="77777777" w:rsidR="00FD6DF5" w:rsidRPr="00FD6DF5" w:rsidRDefault="00FD6DF5" w:rsidP="00FD6DF5">
      <w:pPr>
        <w:spacing w:after="0"/>
        <w:rPr>
          <w:rFonts w:ascii="Arial" w:hAnsi="Arial" w:cs="Arial"/>
        </w:rPr>
      </w:pPr>
      <w:r w:rsidRPr="00FD6DF5">
        <w:rPr>
          <w:rFonts w:ascii="Arial" w:hAnsi="Arial" w:cs="Arial"/>
        </w:rPr>
        <w:t xml:space="preserve">An update of the indicators in the </w:t>
      </w:r>
      <w:hyperlink r:id="rId105" w:tgtFrame="_blank" w:history="1">
        <w:r w:rsidRPr="00FD6DF5">
          <w:rPr>
            <w:rStyle w:val="Hyperlink"/>
            <w:rFonts w:ascii="Arial" w:hAnsi="Arial" w:cs="Arial"/>
          </w:rPr>
          <w:t>liver disease profiles</w:t>
        </w:r>
      </w:hyperlink>
      <w:r w:rsidRPr="00FD6DF5">
        <w:rPr>
          <w:rFonts w:ascii="Arial" w:hAnsi="Arial" w:cs="Arial"/>
        </w:rPr>
        <w:t xml:space="preserve"> interactive tool have been published. These are designed to support local authorities by providing data in a user-friendly format to allow them to assess the effect of liver disease in their areas and take action to prevent it.</w:t>
      </w:r>
    </w:p>
    <w:p w14:paraId="2FD62C39" w14:textId="77777777" w:rsidR="00FD6DF5" w:rsidRPr="003E24C9" w:rsidRDefault="00FD6DF5">
      <w:pPr>
        <w:rPr>
          <w:rFonts w:ascii="Arial" w:hAnsi="Arial" w:cs="Arial"/>
        </w:rPr>
      </w:pPr>
    </w:p>
    <w:p w14:paraId="0EAC52F1" w14:textId="77777777" w:rsidR="00D11AA5" w:rsidRPr="00D11AA5" w:rsidRDefault="00D11AA5" w:rsidP="00D11AA5">
      <w:pPr>
        <w:rPr>
          <w:rFonts w:ascii="Arial" w:hAnsi="Arial" w:cs="Arial"/>
          <w:b/>
          <w:bCs/>
          <w:u w:val="single"/>
        </w:rPr>
      </w:pPr>
      <w:r w:rsidRPr="00D11AA5">
        <w:rPr>
          <w:rFonts w:ascii="Arial" w:hAnsi="Arial" w:cs="Arial"/>
          <w:b/>
          <w:bCs/>
          <w:u w:val="single"/>
        </w:rPr>
        <w:t>Act F.A.S.T. stroke campaign</w:t>
      </w:r>
    </w:p>
    <w:p w14:paraId="03F6A96B" w14:textId="77777777" w:rsidR="00D11AA5" w:rsidRPr="00D11AA5" w:rsidRDefault="00D11AA5" w:rsidP="00D11AA5">
      <w:pPr>
        <w:spacing w:after="0"/>
        <w:rPr>
          <w:rFonts w:ascii="Arial" w:hAnsi="Arial" w:cs="Arial"/>
        </w:rPr>
      </w:pPr>
      <w:r w:rsidRPr="00D11AA5">
        <w:rPr>
          <w:rFonts w:ascii="Arial" w:hAnsi="Arial" w:cs="Arial"/>
        </w:rPr>
        <w:t xml:space="preserve">Public Health England in partnership with NHS England and Improvement have </w:t>
      </w:r>
      <w:hyperlink r:id="rId106" w:tgtFrame="_blank" w:history="1">
        <w:r w:rsidRPr="00D11AA5">
          <w:rPr>
            <w:rStyle w:val="Hyperlink"/>
            <w:rFonts w:ascii="Arial" w:hAnsi="Arial" w:cs="Arial"/>
          </w:rPr>
          <w:t>relaunched the national “Act F.A.S.T.” stroke campaign</w:t>
        </w:r>
      </w:hyperlink>
      <w:r w:rsidRPr="00D11AA5">
        <w:rPr>
          <w:rFonts w:ascii="Arial" w:hAnsi="Arial" w:cs="Arial"/>
        </w:rPr>
        <w:t>. The campaign urges everyone to take immediate action on seeing any stroke symptoms to save lives – the NHS is open.</w:t>
      </w:r>
    </w:p>
    <w:p w14:paraId="28CE1463" w14:textId="77777777" w:rsidR="00D11AA5" w:rsidRPr="00D11AA5" w:rsidRDefault="00D11AA5" w:rsidP="00D11AA5">
      <w:pPr>
        <w:spacing w:after="0"/>
        <w:rPr>
          <w:rFonts w:ascii="Arial" w:hAnsi="Arial" w:cs="Arial"/>
        </w:rPr>
      </w:pPr>
      <w:r w:rsidRPr="00D11AA5">
        <w:rPr>
          <w:rFonts w:ascii="Arial" w:hAnsi="Arial" w:cs="Arial"/>
        </w:rPr>
        <w:t>Stroke strikes every five minutes in the UK and can change lives in an instant. The campaign is built around the ‘Act F.A.S.T.’  (Face, Arms, Speech, Time) acronym to emphasise the importance of acting quickly by calling 999:</w:t>
      </w:r>
    </w:p>
    <w:p w14:paraId="04F0DB62" w14:textId="77777777" w:rsidR="00D11AA5" w:rsidRPr="00D11AA5" w:rsidRDefault="00D11AA5" w:rsidP="00D11AA5">
      <w:pPr>
        <w:numPr>
          <w:ilvl w:val="0"/>
          <w:numId w:val="14"/>
        </w:numPr>
        <w:spacing w:after="0"/>
        <w:rPr>
          <w:rFonts w:ascii="Arial" w:hAnsi="Arial" w:cs="Arial"/>
        </w:rPr>
      </w:pPr>
      <w:r w:rsidRPr="00D11AA5">
        <w:rPr>
          <w:rFonts w:ascii="Arial" w:hAnsi="Arial" w:cs="Arial"/>
        </w:rPr>
        <w:t>Face – has their face fallen on one side? Can they smile?</w:t>
      </w:r>
    </w:p>
    <w:p w14:paraId="271CE1AB" w14:textId="77777777" w:rsidR="00D11AA5" w:rsidRPr="00D11AA5" w:rsidRDefault="00D11AA5" w:rsidP="00D11AA5">
      <w:pPr>
        <w:numPr>
          <w:ilvl w:val="0"/>
          <w:numId w:val="14"/>
        </w:numPr>
        <w:spacing w:after="0"/>
        <w:rPr>
          <w:rFonts w:ascii="Arial" w:hAnsi="Arial" w:cs="Arial"/>
        </w:rPr>
      </w:pPr>
      <w:r w:rsidRPr="00D11AA5">
        <w:rPr>
          <w:rFonts w:ascii="Arial" w:hAnsi="Arial" w:cs="Arial"/>
        </w:rPr>
        <w:t>Arms – can they raise both arms and keep them there?</w:t>
      </w:r>
    </w:p>
    <w:p w14:paraId="1A0A3743" w14:textId="77777777" w:rsidR="00D11AA5" w:rsidRPr="00D11AA5" w:rsidRDefault="00D11AA5" w:rsidP="00D11AA5">
      <w:pPr>
        <w:numPr>
          <w:ilvl w:val="0"/>
          <w:numId w:val="14"/>
        </w:numPr>
        <w:spacing w:after="0"/>
        <w:rPr>
          <w:rFonts w:ascii="Arial" w:hAnsi="Arial" w:cs="Arial"/>
        </w:rPr>
      </w:pPr>
      <w:r w:rsidRPr="00D11AA5">
        <w:rPr>
          <w:rFonts w:ascii="Arial" w:hAnsi="Arial" w:cs="Arial"/>
        </w:rPr>
        <w:t>Speech – is their speech slurred?</w:t>
      </w:r>
    </w:p>
    <w:p w14:paraId="14F6CC86" w14:textId="77777777" w:rsidR="00D11AA5" w:rsidRPr="00D11AA5" w:rsidRDefault="00D11AA5" w:rsidP="00D11AA5">
      <w:pPr>
        <w:numPr>
          <w:ilvl w:val="0"/>
          <w:numId w:val="14"/>
        </w:numPr>
        <w:spacing w:after="0"/>
        <w:rPr>
          <w:rFonts w:ascii="Arial" w:hAnsi="Arial" w:cs="Arial"/>
        </w:rPr>
      </w:pPr>
      <w:r w:rsidRPr="00D11AA5">
        <w:rPr>
          <w:rFonts w:ascii="Arial" w:hAnsi="Arial" w:cs="Arial"/>
        </w:rPr>
        <w:t>Time to call 999</w:t>
      </w:r>
    </w:p>
    <w:p w14:paraId="5B10F995" w14:textId="77777777" w:rsidR="00D11AA5" w:rsidRPr="00D11AA5" w:rsidRDefault="00521DE2" w:rsidP="00D11AA5">
      <w:pPr>
        <w:spacing w:after="0"/>
        <w:rPr>
          <w:rFonts w:ascii="Arial" w:hAnsi="Arial" w:cs="Arial"/>
        </w:rPr>
      </w:pPr>
      <w:hyperlink r:id="rId107" w:history="1">
        <w:r w:rsidR="00D11AA5" w:rsidRPr="00D11AA5">
          <w:rPr>
            <w:rStyle w:val="Hyperlink"/>
            <w:rFonts w:ascii="Arial" w:hAnsi="Arial" w:cs="Arial"/>
          </w:rPr>
          <w:t>Visit the Campaign Toolkit,</w:t>
        </w:r>
      </w:hyperlink>
      <w:r w:rsidR="00D11AA5" w:rsidRPr="00D11AA5">
        <w:rPr>
          <w:rFonts w:ascii="Arial" w:hAnsi="Arial" w:cs="Arial"/>
        </w:rPr>
        <w:t> for more information and to access, social copy, and long and short copy.</w:t>
      </w:r>
    </w:p>
    <w:p w14:paraId="4562EC69" w14:textId="5E37CB3C" w:rsidR="002A6489" w:rsidRDefault="002A6489">
      <w:pPr>
        <w:rPr>
          <w:rFonts w:ascii="Arial" w:hAnsi="Arial" w:cs="Arial"/>
        </w:rPr>
      </w:pPr>
    </w:p>
    <w:p w14:paraId="6CF831BB" w14:textId="1EDBF786" w:rsidR="00583990" w:rsidRPr="00583990" w:rsidRDefault="00583990" w:rsidP="00583990">
      <w:pPr>
        <w:spacing w:after="0"/>
        <w:rPr>
          <w:rFonts w:ascii="Arial" w:hAnsi="Arial" w:cs="Arial"/>
        </w:rPr>
      </w:pPr>
      <w:r w:rsidRPr="00583990">
        <w:rPr>
          <w:rFonts w:ascii="Arial" w:hAnsi="Arial" w:cs="Arial"/>
        </w:rPr>
        <w:t xml:space="preserve">PHE has published an </w:t>
      </w:r>
      <w:hyperlink r:id="rId108" w:history="1">
        <w:r w:rsidRPr="00583990">
          <w:rPr>
            <w:rStyle w:val="Hyperlink"/>
            <w:rFonts w:ascii="Arial" w:hAnsi="Arial" w:cs="Arial"/>
          </w:rPr>
          <w:t>evidence review</w:t>
        </w:r>
      </w:hyperlink>
      <w:r w:rsidRPr="00583990">
        <w:rPr>
          <w:rFonts w:ascii="Arial" w:hAnsi="Arial" w:cs="Arial"/>
        </w:rPr>
        <w:t xml:space="preserve"> of </w:t>
      </w:r>
      <w:r w:rsidRPr="00583990">
        <w:rPr>
          <w:rFonts w:ascii="Arial" w:hAnsi="Arial" w:cs="Arial"/>
          <w:b/>
          <w:bCs/>
        </w:rPr>
        <w:t>caring as a social determinant of health</w:t>
      </w:r>
      <w:r w:rsidRPr="00583990">
        <w:rPr>
          <w:rFonts w:ascii="Arial" w:hAnsi="Arial" w:cs="Arial"/>
        </w:rPr>
        <w:t>. It explores the consequences of being an unpaid carer of older people as well as evidence on how best to support this group of carers. The main findings are:</w:t>
      </w:r>
    </w:p>
    <w:p w14:paraId="0898D6E3" w14:textId="77777777" w:rsidR="00583990" w:rsidRPr="00583990" w:rsidRDefault="00583990" w:rsidP="00583990">
      <w:pPr>
        <w:numPr>
          <w:ilvl w:val="0"/>
          <w:numId w:val="15"/>
        </w:numPr>
        <w:spacing w:after="0"/>
        <w:rPr>
          <w:rFonts w:ascii="Arial" w:hAnsi="Arial" w:cs="Arial"/>
        </w:rPr>
      </w:pPr>
      <w:r w:rsidRPr="00583990">
        <w:rPr>
          <w:rFonts w:ascii="Arial" w:hAnsi="Arial" w:cs="Arial"/>
        </w:rPr>
        <w:t>Mounting evidence that unpaid caring should be considered a social determinant of health</w:t>
      </w:r>
    </w:p>
    <w:p w14:paraId="6A7870FE" w14:textId="77777777" w:rsidR="00583990" w:rsidRPr="00583990" w:rsidRDefault="00583990" w:rsidP="00583990">
      <w:pPr>
        <w:numPr>
          <w:ilvl w:val="0"/>
          <w:numId w:val="15"/>
        </w:numPr>
        <w:spacing w:after="0"/>
        <w:rPr>
          <w:rFonts w:ascii="Arial" w:hAnsi="Arial" w:cs="Arial"/>
        </w:rPr>
      </w:pPr>
      <w:r w:rsidRPr="00583990">
        <w:rPr>
          <w:rFonts w:ascii="Arial" w:hAnsi="Arial" w:cs="Arial"/>
        </w:rPr>
        <w:t>Carers experience poor physical and mental health but also have unmet care needs themselves</w:t>
      </w:r>
    </w:p>
    <w:p w14:paraId="2993B8C3" w14:textId="77777777" w:rsidR="00583990" w:rsidRPr="00583990" w:rsidRDefault="00583990" w:rsidP="00583990">
      <w:pPr>
        <w:numPr>
          <w:ilvl w:val="0"/>
          <w:numId w:val="15"/>
        </w:numPr>
        <w:spacing w:after="0"/>
        <w:rPr>
          <w:rFonts w:ascii="Arial" w:hAnsi="Arial" w:cs="Arial"/>
        </w:rPr>
      </w:pPr>
      <w:r w:rsidRPr="00583990">
        <w:rPr>
          <w:rFonts w:ascii="Arial" w:hAnsi="Arial" w:cs="Arial"/>
        </w:rPr>
        <w:t>Different groups of carers may have different support needs</w:t>
      </w:r>
    </w:p>
    <w:p w14:paraId="2323C751" w14:textId="77777777" w:rsidR="00583990" w:rsidRPr="00583990" w:rsidRDefault="00583990" w:rsidP="00583990">
      <w:pPr>
        <w:numPr>
          <w:ilvl w:val="0"/>
          <w:numId w:val="15"/>
        </w:numPr>
        <w:spacing w:after="0"/>
        <w:rPr>
          <w:rFonts w:ascii="Arial" w:hAnsi="Arial" w:cs="Arial"/>
        </w:rPr>
      </w:pPr>
      <w:r w:rsidRPr="00583990">
        <w:rPr>
          <w:rFonts w:ascii="Arial" w:hAnsi="Arial" w:cs="Arial"/>
        </w:rPr>
        <w:t>A lack of clear and robust evidence about how best to support people caring for older populations, and gaps in evidence on key outcomes.</w:t>
      </w:r>
    </w:p>
    <w:p w14:paraId="2EA223ED" w14:textId="77777777" w:rsidR="00583990" w:rsidRPr="00583990" w:rsidRDefault="00583990" w:rsidP="00583990">
      <w:pPr>
        <w:rPr>
          <w:rFonts w:ascii="Arial" w:hAnsi="Arial" w:cs="Arial"/>
        </w:rPr>
      </w:pPr>
    </w:p>
    <w:p w14:paraId="1D49091A" w14:textId="731E110D" w:rsidR="00583990" w:rsidRPr="00583990" w:rsidRDefault="00583990" w:rsidP="00583990">
      <w:pPr>
        <w:spacing w:after="0"/>
        <w:rPr>
          <w:rFonts w:ascii="Arial" w:hAnsi="Arial" w:cs="Arial"/>
        </w:rPr>
      </w:pPr>
      <w:r w:rsidRPr="00583990">
        <w:rPr>
          <w:rFonts w:ascii="Arial" w:hAnsi="Arial" w:cs="Arial"/>
        </w:rPr>
        <w:t xml:space="preserve">CQC has published a </w:t>
      </w:r>
      <w:hyperlink r:id="rId109" w:history="1">
        <w:r w:rsidRPr="00583990">
          <w:rPr>
            <w:rStyle w:val="Hyperlink"/>
            <w:rFonts w:ascii="Arial" w:hAnsi="Arial" w:cs="Arial"/>
          </w:rPr>
          <w:t>report</w:t>
        </w:r>
      </w:hyperlink>
      <w:r w:rsidRPr="00583990">
        <w:rPr>
          <w:rFonts w:ascii="Arial" w:hAnsi="Arial" w:cs="Arial"/>
        </w:rPr>
        <w:t xml:space="preserve"> looking at the </w:t>
      </w:r>
      <w:r w:rsidRPr="00583990">
        <w:rPr>
          <w:rFonts w:ascii="Arial" w:hAnsi="Arial" w:cs="Arial"/>
          <w:b/>
          <w:bCs/>
        </w:rPr>
        <w:t>use of Do Not Attempt Resuscitation orders during the Covid-19 pandemic</w:t>
      </w:r>
      <w:r w:rsidRPr="00583990">
        <w:rPr>
          <w:rFonts w:ascii="Arial" w:hAnsi="Arial" w:cs="Arial"/>
        </w:rPr>
        <w:t>.  It finds that whilst some people felt they were involved in the decision-making process, some older people, people with dementia and people with a learning disability were not supported to the extent needed in advance care planning conversations or given accessible information. It calls for a consistent national approach to advance care planning and improved oversight and assurance of such decisions.  </w:t>
      </w:r>
    </w:p>
    <w:p w14:paraId="0845D297" w14:textId="77777777" w:rsidR="00583990" w:rsidRPr="00583990" w:rsidRDefault="00583990" w:rsidP="00583990">
      <w:pPr>
        <w:rPr>
          <w:rFonts w:ascii="Arial" w:hAnsi="Arial" w:cs="Arial"/>
        </w:rPr>
      </w:pPr>
      <w:r w:rsidRPr="00583990">
        <w:rPr>
          <w:rFonts w:ascii="Arial" w:hAnsi="Arial" w:cs="Arial"/>
        </w:rPr>
        <w:t xml:space="preserve">The first </w:t>
      </w:r>
      <w:r w:rsidRPr="00583990">
        <w:rPr>
          <w:rFonts w:ascii="Arial" w:hAnsi="Arial" w:cs="Arial"/>
          <w:b/>
          <w:bCs/>
        </w:rPr>
        <w:t>UN Global report on ageism</w:t>
      </w:r>
      <w:r w:rsidRPr="00583990">
        <w:rPr>
          <w:rFonts w:ascii="Arial" w:hAnsi="Arial" w:cs="Arial"/>
        </w:rPr>
        <w:t xml:space="preserve"> was launched on 18</w:t>
      </w:r>
      <w:r w:rsidRPr="00583990">
        <w:rPr>
          <w:rFonts w:ascii="Arial" w:hAnsi="Arial" w:cs="Arial"/>
          <w:vertAlign w:val="superscript"/>
        </w:rPr>
        <w:t>th</w:t>
      </w:r>
      <w:r w:rsidRPr="00583990">
        <w:rPr>
          <w:rFonts w:ascii="Arial" w:hAnsi="Arial" w:cs="Arial"/>
        </w:rPr>
        <w:t xml:space="preserve"> March 2021.  The report, slideset and toolkit for combatting ageism is available to read </w:t>
      </w:r>
      <w:hyperlink r:id="rId110" w:history="1">
        <w:r w:rsidRPr="00583990">
          <w:rPr>
            <w:rStyle w:val="Hyperlink"/>
            <w:rFonts w:ascii="Arial" w:hAnsi="Arial" w:cs="Arial"/>
          </w:rPr>
          <w:t>here</w:t>
        </w:r>
      </w:hyperlink>
      <w:r w:rsidRPr="00583990">
        <w:rPr>
          <w:rFonts w:ascii="Arial" w:hAnsi="Arial" w:cs="Arial"/>
        </w:rPr>
        <w:t xml:space="preserve"> </w:t>
      </w:r>
    </w:p>
    <w:p w14:paraId="2C6497F9" w14:textId="77777777" w:rsidR="00DB5872" w:rsidRDefault="00DB5872" w:rsidP="00E7331A">
      <w:pPr>
        <w:rPr>
          <w:rFonts w:ascii="Arial" w:hAnsi="Arial" w:cs="Arial"/>
        </w:rPr>
      </w:pPr>
    </w:p>
    <w:p w14:paraId="74FA38C1" w14:textId="0EF6C808" w:rsidR="00E7331A" w:rsidRPr="00E7331A" w:rsidRDefault="00E7331A" w:rsidP="00E7331A">
      <w:pPr>
        <w:rPr>
          <w:rFonts w:ascii="Arial" w:hAnsi="Arial" w:cs="Arial"/>
          <w:b/>
          <w:bCs/>
          <w:u w:val="single"/>
        </w:rPr>
      </w:pPr>
      <w:r w:rsidRPr="00E7331A">
        <w:rPr>
          <w:rFonts w:ascii="Arial" w:hAnsi="Arial" w:cs="Arial"/>
          <w:b/>
          <w:bCs/>
          <w:u w:val="single"/>
        </w:rPr>
        <w:t>Alcohol dependence in England</w:t>
      </w:r>
    </w:p>
    <w:p w14:paraId="3E60290B" w14:textId="06AC5F95" w:rsidR="00E7331A" w:rsidRPr="00E7331A" w:rsidRDefault="00E7331A" w:rsidP="00E7331A">
      <w:pPr>
        <w:spacing w:after="0"/>
        <w:rPr>
          <w:rFonts w:ascii="Arial" w:hAnsi="Arial" w:cs="Arial"/>
        </w:rPr>
      </w:pPr>
      <w:r w:rsidRPr="00E7331A">
        <w:rPr>
          <w:rFonts w:ascii="Arial" w:hAnsi="Arial" w:cs="Arial"/>
        </w:rPr>
        <w:t>PHE has published the 2019-19 estimates of the number of alcohol dependent adults in each Local Authority in England. The data is from national and local authorities and is organised by age and gender. Estimates are based on the </w:t>
      </w:r>
      <w:hyperlink r:id="rId111" w:history="1">
        <w:r w:rsidRPr="00E7331A">
          <w:rPr>
            <w:rStyle w:val="Hyperlink"/>
            <w:rFonts w:ascii="Arial" w:hAnsi="Arial" w:cs="Arial"/>
          </w:rPr>
          <w:t>2014 Adult Psychiatric Morbidity Survey.</w:t>
        </w:r>
      </w:hyperlink>
      <w:r w:rsidRPr="00E7331A">
        <w:rPr>
          <w:rFonts w:ascii="Arial" w:hAnsi="Arial" w:cs="Arial"/>
        </w:rPr>
        <w:t xml:space="preserve"> The </w:t>
      </w:r>
      <w:hyperlink r:id="rId112" w:history="1">
        <w:r w:rsidRPr="00E7331A">
          <w:rPr>
            <w:rStyle w:val="Hyperlink"/>
            <w:rFonts w:ascii="Arial" w:hAnsi="Arial" w:cs="Arial"/>
          </w:rPr>
          <w:t xml:space="preserve">prevalence, trends and </w:t>
        </w:r>
        <w:r w:rsidRPr="00E7331A">
          <w:rPr>
            <w:rStyle w:val="Hyperlink"/>
            <w:rFonts w:ascii="Arial" w:hAnsi="Arial" w:cs="Arial"/>
          </w:rPr>
          <w:lastRenderedPageBreak/>
          <w:t>amenability to treatment report</w:t>
        </w:r>
      </w:hyperlink>
      <w:r w:rsidRPr="00E7331A">
        <w:rPr>
          <w:rFonts w:ascii="Arial" w:hAnsi="Arial" w:cs="Arial"/>
        </w:rPr>
        <w:t> published by the University of Sheffield provides analysis and information on the methodology and source material of these estimates.</w:t>
      </w:r>
    </w:p>
    <w:p w14:paraId="0040D790" w14:textId="1DDB8AFB" w:rsidR="00E7331A" w:rsidRDefault="00E7331A">
      <w:pPr>
        <w:rPr>
          <w:rFonts w:ascii="Arial" w:hAnsi="Arial" w:cs="Arial"/>
        </w:rPr>
      </w:pPr>
    </w:p>
    <w:p w14:paraId="7D5FA313" w14:textId="77777777" w:rsidR="00E7331A" w:rsidRPr="00E7331A" w:rsidRDefault="00E7331A" w:rsidP="00E7331A">
      <w:pPr>
        <w:rPr>
          <w:rFonts w:ascii="Arial" w:hAnsi="Arial" w:cs="Arial"/>
          <w:b/>
          <w:bCs/>
          <w:u w:val="single"/>
        </w:rPr>
      </w:pPr>
      <w:r w:rsidRPr="00E7331A">
        <w:rPr>
          <w:rFonts w:ascii="Arial" w:hAnsi="Arial" w:cs="Arial"/>
          <w:b/>
          <w:bCs/>
          <w:u w:val="single"/>
        </w:rPr>
        <w:t>The National Falls Prevention Coordination Group (NFPCG) Progress Report 2019/20- 2020/21</w:t>
      </w:r>
    </w:p>
    <w:p w14:paraId="5900181F" w14:textId="77777777" w:rsidR="00E7331A" w:rsidRPr="00E7331A" w:rsidRDefault="00E7331A" w:rsidP="00E7331A">
      <w:pPr>
        <w:spacing w:after="0"/>
        <w:rPr>
          <w:rFonts w:ascii="Arial" w:hAnsi="Arial" w:cs="Arial"/>
        </w:rPr>
      </w:pPr>
      <w:r w:rsidRPr="00E7331A">
        <w:rPr>
          <w:rFonts w:ascii="Arial" w:hAnsi="Arial" w:cs="Arial"/>
        </w:rPr>
        <w:t>This is the first National Falls Prevention Coordination Group (NFPCG) progress report. It summarises activity during 2019/20 and 2020/21 and notes areas for future focus. During the period covered by the report the COVID-19 pandemic has had a major impact on both older people and falls prevention services in England. For older people the pandemic and accompanying response has impacted in terms of the need for social distancing, deconditioning, mental health and reduced access to health, care and leisure services. The group has produced a number of resources to help support local systems during the COVID-19 pandemic which are detailed in the report.</w:t>
      </w:r>
    </w:p>
    <w:p w14:paraId="0A6F8D56" w14:textId="3639A3D3" w:rsidR="00E7331A" w:rsidRDefault="00E7331A" w:rsidP="00DB5872">
      <w:pPr>
        <w:spacing w:after="0"/>
        <w:rPr>
          <w:rFonts w:ascii="Arial" w:hAnsi="Arial" w:cs="Arial"/>
        </w:rPr>
      </w:pPr>
      <w:r w:rsidRPr="00E7331A">
        <w:rPr>
          <w:rFonts w:ascii="Arial" w:hAnsi="Arial" w:cs="Arial"/>
        </w:rPr>
        <w:t xml:space="preserve">The NFPCG is made up of 40 organisations involved in the prevention of falls and care of fall-related injuries in England. It published the </w:t>
      </w:r>
      <w:hyperlink r:id="rId113" w:history="1">
        <w:r w:rsidRPr="00E7331A">
          <w:rPr>
            <w:rStyle w:val="Hyperlink"/>
            <w:rFonts w:ascii="Arial" w:hAnsi="Arial" w:cs="Arial"/>
          </w:rPr>
          <w:t>Falls and Fractures Consensus Statement in January 2017</w:t>
        </w:r>
      </w:hyperlink>
      <w:r w:rsidRPr="00E7331A">
        <w:rPr>
          <w:rFonts w:ascii="Arial" w:hAnsi="Arial" w:cs="Arial"/>
        </w:rPr>
        <w:t xml:space="preserve"> and an </w:t>
      </w:r>
      <w:hyperlink r:id="rId114" w:history="1">
        <w:r w:rsidRPr="00E7331A">
          <w:rPr>
            <w:rStyle w:val="Hyperlink"/>
            <w:rFonts w:ascii="Arial" w:hAnsi="Arial" w:cs="Arial"/>
          </w:rPr>
          <w:t>evidence briefing on multifactorial falls-prevention interventions in March 2019</w:t>
        </w:r>
      </w:hyperlink>
      <w:r w:rsidRPr="00E7331A">
        <w:rPr>
          <w:rFonts w:ascii="Arial" w:hAnsi="Arial" w:cs="Arial"/>
        </w:rPr>
        <w:t>. The group is currently hosted by Public Health England.</w:t>
      </w:r>
    </w:p>
    <w:p w14:paraId="5C4EAD78" w14:textId="77777777" w:rsidR="00DB5872" w:rsidRPr="003E24C9" w:rsidRDefault="00DB5872" w:rsidP="00DB5872">
      <w:pPr>
        <w:spacing w:after="0"/>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45BFD5CD" w14:textId="77777777" w:rsidTr="00A01A93">
        <w:tc>
          <w:tcPr>
            <w:tcW w:w="10422" w:type="dxa"/>
            <w:shd w:val="clear" w:color="auto" w:fill="E2EFD9" w:themeFill="accent6" w:themeFillTint="33"/>
          </w:tcPr>
          <w:p w14:paraId="517EDC4A" w14:textId="33761CCC" w:rsidR="002A6489" w:rsidRPr="003E24C9" w:rsidRDefault="00A01A93" w:rsidP="003E24C9">
            <w:pPr>
              <w:pStyle w:val="Heading1"/>
              <w:outlineLvl w:val="0"/>
            </w:pPr>
            <w:bookmarkStart w:id="18" w:name="_Health_Inequalities"/>
            <w:bookmarkEnd w:id="18"/>
            <w:r>
              <w:rPr>
                <w:noProof/>
              </w:rPr>
              <w:drawing>
                <wp:anchor distT="0" distB="0" distL="114300" distR="114300" simplePos="0" relativeHeight="251670528" behindDoc="1" locked="0" layoutInCell="1" allowOverlap="1" wp14:anchorId="015AEF94" wp14:editId="7DC6E116">
                  <wp:simplePos x="0" y="0"/>
                  <wp:positionH relativeFrom="column">
                    <wp:posOffset>-3175</wp:posOffset>
                  </wp:positionH>
                  <wp:positionV relativeFrom="paragraph">
                    <wp:posOffset>38100</wp:posOffset>
                  </wp:positionV>
                  <wp:extent cx="510540" cy="413385"/>
                  <wp:effectExtent l="0" t="0" r="3810" b="5715"/>
                  <wp:wrapTight wrapText="bothSides">
                    <wp:wrapPolygon edited="0">
                      <wp:start x="0" y="0"/>
                      <wp:lineTo x="0" y="20903"/>
                      <wp:lineTo x="20955" y="20903"/>
                      <wp:lineTo x="2095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flipH="1">
                            <a:off x="0" y="0"/>
                            <a:ext cx="510540"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489" w:rsidRPr="003E24C9">
              <w:t>Health Inequalities</w:t>
            </w:r>
          </w:p>
          <w:p w14:paraId="2A7AC923" w14:textId="09DBA0F8" w:rsidR="002A6489" w:rsidRDefault="002A6489">
            <w:pPr>
              <w:rPr>
                <w:rFonts w:ascii="Arial" w:hAnsi="Arial" w:cs="Arial"/>
                <w:i/>
                <w:iCs/>
              </w:rPr>
            </w:pPr>
            <w:r w:rsidRPr="003E24C9">
              <w:rPr>
                <w:rFonts w:ascii="Arial" w:hAnsi="Arial" w:cs="Arial"/>
                <w:i/>
                <w:iCs/>
              </w:rPr>
              <w:t xml:space="preserve">HWB Team Lead: Kristin Bash  </w:t>
            </w:r>
          </w:p>
          <w:p w14:paraId="0EF7713C" w14:textId="4D6EB0A0" w:rsidR="003E24C9" w:rsidRPr="003E24C9" w:rsidRDefault="003E24C9">
            <w:pPr>
              <w:rPr>
                <w:rFonts w:ascii="Arial" w:hAnsi="Arial" w:cs="Arial"/>
                <w:i/>
                <w:iCs/>
              </w:rPr>
            </w:pPr>
          </w:p>
        </w:tc>
      </w:tr>
    </w:tbl>
    <w:p w14:paraId="66AB14AF" w14:textId="42B02B4C" w:rsidR="002A6489" w:rsidRDefault="002A6489">
      <w:pPr>
        <w:rPr>
          <w:rFonts w:ascii="Arial" w:hAnsi="Arial" w:cs="Arial"/>
        </w:rPr>
      </w:pPr>
    </w:p>
    <w:p w14:paraId="1F33F0C9" w14:textId="77777777" w:rsidR="001B25B3" w:rsidRPr="001B25B3" w:rsidRDefault="001B25B3" w:rsidP="001B25B3">
      <w:pPr>
        <w:rPr>
          <w:rFonts w:ascii="Arial" w:hAnsi="Arial" w:cs="Arial"/>
          <w:b/>
          <w:bCs/>
          <w:u w:val="single"/>
        </w:rPr>
      </w:pPr>
      <w:r w:rsidRPr="001B25B3">
        <w:rPr>
          <w:rFonts w:ascii="Arial" w:hAnsi="Arial" w:cs="Arial"/>
          <w:b/>
          <w:bCs/>
          <w:u w:val="single"/>
        </w:rPr>
        <w:t>Vaccines reduce severe COVID-19 in older adults</w:t>
      </w:r>
    </w:p>
    <w:p w14:paraId="26A91A06" w14:textId="77777777" w:rsidR="001B25B3" w:rsidRPr="001B25B3" w:rsidRDefault="00521DE2" w:rsidP="001B25B3">
      <w:pPr>
        <w:spacing w:after="0"/>
        <w:rPr>
          <w:rFonts w:ascii="Arial" w:hAnsi="Arial" w:cs="Arial"/>
        </w:rPr>
      </w:pPr>
      <w:hyperlink r:id="rId116" w:tgtFrame="_blank" w:history="1">
        <w:r w:rsidR="001B25B3" w:rsidRPr="001B25B3">
          <w:rPr>
            <w:rStyle w:val="Hyperlink"/>
            <w:rFonts w:ascii="Arial" w:hAnsi="Arial" w:cs="Arial"/>
          </w:rPr>
          <w:t>New data published on GOV.UK</w:t>
        </w:r>
      </w:hyperlink>
      <w:r w:rsidR="001B25B3" w:rsidRPr="001B25B3">
        <w:rPr>
          <w:rFonts w:ascii="Arial" w:hAnsi="Arial" w:cs="Arial"/>
        </w:rPr>
        <w:t xml:space="preserve"> show both Pfizer-BioNTech and Oxford-AstraZeneca vaccines significantly reduce severe COVID-19 in older adults. Since January, protection against symptomatic COVID, 4 weeks after the first dose, ranged between 57 and 61% for one dose of Pfizer and between 60 and 73% for the Oxford-AstraZeneca vaccine. The new analysis adds to growing evidence that the vaccines are working and are highly effective in protecting people against severe illness, hospitalisation and death.</w:t>
      </w:r>
    </w:p>
    <w:p w14:paraId="2AC131C2" w14:textId="77777777" w:rsidR="00DB5872" w:rsidRDefault="00DB5872" w:rsidP="001B25B3">
      <w:pPr>
        <w:rPr>
          <w:rFonts w:ascii="Arial" w:hAnsi="Arial" w:cs="Arial"/>
        </w:rPr>
      </w:pPr>
    </w:p>
    <w:p w14:paraId="6A048162" w14:textId="5161A9F0" w:rsidR="001B25B3" w:rsidRPr="001B25B3" w:rsidRDefault="001B25B3" w:rsidP="001B25B3">
      <w:pPr>
        <w:rPr>
          <w:rFonts w:ascii="Arial" w:hAnsi="Arial" w:cs="Arial"/>
          <w:b/>
          <w:bCs/>
          <w:u w:val="single"/>
        </w:rPr>
      </w:pPr>
      <w:r w:rsidRPr="001B25B3">
        <w:rPr>
          <w:rFonts w:ascii="Arial" w:hAnsi="Arial" w:cs="Arial"/>
          <w:b/>
          <w:bCs/>
          <w:u w:val="single"/>
        </w:rPr>
        <w:t>Results of the Schools Infection Study (SIS) - Round 2</w:t>
      </w:r>
    </w:p>
    <w:p w14:paraId="49E46EC2" w14:textId="651E998D" w:rsidR="001B25B3" w:rsidRPr="001B25B3" w:rsidRDefault="001B25B3" w:rsidP="001B25B3">
      <w:pPr>
        <w:spacing w:after="0"/>
        <w:rPr>
          <w:rFonts w:ascii="Arial" w:hAnsi="Arial" w:cs="Arial"/>
        </w:rPr>
      </w:pPr>
      <w:r w:rsidRPr="001B25B3">
        <w:rPr>
          <w:rFonts w:ascii="Arial" w:hAnsi="Arial" w:cs="Arial"/>
        </w:rPr>
        <w:t>Results of the second round of the </w:t>
      </w:r>
      <w:hyperlink r:id="rId117" w:history="1">
        <w:r w:rsidRPr="001B25B3">
          <w:rPr>
            <w:rStyle w:val="Hyperlink"/>
            <w:rFonts w:ascii="Arial" w:hAnsi="Arial" w:cs="Arial"/>
          </w:rPr>
          <w:t>Schools Infection Study (SIS),</w:t>
        </w:r>
      </w:hyperlink>
      <w:r w:rsidRPr="001B25B3">
        <w:rPr>
          <w:rFonts w:ascii="Arial" w:hAnsi="Arial" w:cs="Arial"/>
        </w:rPr>
        <w:t> jointly led by PHE, ONS and London School of Hygiene and Tropical Medicine were published on Monday. In total, 7,089 students and 5,114 staff in 121 schools (41 primary and 80 secondary) from 15 local authority areas across the country were tested at least once in December 2020, when schools were still open. Findings suggest the prevalence of antibodies in participating school staff was similar to that of working age adults in the local community, and no evidence was found to suggest that school staff were at significantly higher risk of infection</w:t>
      </w:r>
      <w:r>
        <w:rPr>
          <w:rFonts w:ascii="Arial" w:hAnsi="Arial" w:cs="Arial"/>
        </w:rPr>
        <w:t>.</w:t>
      </w:r>
    </w:p>
    <w:p w14:paraId="23EC8F3E" w14:textId="77777777" w:rsidR="001B25B3" w:rsidRPr="003E24C9" w:rsidRDefault="001B25B3">
      <w:pPr>
        <w:rPr>
          <w:rFonts w:ascii="Arial" w:hAnsi="Arial" w:cs="Arial"/>
        </w:rPr>
      </w:pPr>
    </w:p>
    <w:p w14:paraId="66059538" w14:textId="77777777" w:rsidR="00A14423" w:rsidRPr="00A14423" w:rsidRDefault="00A14423" w:rsidP="00A14423">
      <w:pPr>
        <w:rPr>
          <w:rFonts w:ascii="Arial" w:hAnsi="Arial" w:cs="Arial"/>
          <w:b/>
          <w:bCs/>
          <w:u w:val="single"/>
        </w:rPr>
      </w:pPr>
      <w:r w:rsidRPr="00A14423">
        <w:rPr>
          <w:rFonts w:ascii="Arial" w:hAnsi="Arial" w:cs="Arial"/>
          <w:b/>
          <w:bCs/>
          <w:u w:val="single"/>
        </w:rPr>
        <w:t xml:space="preserve">Inequalities in Oral Health in England </w:t>
      </w:r>
    </w:p>
    <w:p w14:paraId="7F3A8146" w14:textId="0C50CD20" w:rsidR="00A14423" w:rsidRPr="00A14423" w:rsidRDefault="00A14423" w:rsidP="00A14423">
      <w:pPr>
        <w:spacing w:after="0"/>
        <w:rPr>
          <w:rFonts w:ascii="Arial" w:hAnsi="Arial" w:cs="Arial"/>
        </w:rPr>
      </w:pPr>
      <w:r w:rsidRPr="00A14423">
        <w:rPr>
          <w:rFonts w:ascii="Arial" w:hAnsi="Arial" w:cs="Arial"/>
        </w:rPr>
        <w:t xml:space="preserve">PHE </w:t>
      </w:r>
      <w:r w:rsidR="00E7331A">
        <w:rPr>
          <w:rFonts w:ascii="Arial" w:hAnsi="Arial" w:cs="Arial"/>
        </w:rPr>
        <w:t xml:space="preserve">has </w:t>
      </w:r>
      <w:r w:rsidRPr="00A14423">
        <w:rPr>
          <w:rFonts w:ascii="Arial" w:hAnsi="Arial" w:cs="Arial"/>
        </w:rPr>
        <w:t xml:space="preserve">published </w:t>
      </w:r>
      <w:hyperlink r:id="rId118" w:history="1">
        <w:r w:rsidRPr="00A14423">
          <w:rPr>
            <w:rStyle w:val="Hyperlink"/>
            <w:rFonts w:ascii="Arial" w:hAnsi="Arial" w:cs="Arial"/>
          </w:rPr>
          <w:t>a report on inequalities in oral health in England</w:t>
        </w:r>
      </w:hyperlink>
      <w:r w:rsidRPr="00A14423">
        <w:rPr>
          <w:rFonts w:ascii="Arial" w:hAnsi="Arial" w:cs="Arial"/>
        </w:rPr>
        <w:t xml:space="preserve"> which, for the first time, describes the current picture of oral health inequalities and oral health service inequalities in England by socioeconomic position, geographic area, protected characteristics and vulnerable (disadvantaged) groups. The report shows that the impacts of poor oral health disproportionally affect vulnerable and socially disadvantaged individuals and groups in society. Public bodies across the health sector in England have legal duties and responsibilities to address these inequalities and further action is needed by continuing to collaborate with partners across the health and social care system. PHE and NICE have </w:t>
      </w:r>
      <w:hyperlink r:id="rId119" w:history="1">
        <w:r w:rsidRPr="00A14423">
          <w:rPr>
            <w:rStyle w:val="Hyperlink"/>
            <w:rFonts w:ascii="Arial" w:hAnsi="Arial" w:cs="Arial"/>
          </w:rPr>
          <w:t>produced guidance</w:t>
        </w:r>
      </w:hyperlink>
      <w:r w:rsidRPr="00A14423">
        <w:rPr>
          <w:rFonts w:ascii="Arial" w:hAnsi="Arial" w:cs="Arial"/>
        </w:rPr>
        <w:t xml:space="preserve"> on interventions that not only improve oral health but also have encouraging impacts on reducing oral health inequalities. PHE recommends targeted supervised toothbrushing and water fluoridation to reduce oral health inequalities.</w:t>
      </w:r>
    </w:p>
    <w:p w14:paraId="1F1CC24E" w14:textId="2D56F929" w:rsidR="002A6489" w:rsidRPr="003E24C9" w:rsidRDefault="002A6489">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58A3FC1E" w14:textId="77777777" w:rsidTr="00A01A93">
        <w:tc>
          <w:tcPr>
            <w:tcW w:w="10422" w:type="dxa"/>
            <w:shd w:val="clear" w:color="auto" w:fill="E2EFD9" w:themeFill="accent6" w:themeFillTint="33"/>
          </w:tcPr>
          <w:p w14:paraId="5F89C5E7" w14:textId="1A396DE3" w:rsidR="002A6489" w:rsidRDefault="00A73933" w:rsidP="003E24C9">
            <w:pPr>
              <w:pStyle w:val="Heading1"/>
              <w:outlineLvl w:val="0"/>
            </w:pPr>
            <w:bookmarkStart w:id="19" w:name="_Data,_Documents,_Letters,"/>
            <w:bookmarkEnd w:id="19"/>
            <w:r>
              <w:rPr>
                <w:noProof/>
              </w:rPr>
              <w:lastRenderedPageBreak/>
              <w:drawing>
                <wp:anchor distT="0" distB="0" distL="114300" distR="114300" simplePos="0" relativeHeight="251672576" behindDoc="1" locked="0" layoutInCell="1" allowOverlap="1" wp14:anchorId="2511C43A" wp14:editId="25910835">
                  <wp:simplePos x="0" y="0"/>
                  <wp:positionH relativeFrom="column">
                    <wp:posOffset>-3175</wp:posOffset>
                  </wp:positionH>
                  <wp:positionV relativeFrom="paragraph">
                    <wp:posOffset>1905</wp:posOffset>
                  </wp:positionV>
                  <wp:extent cx="464820" cy="447040"/>
                  <wp:effectExtent l="0" t="0" r="0" b="0"/>
                  <wp:wrapTight wrapText="bothSides">
                    <wp:wrapPolygon edited="0">
                      <wp:start x="1770" y="0"/>
                      <wp:lineTo x="0" y="2761"/>
                      <wp:lineTo x="0" y="15648"/>
                      <wp:lineTo x="1770" y="20250"/>
                      <wp:lineTo x="18590" y="20250"/>
                      <wp:lineTo x="20361" y="15648"/>
                      <wp:lineTo x="20361" y="2761"/>
                      <wp:lineTo x="18590" y="0"/>
                      <wp:lineTo x="177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4820" cy="447040"/>
                          </a:xfrm>
                          <a:prstGeom prst="rect">
                            <a:avLst/>
                          </a:prstGeom>
                          <a:noFill/>
                        </pic:spPr>
                      </pic:pic>
                    </a:graphicData>
                  </a:graphic>
                  <wp14:sizeRelH relativeFrom="margin">
                    <wp14:pctWidth>0</wp14:pctWidth>
                  </wp14:sizeRelH>
                  <wp14:sizeRelV relativeFrom="margin">
                    <wp14:pctHeight>0</wp14:pctHeight>
                  </wp14:sizeRelV>
                </wp:anchor>
              </w:drawing>
            </w:r>
            <w:r w:rsidR="002A6489" w:rsidRPr="003E24C9">
              <w:t xml:space="preserve">Data, Documents, Letters, Reports &amp; General Information </w:t>
            </w:r>
          </w:p>
          <w:p w14:paraId="40E1B045" w14:textId="77777777" w:rsidR="003E24C9" w:rsidRDefault="003E24C9" w:rsidP="003E24C9"/>
          <w:p w14:paraId="05B05470" w14:textId="437A2B73" w:rsidR="003E24C9" w:rsidRPr="003E24C9" w:rsidRDefault="003E24C9" w:rsidP="003E24C9"/>
        </w:tc>
      </w:tr>
    </w:tbl>
    <w:p w14:paraId="7CA17707" w14:textId="4A58B5FD" w:rsidR="002A6489" w:rsidRDefault="002A6489">
      <w:pPr>
        <w:rPr>
          <w:rFonts w:ascii="Arial" w:hAnsi="Arial" w:cs="Arial"/>
        </w:rPr>
      </w:pPr>
    </w:p>
    <w:p w14:paraId="763ED8BF" w14:textId="77777777" w:rsidR="00A14423" w:rsidRPr="00A14423" w:rsidRDefault="00A14423" w:rsidP="00A14423">
      <w:pPr>
        <w:rPr>
          <w:rFonts w:ascii="Arial" w:hAnsi="Arial" w:cs="Arial"/>
          <w:b/>
          <w:bCs/>
          <w:u w:val="single"/>
        </w:rPr>
      </w:pPr>
      <w:r w:rsidRPr="00A14423">
        <w:rPr>
          <w:rFonts w:ascii="Arial" w:hAnsi="Arial" w:cs="Arial"/>
          <w:b/>
          <w:bCs/>
          <w:u w:val="single"/>
        </w:rPr>
        <w:t>Launch of the UK Health Security Agency</w:t>
      </w:r>
    </w:p>
    <w:p w14:paraId="640E018F" w14:textId="77777777" w:rsidR="00A14423" w:rsidRPr="00A14423" w:rsidRDefault="00A14423" w:rsidP="00A14423">
      <w:pPr>
        <w:spacing w:after="0"/>
        <w:rPr>
          <w:rFonts w:ascii="Arial" w:hAnsi="Arial" w:cs="Arial"/>
        </w:rPr>
      </w:pPr>
      <w:r w:rsidRPr="00A14423">
        <w:rPr>
          <w:rFonts w:ascii="Arial" w:hAnsi="Arial" w:cs="Arial"/>
        </w:rPr>
        <w:t>A new UK Health Security Agency (UKHSA) to plan for, prevent and respond to external health threats such as infectious diseases will be led by Dr Jenny Harries, the deputy chief medical officer for England, </w:t>
      </w:r>
      <w:hyperlink r:id="rId121" w:tgtFrame="_blank" w:history="1">
        <w:r w:rsidRPr="00A14423">
          <w:rPr>
            <w:rStyle w:val="Hyperlink"/>
            <w:rFonts w:ascii="Arial" w:hAnsi="Arial" w:cs="Arial"/>
            <w:u w:val="none"/>
          </w:rPr>
          <w:t>the government has announced today.</w:t>
        </w:r>
      </w:hyperlink>
      <w:r w:rsidRPr="00A14423">
        <w:rPr>
          <w:rFonts w:ascii="Arial" w:hAnsi="Arial" w:cs="Arial"/>
        </w:rPr>
        <w:t xml:space="preserve"> Ian Peters, Chair of </w:t>
      </w:r>
      <w:proofErr w:type="spellStart"/>
      <w:r w:rsidRPr="00A14423">
        <w:rPr>
          <w:rFonts w:ascii="Arial" w:hAnsi="Arial" w:cs="Arial"/>
        </w:rPr>
        <w:t>Barts</w:t>
      </w:r>
      <w:proofErr w:type="spellEnd"/>
      <w:r w:rsidRPr="00A14423">
        <w:rPr>
          <w:rFonts w:ascii="Arial" w:hAnsi="Arial" w:cs="Arial"/>
        </w:rPr>
        <w:t xml:space="preserve"> Health NHS Trust, will become the organisation's chair. </w:t>
      </w:r>
    </w:p>
    <w:p w14:paraId="085EB3A1" w14:textId="77777777" w:rsidR="00A14423" w:rsidRPr="00A14423" w:rsidRDefault="00A14423" w:rsidP="00A14423">
      <w:pPr>
        <w:spacing w:after="0"/>
        <w:rPr>
          <w:rFonts w:ascii="Arial" w:hAnsi="Arial" w:cs="Arial"/>
        </w:rPr>
      </w:pPr>
      <w:r w:rsidRPr="00A14423">
        <w:rPr>
          <w:rFonts w:ascii="Arial" w:hAnsi="Arial" w:cs="Arial"/>
        </w:rPr>
        <w:t xml:space="preserve">The UKHSA will be the UK leader for health security, providing intellectual, scientific and operational leadership at national and local level, as well as on the global stage. It will ensure the nation can respond quickly and at greater scale to deal with pandemics and future threats. </w:t>
      </w:r>
      <w:hyperlink r:id="rId122" w:tgtFrame="_blank" w:history="1">
        <w:r w:rsidRPr="00A14423">
          <w:rPr>
            <w:rStyle w:val="Hyperlink"/>
            <w:rFonts w:ascii="Arial" w:hAnsi="Arial" w:cs="Arial"/>
            <w:u w:val="none"/>
          </w:rPr>
          <w:t>A policy paper setting out further detail on the government’s plans</w:t>
        </w:r>
      </w:hyperlink>
      <w:r w:rsidRPr="00A14423">
        <w:rPr>
          <w:rFonts w:ascii="Arial" w:hAnsi="Arial" w:cs="Arial"/>
        </w:rPr>
        <w:t xml:space="preserve"> for protecting and securing the public’s health, including on the new UK Health Security Agency, has also been published today. </w:t>
      </w:r>
    </w:p>
    <w:p w14:paraId="3F1E6652" w14:textId="77777777" w:rsidR="00A14423" w:rsidRDefault="00A14423" w:rsidP="00522679">
      <w:pPr>
        <w:rPr>
          <w:rFonts w:ascii="Arial" w:hAnsi="Arial" w:cs="Arial"/>
          <w:b/>
          <w:bCs/>
          <w:u w:val="single"/>
        </w:rPr>
      </w:pPr>
    </w:p>
    <w:p w14:paraId="48F55F3D" w14:textId="5A0CFBA2" w:rsidR="00522679" w:rsidRPr="00522679" w:rsidRDefault="00522679" w:rsidP="00522679">
      <w:pPr>
        <w:rPr>
          <w:rFonts w:ascii="Arial" w:hAnsi="Arial" w:cs="Arial"/>
          <w:b/>
          <w:bCs/>
          <w:u w:val="single"/>
        </w:rPr>
      </w:pPr>
      <w:r w:rsidRPr="00522679">
        <w:rPr>
          <w:rFonts w:ascii="Arial" w:hAnsi="Arial" w:cs="Arial"/>
          <w:b/>
          <w:bCs/>
          <w:u w:val="single"/>
        </w:rPr>
        <w:t>Relaunch of Act F.A.S.T. stroke campaign</w:t>
      </w:r>
    </w:p>
    <w:p w14:paraId="08537863" w14:textId="77777777" w:rsidR="00522679" w:rsidRPr="00522679" w:rsidRDefault="00522679" w:rsidP="00522679">
      <w:pPr>
        <w:spacing w:after="0"/>
        <w:rPr>
          <w:rFonts w:ascii="Arial" w:hAnsi="Arial" w:cs="Arial"/>
        </w:rPr>
      </w:pPr>
      <w:r w:rsidRPr="00522679">
        <w:rPr>
          <w:rFonts w:ascii="Arial" w:hAnsi="Arial" w:cs="Arial"/>
        </w:rPr>
        <w:t xml:space="preserve">Public Health England in partnership with NHS England and Improvement have </w:t>
      </w:r>
      <w:hyperlink r:id="rId123" w:tgtFrame="_blank" w:history="1">
        <w:r w:rsidRPr="00522679">
          <w:rPr>
            <w:rStyle w:val="Hyperlink"/>
            <w:rFonts w:ascii="Arial" w:hAnsi="Arial" w:cs="Arial"/>
            <w:u w:val="none"/>
          </w:rPr>
          <w:t>relaunched the national “Act F.A.S.T.” stroke campaign</w:t>
        </w:r>
      </w:hyperlink>
      <w:r w:rsidRPr="00522679">
        <w:rPr>
          <w:rFonts w:ascii="Arial" w:hAnsi="Arial" w:cs="Arial"/>
        </w:rPr>
        <w:t>. The campaign urges everyone to take immediate action on seeing any stroke symptoms to save lives – the NHS is open.</w:t>
      </w:r>
    </w:p>
    <w:p w14:paraId="053E1D8C" w14:textId="77777777" w:rsidR="00522679" w:rsidRPr="00522679" w:rsidRDefault="00522679" w:rsidP="00522679">
      <w:pPr>
        <w:spacing w:after="0"/>
        <w:rPr>
          <w:rFonts w:ascii="Arial" w:hAnsi="Arial" w:cs="Arial"/>
        </w:rPr>
      </w:pPr>
      <w:r w:rsidRPr="00522679">
        <w:rPr>
          <w:rFonts w:ascii="Arial" w:hAnsi="Arial" w:cs="Arial"/>
        </w:rPr>
        <w:t>Stroke strikes every five minutes in the UK and can change lives in an instant. The campaign is built around the ‘Act F.A.S.T.’  (Face, Arms, Speech, Time) acronym to emphasise the importance of acting quickly by calling 999:</w:t>
      </w:r>
    </w:p>
    <w:p w14:paraId="3B004473" w14:textId="77777777" w:rsidR="00522679" w:rsidRPr="00522679" w:rsidRDefault="00522679" w:rsidP="00522679">
      <w:pPr>
        <w:numPr>
          <w:ilvl w:val="0"/>
          <w:numId w:val="10"/>
        </w:numPr>
        <w:spacing w:after="0"/>
        <w:rPr>
          <w:rFonts w:ascii="Arial" w:hAnsi="Arial" w:cs="Arial"/>
        </w:rPr>
      </w:pPr>
      <w:r w:rsidRPr="00522679">
        <w:rPr>
          <w:rFonts w:ascii="Arial" w:hAnsi="Arial" w:cs="Arial"/>
        </w:rPr>
        <w:t>Face – has their face fallen on one side? Can they smile?</w:t>
      </w:r>
    </w:p>
    <w:p w14:paraId="144EB949" w14:textId="77777777" w:rsidR="00522679" w:rsidRPr="00522679" w:rsidRDefault="00522679" w:rsidP="00522679">
      <w:pPr>
        <w:numPr>
          <w:ilvl w:val="0"/>
          <w:numId w:val="10"/>
        </w:numPr>
        <w:spacing w:after="0"/>
        <w:rPr>
          <w:rFonts w:ascii="Arial" w:hAnsi="Arial" w:cs="Arial"/>
        </w:rPr>
      </w:pPr>
      <w:r w:rsidRPr="00522679">
        <w:rPr>
          <w:rFonts w:ascii="Arial" w:hAnsi="Arial" w:cs="Arial"/>
        </w:rPr>
        <w:t>Arms – can they raise both arms and keep them there?</w:t>
      </w:r>
    </w:p>
    <w:p w14:paraId="2B26E044" w14:textId="77777777" w:rsidR="00522679" w:rsidRPr="00522679" w:rsidRDefault="00522679" w:rsidP="00522679">
      <w:pPr>
        <w:numPr>
          <w:ilvl w:val="0"/>
          <w:numId w:val="10"/>
        </w:numPr>
        <w:spacing w:after="0"/>
        <w:rPr>
          <w:rFonts w:ascii="Arial" w:hAnsi="Arial" w:cs="Arial"/>
        </w:rPr>
      </w:pPr>
      <w:r w:rsidRPr="00522679">
        <w:rPr>
          <w:rFonts w:ascii="Arial" w:hAnsi="Arial" w:cs="Arial"/>
        </w:rPr>
        <w:t>Speech – is their speech slurred?</w:t>
      </w:r>
    </w:p>
    <w:p w14:paraId="0D7653C4" w14:textId="77777777" w:rsidR="00522679" w:rsidRPr="00522679" w:rsidRDefault="00522679" w:rsidP="00522679">
      <w:pPr>
        <w:numPr>
          <w:ilvl w:val="0"/>
          <w:numId w:val="10"/>
        </w:numPr>
        <w:spacing w:after="0"/>
        <w:rPr>
          <w:rFonts w:ascii="Arial" w:hAnsi="Arial" w:cs="Arial"/>
        </w:rPr>
      </w:pPr>
      <w:r w:rsidRPr="00522679">
        <w:rPr>
          <w:rFonts w:ascii="Arial" w:hAnsi="Arial" w:cs="Arial"/>
        </w:rPr>
        <w:t>Time to call 999</w:t>
      </w:r>
    </w:p>
    <w:p w14:paraId="0F784F7C" w14:textId="77777777" w:rsidR="00522679" w:rsidRPr="00522679" w:rsidRDefault="00521DE2" w:rsidP="00522679">
      <w:pPr>
        <w:spacing w:after="0"/>
        <w:rPr>
          <w:rFonts w:ascii="Arial" w:hAnsi="Arial" w:cs="Arial"/>
        </w:rPr>
      </w:pPr>
      <w:hyperlink r:id="rId124" w:history="1">
        <w:r w:rsidR="00522679" w:rsidRPr="00522679">
          <w:rPr>
            <w:rStyle w:val="Hyperlink"/>
            <w:rFonts w:ascii="Arial" w:hAnsi="Arial" w:cs="Arial"/>
            <w:u w:val="none"/>
          </w:rPr>
          <w:t>Visit the Campaign Toolkit,</w:t>
        </w:r>
      </w:hyperlink>
      <w:r w:rsidR="00522679" w:rsidRPr="00522679">
        <w:rPr>
          <w:rFonts w:ascii="Arial" w:hAnsi="Arial" w:cs="Arial"/>
        </w:rPr>
        <w:t> for more information and to access, social copy, and long and short copy.</w:t>
      </w:r>
    </w:p>
    <w:p w14:paraId="7E1E7D80" w14:textId="72C19CF2" w:rsidR="005B233C" w:rsidRDefault="005B233C" w:rsidP="00522679">
      <w:pPr>
        <w:rPr>
          <w:rFonts w:ascii="Arial" w:hAnsi="Arial" w:cs="Arial"/>
          <w:b/>
          <w:bCs/>
          <w:u w:val="single"/>
        </w:rPr>
      </w:pPr>
    </w:p>
    <w:p w14:paraId="70C059D3" w14:textId="77777777" w:rsidR="005B233C" w:rsidRPr="005B233C" w:rsidRDefault="005B233C" w:rsidP="005B233C">
      <w:pPr>
        <w:rPr>
          <w:rFonts w:ascii="Arial" w:hAnsi="Arial" w:cs="Arial"/>
          <w:b/>
          <w:bCs/>
          <w:u w:val="single"/>
        </w:rPr>
      </w:pPr>
      <w:r w:rsidRPr="005B233C">
        <w:rPr>
          <w:rFonts w:ascii="Arial" w:hAnsi="Arial" w:cs="Arial"/>
          <w:b/>
          <w:bCs/>
          <w:u w:val="single"/>
        </w:rPr>
        <w:t>COVID-19 guidance: ventilation of indoor spaces </w:t>
      </w:r>
    </w:p>
    <w:p w14:paraId="1E42EDF0" w14:textId="77777777" w:rsidR="005B233C" w:rsidRPr="005B233C" w:rsidRDefault="005B233C" w:rsidP="005B233C">
      <w:pPr>
        <w:spacing w:after="0"/>
        <w:rPr>
          <w:rFonts w:ascii="Arial" w:hAnsi="Arial" w:cs="Arial"/>
        </w:rPr>
      </w:pPr>
      <w:r w:rsidRPr="005B233C">
        <w:rPr>
          <w:rFonts w:ascii="Arial" w:hAnsi="Arial" w:cs="Arial"/>
        </w:rPr>
        <w:t xml:space="preserve">PHE has published </w:t>
      </w:r>
      <w:hyperlink r:id="rId125" w:tgtFrame="_blank" w:history="1">
        <w:r w:rsidRPr="005B233C">
          <w:rPr>
            <w:rStyle w:val="Hyperlink"/>
            <w:rFonts w:ascii="Arial" w:hAnsi="Arial" w:cs="Arial"/>
            <w:u w:val="none"/>
          </w:rPr>
          <w:t>guidance on the ventilation of indoor spaces to stop the spread of COVID-19.</w:t>
        </w:r>
      </w:hyperlink>
      <w:r w:rsidRPr="005B233C">
        <w:rPr>
          <w:rFonts w:ascii="Arial" w:hAnsi="Arial" w:cs="Arial"/>
        </w:rPr>
        <w:t>  The advice on ventilation includes how to increase ventilation at home and also in other settings. All guidance for members of the public, as well as for people in clinical and non-clinical settings, is published and updated regularly on the </w:t>
      </w:r>
      <w:hyperlink r:id="rId126" w:tgtFrame="_blank" w:history="1">
        <w:r w:rsidRPr="005B233C">
          <w:rPr>
            <w:rStyle w:val="Hyperlink"/>
            <w:rFonts w:ascii="Arial" w:hAnsi="Arial" w:cs="Arial"/>
            <w:u w:val="none"/>
          </w:rPr>
          <w:t>GOV.UK collection page</w:t>
        </w:r>
      </w:hyperlink>
      <w:r w:rsidRPr="005B233C">
        <w:rPr>
          <w:rFonts w:ascii="Arial" w:hAnsi="Arial" w:cs="Arial"/>
        </w:rPr>
        <w:t>.</w:t>
      </w:r>
    </w:p>
    <w:p w14:paraId="08AEDD17" w14:textId="77777777" w:rsidR="005B233C" w:rsidRDefault="005B233C" w:rsidP="00522679">
      <w:pPr>
        <w:rPr>
          <w:rFonts w:ascii="Arial" w:hAnsi="Arial" w:cs="Arial"/>
          <w:b/>
          <w:bCs/>
          <w:u w:val="single"/>
        </w:rPr>
      </w:pPr>
    </w:p>
    <w:p w14:paraId="45DA98A3" w14:textId="73BEE9DB" w:rsidR="00522679" w:rsidRPr="00522679" w:rsidRDefault="00522679" w:rsidP="00522679">
      <w:pPr>
        <w:rPr>
          <w:rFonts w:ascii="Arial" w:hAnsi="Arial" w:cs="Arial"/>
          <w:b/>
          <w:bCs/>
          <w:u w:val="single"/>
        </w:rPr>
      </w:pPr>
      <w:r w:rsidRPr="00522679">
        <w:rPr>
          <w:rFonts w:ascii="Arial" w:hAnsi="Arial" w:cs="Arial"/>
          <w:b/>
          <w:bCs/>
          <w:u w:val="single"/>
        </w:rPr>
        <w:t>SACN annual report 2020</w:t>
      </w:r>
    </w:p>
    <w:p w14:paraId="6E1E84F9" w14:textId="77777777" w:rsidR="00522679" w:rsidRPr="00522679" w:rsidRDefault="00522679" w:rsidP="00522679">
      <w:pPr>
        <w:spacing w:after="0"/>
        <w:rPr>
          <w:rFonts w:ascii="Arial" w:hAnsi="Arial" w:cs="Arial"/>
        </w:rPr>
      </w:pPr>
      <w:r w:rsidRPr="00522679">
        <w:rPr>
          <w:rFonts w:ascii="Arial" w:hAnsi="Arial" w:cs="Arial"/>
        </w:rPr>
        <w:t xml:space="preserve">The Scientific Advisory Committee on Nutrition (SACN) have published </w:t>
      </w:r>
      <w:hyperlink r:id="rId127" w:tgtFrame="_blank" w:history="1">
        <w:r w:rsidRPr="00522679">
          <w:rPr>
            <w:rStyle w:val="Hyperlink"/>
            <w:rFonts w:ascii="Arial" w:hAnsi="Arial" w:cs="Arial"/>
          </w:rPr>
          <w:t>their 20th annual report</w:t>
        </w:r>
      </w:hyperlink>
      <w:r w:rsidRPr="00522679">
        <w:rPr>
          <w:rFonts w:ascii="Arial" w:hAnsi="Arial" w:cs="Arial"/>
        </w:rPr>
        <w:t>. This report provides a summary of the work of SACN and its working groups and subgroups throughout their remit on nutritional issues, diet and research. </w:t>
      </w:r>
    </w:p>
    <w:p w14:paraId="71A0D973" w14:textId="1837D465" w:rsidR="0014321F" w:rsidRDefault="0014321F" w:rsidP="00522679">
      <w:pPr>
        <w:rPr>
          <w:rFonts w:ascii="Arial" w:hAnsi="Arial" w:cs="Arial"/>
        </w:rPr>
      </w:pPr>
    </w:p>
    <w:p w14:paraId="31BC84DD" w14:textId="77777777" w:rsidR="00522679" w:rsidRPr="00522679" w:rsidRDefault="00522679" w:rsidP="00522679">
      <w:pPr>
        <w:rPr>
          <w:rFonts w:ascii="Arial" w:hAnsi="Arial" w:cs="Arial"/>
          <w:b/>
          <w:bCs/>
          <w:u w:val="single"/>
        </w:rPr>
      </w:pPr>
      <w:r w:rsidRPr="00522679">
        <w:rPr>
          <w:rFonts w:ascii="Arial" w:hAnsi="Arial" w:cs="Arial"/>
          <w:b/>
          <w:bCs/>
          <w:u w:val="single"/>
        </w:rPr>
        <w:t>COVID-19 vaccination Easy Read publications available</w:t>
      </w:r>
    </w:p>
    <w:p w14:paraId="2841DD84" w14:textId="77777777" w:rsidR="00522679" w:rsidRPr="00522679" w:rsidRDefault="00522679" w:rsidP="00522679">
      <w:pPr>
        <w:spacing w:after="0"/>
        <w:rPr>
          <w:rFonts w:ascii="Arial" w:hAnsi="Arial" w:cs="Arial"/>
        </w:rPr>
      </w:pPr>
      <w:r w:rsidRPr="00522679">
        <w:rPr>
          <w:rFonts w:ascii="Arial" w:hAnsi="Arial" w:cs="Arial"/>
        </w:rPr>
        <w:t xml:space="preserve">Three new Easy Read publications are now published on the </w:t>
      </w:r>
      <w:hyperlink r:id="rId128" w:history="1">
        <w:r w:rsidRPr="00522679">
          <w:rPr>
            <w:rStyle w:val="Hyperlink"/>
            <w:rFonts w:ascii="Arial" w:hAnsi="Arial" w:cs="Arial"/>
          </w:rPr>
          <w:t>COVID-19 vaccination collection</w:t>
        </w:r>
      </w:hyperlink>
      <w:r w:rsidRPr="00522679">
        <w:rPr>
          <w:rFonts w:ascii="Arial" w:hAnsi="Arial" w:cs="Arial"/>
        </w:rPr>
        <w:t xml:space="preserve">. Both print ready and web ready files can be downloaded from the </w:t>
      </w:r>
      <w:hyperlink r:id="rId129" w:history="1">
        <w:r w:rsidRPr="00522679">
          <w:rPr>
            <w:rStyle w:val="Hyperlink"/>
            <w:rFonts w:ascii="Arial" w:hAnsi="Arial" w:cs="Arial"/>
          </w:rPr>
          <w:t>Health publication website</w:t>
        </w:r>
      </w:hyperlink>
      <w:r w:rsidRPr="00522679">
        <w:rPr>
          <w:rFonts w:ascii="Arial" w:hAnsi="Arial" w:cs="Arial"/>
        </w:rPr>
        <w:t xml:space="preserve">. Paper copies can be ordered </w:t>
      </w:r>
      <w:hyperlink r:id="rId130" w:tgtFrame="_blank" w:history="1">
        <w:r w:rsidRPr="00522679">
          <w:rPr>
            <w:rStyle w:val="Hyperlink"/>
            <w:rFonts w:ascii="Arial" w:hAnsi="Arial" w:cs="Arial"/>
          </w:rPr>
          <w:t>on the website</w:t>
        </w:r>
      </w:hyperlink>
      <w:r w:rsidRPr="00522679">
        <w:rPr>
          <w:rFonts w:ascii="Arial" w:hAnsi="Arial" w:cs="Arial"/>
        </w:rPr>
        <w:t xml:space="preserve"> using the product codes below.</w:t>
      </w:r>
    </w:p>
    <w:p w14:paraId="6927E951" w14:textId="5EABDFA3" w:rsidR="00522679" w:rsidRPr="00522679" w:rsidRDefault="00522679" w:rsidP="00522679">
      <w:pPr>
        <w:numPr>
          <w:ilvl w:val="0"/>
          <w:numId w:val="9"/>
        </w:numPr>
        <w:spacing w:after="0"/>
        <w:rPr>
          <w:rFonts w:ascii="Arial" w:hAnsi="Arial" w:cs="Arial"/>
        </w:rPr>
      </w:pPr>
      <w:r w:rsidRPr="00522679">
        <w:rPr>
          <w:rFonts w:ascii="Arial" w:hAnsi="Arial" w:cs="Arial"/>
          <w:b/>
          <w:bCs/>
        </w:rPr>
        <w:t>Easy Read COVID-19 vaccination consent form for adults</w:t>
      </w:r>
      <w:r w:rsidRPr="00522679">
        <w:rPr>
          <w:rFonts w:ascii="Arial" w:hAnsi="Arial" w:cs="Arial"/>
        </w:rPr>
        <w:t xml:space="preserve"> </w:t>
      </w:r>
      <w:r>
        <w:rPr>
          <w:rFonts w:ascii="Arial" w:hAnsi="Arial" w:cs="Arial"/>
        </w:rPr>
        <w:t xml:space="preserve">- </w:t>
      </w:r>
      <w:r w:rsidRPr="00522679">
        <w:rPr>
          <w:rFonts w:ascii="Arial" w:hAnsi="Arial" w:cs="Arial"/>
        </w:rPr>
        <w:t xml:space="preserve">View or download from the </w:t>
      </w:r>
      <w:hyperlink r:id="rId131" w:tgtFrame="_blank" w:history="1">
        <w:r w:rsidRPr="00522679">
          <w:rPr>
            <w:rStyle w:val="Hyperlink"/>
            <w:rFonts w:ascii="Arial" w:hAnsi="Arial" w:cs="Arial"/>
          </w:rPr>
          <w:t>Health publication website</w:t>
        </w:r>
      </w:hyperlink>
      <w:r w:rsidRPr="00522679">
        <w:rPr>
          <w:rFonts w:ascii="Arial" w:hAnsi="Arial" w:cs="Arial"/>
        </w:rPr>
        <w:t> or order paper copies using product code: COV2020528</w:t>
      </w:r>
    </w:p>
    <w:p w14:paraId="0BA2FEE0" w14:textId="73C9D504" w:rsidR="00522679" w:rsidRPr="00522679" w:rsidRDefault="00522679" w:rsidP="00522679">
      <w:pPr>
        <w:numPr>
          <w:ilvl w:val="0"/>
          <w:numId w:val="9"/>
        </w:numPr>
        <w:spacing w:after="0"/>
        <w:rPr>
          <w:rFonts w:ascii="Arial" w:hAnsi="Arial" w:cs="Arial"/>
        </w:rPr>
      </w:pPr>
      <w:r w:rsidRPr="00522679">
        <w:rPr>
          <w:rFonts w:ascii="Arial" w:hAnsi="Arial" w:cs="Arial"/>
          <w:b/>
          <w:bCs/>
        </w:rPr>
        <w:t>Easy Read what to expect after vaccination leaflet</w:t>
      </w:r>
      <w:r w:rsidRPr="00522679">
        <w:rPr>
          <w:rFonts w:ascii="Arial" w:hAnsi="Arial" w:cs="Arial"/>
        </w:rPr>
        <w:t xml:space="preserve"> </w:t>
      </w:r>
      <w:r>
        <w:rPr>
          <w:rFonts w:ascii="Arial" w:hAnsi="Arial" w:cs="Arial"/>
        </w:rPr>
        <w:t xml:space="preserve">- </w:t>
      </w:r>
      <w:r w:rsidRPr="00522679">
        <w:rPr>
          <w:rFonts w:ascii="Arial" w:hAnsi="Arial" w:cs="Arial"/>
        </w:rPr>
        <w:t xml:space="preserve">View or download from the </w:t>
      </w:r>
      <w:hyperlink r:id="rId132" w:tgtFrame="_blank" w:history="1">
        <w:r w:rsidRPr="00522679">
          <w:rPr>
            <w:rStyle w:val="Hyperlink"/>
            <w:rFonts w:ascii="Arial" w:hAnsi="Arial" w:cs="Arial"/>
          </w:rPr>
          <w:t>Health publication website</w:t>
        </w:r>
      </w:hyperlink>
      <w:r w:rsidRPr="00522679">
        <w:rPr>
          <w:rFonts w:ascii="Arial" w:hAnsi="Arial" w:cs="Arial"/>
        </w:rPr>
        <w:t> or order paper copies using product code: COV2020307V2ER</w:t>
      </w:r>
    </w:p>
    <w:p w14:paraId="545FB5AF" w14:textId="74BE3F75" w:rsidR="00522679" w:rsidRPr="00522679" w:rsidRDefault="00522679" w:rsidP="00522679">
      <w:pPr>
        <w:numPr>
          <w:ilvl w:val="0"/>
          <w:numId w:val="9"/>
        </w:numPr>
        <w:spacing w:after="0"/>
        <w:rPr>
          <w:rFonts w:ascii="Arial" w:hAnsi="Arial" w:cs="Arial"/>
        </w:rPr>
      </w:pPr>
      <w:r w:rsidRPr="00522679">
        <w:rPr>
          <w:rFonts w:ascii="Arial" w:hAnsi="Arial" w:cs="Arial"/>
          <w:b/>
          <w:bCs/>
        </w:rPr>
        <w:t>Easy Read guide for women who might get pregnant, are pregnant or who are breastfeeding leaflet</w:t>
      </w:r>
      <w:r w:rsidRPr="00522679">
        <w:rPr>
          <w:rFonts w:ascii="Arial" w:hAnsi="Arial" w:cs="Arial"/>
        </w:rPr>
        <w:t xml:space="preserve"> </w:t>
      </w:r>
      <w:r>
        <w:rPr>
          <w:rFonts w:ascii="Arial" w:hAnsi="Arial" w:cs="Arial"/>
        </w:rPr>
        <w:t xml:space="preserve">- </w:t>
      </w:r>
      <w:r w:rsidRPr="00522679">
        <w:rPr>
          <w:rFonts w:ascii="Arial" w:hAnsi="Arial" w:cs="Arial"/>
        </w:rPr>
        <w:t xml:space="preserve">View or download from the </w:t>
      </w:r>
      <w:hyperlink r:id="rId133" w:tgtFrame="_blank" w:history="1">
        <w:r w:rsidRPr="00522679">
          <w:rPr>
            <w:rStyle w:val="Hyperlink"/>
            <w:rFonts w:ascii="Arial" w:hAnsi="Arial" w:cs="Arial"/>
          </w:rPr>
          <w:t>Health publication website</w:t>
        </w:r>
      </w:hyperlink>
      <w:r w:rsidRPr="00522679">
        <w:rPr>
          <w:rFonts w:ascii="Arial" w:hAnsi="Arial" w:cs="Arial"/>
        </w:rPr>
        <w:t> or order paper copies using product code: COV2020374V3ER.</w:t>
      </w:r>
    </w:p>
    <w:p w14:paraId="2F85B01A" w14:textId="77777777" w:rsidR="00522679" w:rsidRDefault="00522679" w:rsidP="00522679">
      <w:pPr>
        <w:rPr>
          <w:rFonts w:ascii="Arial" w:hAnsi="Arial" w:cs="Arial"/>
        </w:rPr>
      </w:pPr>
    </w:p>
    <w:p w14:paraId="203AF59A" w14:textId="36C19A01" w:rsidR="00522679" w:rsidRPr="00522679" w:rsidRDefault="00522679" w:rsidP="00522679">
      <w:pPr>
        <w:spacing w:line="360" w:lineRule="auto"/>
        <w:rPr>
          <w:rFonts w:ascii="Arial" w:hAnsi="Arial" w:cs="Arial"/>
          <w:b/>
          <w:bCs/>
          <w:u w:val="single"/>
        </w:rPr>
      </w:pPr>
      <w:r w:rsidRPr="00522679">
        <w:rPr>
          <w:rFonts w:ascii="Arial" w:hAnsi="Arial" w:cs="Arial"/>
          <w:b/>
          <w:bCs/>
          <w:u w:val="single"/>
        </w:rPr>
        <w:t>NICE event to launch five-year strategy</w:t>
      </w:r>
    </w:p>
    <w:p w14:paraId="30DBED33" w14:textId="4FE9CAF0" w:rsidR="00522679" w:rsidRDefault="00522679" w:rsidP="00522679">
      <w:pPr>
        <w:spacing w:after="0"/>
        <w:rPr>
          <w:rFonts w:ascii="Arial" w:hAnsi="Arial" w:cs="Arial"/>
        </w:rPr>
      </w:pPr>
      <w:r w:rsidRPr="00522679">
        <w:rPr>
          <w:rFonts w:ascii="Arial" w:hAnsi="Arial" w:cs="Arial"/>
        </w:rPr>
        <w:t>NICE (the National Institute for Health and Care Excellence) is launching an ambitious new 5-year strategy. The NICE leadership team and board are holding a virtual launch event on 19 April to discuss how the organisation will be more dynamic and responsive and develop its products, processes and partnerships in the coming years. The event is free, open to all and will take place 11am – 12:15pm on 19 April, with an opportunity to ask questions in advance. To register please click here.</w:t>
      </w:r>
    </w:p>
    <w:p w14:paraId="571B3FFD" w14:textId="4B72AED7" w:rsidR="005B233C" w:rsidRDefault="005B233C" w:rsidP="005B233C">
      <w:pPr>
        <w:rPr>
          <w:rFonts w:ascii="Arial" w:hAnsi="Arial" w:cs="Arial"/>
        </w:rPr>
      </w:pPr>
    </w:p>
    <w:p w14:paraId="68BBFF00" w14:textId="77777777" w:rsidR="005B233C" w:rsidRPr="005B233C" w:rsidRDefault="005B233C" w:rsidP="005B233C">
      <w:pPr>
        <w:rPr>
          <w:rFonts w:ascii="Arial" w:hAnsi="Arial" w:cs="Arial"/>
          <w:b/>
          <w:bCs/>
          <w:u w:val="single"/>
        </w:rPr>
      </w:pPr>
      <w:r w:rsidRPr="005B233C">
        <w:rPr>
          <w:rFonts w:ascii="Arial" w:hAnsi="Arial" w:cs="Arial"/>
          <w:b/>
          <w:bCs/>
          <w:u w:val="single"/>
        </w:rPr>
        <w:t>COVID-19: Pandemic and Health Emergency Response Services</w:t>
      </w:r>
    </w:p>
    <w:p w14:paraId="0F328FB9" w14:textId="77777777" w:rsidR="005B233C" w:rsidRPr="005B233C" w:rsidRDefault="005B233C" w:rsidP="005B233C">
      <w:pPr>
        <w:spacing w:after="0"/>
        <w:rPr>
          <w:rFonts w:ascii="Arial" w:hAnsi="Arial" w:cs="Arial"/>
        </w:rPr>
      </w:pPr>
      <w:r w:rsidRPr="005B233C">
        <w:rPr>
          <w:rFonts w:ascii="Arial" w:hAnsi="Arial" w:cs="Arial"/>
        </w:rPr>
        <w:t>The Pandemic and Health Emergency Response Services (PHERS) </w:t>
      </w:r>
      <w:hyperlink r:id="rId134" w:tgtFrame="_blank" w:history="1">
        <w:r w:rsidRPr="005B233C">
          <w:rPr>
            <w:rStyle w:val="Hyperlink"/>
            <w:rFonts w:ascii="Arial" w:hAnsi="Arial" w:cs="Arial"/>
          </w:rPr>
          <w:t>documents explain how personal data is used by various services as part of the response to pandemics and health related emergencies.</w:t>
        </w:r>
      </w:hyperlink>
      <w:r w:rsidRPr="005B233C">
        <w:rPr>
          <w:rFonts w:ascii="Arial" w:hAnsi="Arial" w:cs="Arial"/>
        </w:rPr>
        <w:t xml:space="preserve"> These documents explain how personal data is used and includes information on the purpose and categories of data processed, and your rights if information about you is included.</w:t>
      </w:r>
    </w:p>
    <w:p w14:paraId="09AA5775" w14:textId="249A2826" w:rsidR="005B233C" w:rsidRDefault="005B233C" w:rsidP="005B233C">
      <w:pPr>
        <w:rPr>
          <w:rFonts w:ascii="Arial" w:hAnsi="Arial" w:cs="Arial"/>
        </w:rPr>
      </w:pPr>
    </w:p>
    <w:p w14:paraId="0D6B56E4" w14:textId="77777777" w:rsidR="005B233C" w:rsidRPr="005B233C" w:rsidRDefault="005B233C" w:rsidP="005B233C">
      <w:pPr>
        <w:rPr>
          <w:rFonts w:ascii="Arial" w:hAnsi="Arial" w:cs="Arial"/>
          <w:b/>
          <w:bCs/>
          <w:u w:val="single"/>
        </w:rPr>
      </w:pPr>
      <w:r w:rsidRPr="005B233C">
        <w:rPr>
          <w:rFonts w:ascii="Arial" w:hAnsi="Arial" w:cs="Arial"/>
          <w:b/>
          <w:bCs/>
          <w:u w:val="single"/>
        </w:rPr>
        <w:t>Public Health Research and Science Conference 2021</w:t>
      </w:r>
    </w:p>
    <w:p w14:paraId="69F111A9" w14:textId="77777777" w:rsidR="005B233C" w:rsidRPr="005B233C" w:rsidRDefault="005B233C" w:rsidP="005B233C">
      <w:pPr>
        <w:spacing w:after="0"/>
        <w:rPr>
          <w:rFonts w:ascii="Arial" w:hAnsi="Arial" w:cs="Arial"/>
        </w:rPr>
      </w:pPr>
      <w:r w:rsidRPr="005B233C">
        <w:rPr>
          <w:rFonts w:ascii="Arial" w:hAnsi="Arial" w:cs="Arial"/>
        </w:rPr>
        <w:t>The Public Health England </w:t>
      </w:r>
      <w:hyperlink r:id="rId135" w:tgtFrame="_blank" w:history="1">
        <w:r w:rsidRPr="005B233C">
          <w:rPr>
            <w:rStyle w:val="Hyperlink"/>
            <w:rFonts w:ascii="Arial" w:hAnsi="Arial" w:cs="Arial"/>
            <w:i/>
            <w:iCs/>
          </w:rPr>
          <w:t>Public Health Research and Science Conference 2021</w:t>
        </w:r>
      </w:hyperlink>
      <w:r w:rsidRPr="005B233C">
        <w:rPr>
          <w:rFonts w:ascii="Arial" w:hAnsi="Arial" w:cs="Arial"/>
        </w:rPr>
        <w:t> will focus on the application of scientific methods to protect and improve health, including responding to the COVID-19 pandemic. The purpose of this conference is to highlight the excellent quality and innovative science that is enabling effective public health practice and services nationally and globally – and will continue to do so into the future. The conference will enable the sharing of good practice through stimulating and engaging presentations and participation.</w:t>
      </w:r>
    </w:p>
    <w:p w14:paraId="603F805F" w14:textId="77777777" w:rsidR="005B233C" w:rsidRPr="005B233C" w:rsidRDefault="005B233C" w:rsidP="005B233C">
      <w:pPr>
        <w:spacing w:after="0"/>
        <w:rPr>
          <w:rFonts w:ascii="Arial" w:hAnsi="Arial" w:cs="Arial"/>
          <w:b/>
          <w:bCs/>
        </w:rPr>
      </w:pPr>
      <w:r w:rsidRPr="005B233C">
        <w:rPr>
          <w:rFonts w:ascii="Arial" w:hAnsi="Arial" w:cs="Arial"/>
          <w:b/>
          <w:bCs/>
        </w:rPr>
        <w:t>Key dates</w:t>
      </w:r>
    </w:p>
    <w:p w14:paraId="7F2C9FA3" w14:textId="77777777" w:rsidR="005B233C" w:rsidRPr="005B233C" w:rsidRDefault="00521DE2" w:rsidP="005B233C">
      <w:pPr>
        <w:numPr>
          <w:ilvl w:val="0"/>
          <w:numId w:val="11"/>
        </w:numPr>
        <w:spacing w:after="0"/>
        <w:rPr>
          <w:rFonts w:ascii="Arial" w:hAnsi="Arial" w:cs="Arial"/>
        </w:rPr>
      </w:pPr>
      <w:hyperlink r:id="rId136" w:tgtFrame="_blank" w:history="1">
        <w:r w:rsidR="005B233C" w:rsidRPr="005B233C">
          <w:rPr>
            <w:rStyle w:val="Hyperlink"/>
            <w:rFonts w:ascii="Arial" w:hAnsi="Arial" w:cs="Arial"/>
          </w:rPr>
          <w:t>Register for the conference online</w:t>
        </w:r>
      </w:hyperlink>
      <w:r w:rsidR="005B233C" w:rsidRPr="005B233C">
        <w:rPr>
          <w:rFonts w:ascii="Arial" w:hAnsi="Arial" w:cs="Arial"/>
        </w:rPr>
        <w:t xml:space="preserve"> before by</w:t>
      </w:r>
      <w:r w:rsidR="005B233C" w:rsidRPr="005B233C">
        <w:rPr>
          <w:rFonts w:ascii="Arial" w:hAnsi="Arial" w:cs="Arial"/>
          <w:b/>
          <w:bCs/>
        </w:rPr>
        <w:t> Wednesday 19 May</w:t>
      </w:r>
      <w:r w:rsidR="005B233C" w:rsidRPr="005B233C">
        <w:rPr>
          <w:rFonts w:ascii="Arial" w:hAnsi="Arial" w:cs="Arial"/>
        </w:rPr>
        <w:t xml:space="preserve"> </w:t>
      </w:r>
    </w:p>
    <w:p w14:paraId="6DF53C54" w14:textId="149B0B9B" w:rsidR="005B233C" w:rsidRDefault="00521DE2" w:rsidP="005B233C">
      <w:pPr>
        <w:numPr>
          <w:ilvl w:val="0"/>
          <w:numId w:val="11"/>
        </w:numPr>
        <w:spacing w:after="0"/>
        <w:rPr>
          <w:rFonts w:ascii="Arial" w:hAnsi="Arial" w:cs="Arial"/>
        </w:rPr>
      </w:pPr>
      <w:hyperlink r:id="rId137" w:tgtFrame="_blank" w:history="1">
        <w:r w:rsidR="005B233C" w:rsidRPr="005B233C">
          <w:rPr>
            <w:rStyle w:val="Hyperlink"/>
            <w:rFonts w:ascii="Arial" w:hAnsi="Arial" w:cs="Arial"/>
          </w:rPr>
          <w:t>Submit abstract for oral presentations</w:t>
        </w:r>
      </w:hyperlink>
      <w:r w:rsidR="005B233C" w:rsidRPr="005B233C">
        <w:rPr>
          <w:rFonts w:ascii="Arial" w:hAnsi="Arial" w:cs="Arial"/>
        </w:rPr>
        <w:t xml:space="preserve"> from early career researchers by Tuesday 6 April</w:t>
      </w:r>
    </w:p>
    <w:p w14:paraId="1B19000B" w14:textId="29236B75" w:rsidR="005B233C" w:rsidRDefault="005B233C" w:rsidP="005B233C">
      <w:pPr>
        <w:spacing w:after="0"/>
        <w:rPr>
          <w:rFonts w:ascii="Arial" w:hAnsi="Arial" w:cs="Arial"/>
        </w:rPr>
      </w:pPr>
    </w:p>
    <w:p w14:paraId="4EDE2997" w14:textId="3BEE67A3" w:rsidR="005B233C" w:rsidRDefault="005B233C" w:rsidP="005B233C">
      <w:pPr>
        <w:spacing w:after="0"/>
        <w:rPr>
          <w:rFonts w:ascii="Arial" w:hAnsi="Arial" w:cs="Arial"/>
        </w:rPr>
      </w:pPr>
    </w:p>
    <w:p w14:paraId="3755ABC7" w14:textId="77777777" w:rsidR="00D11AA5" w:rsidRPr="00D11AA5" w:rsidRDefault="00D11AA5" w:rsidP="00D11AA5">
      <w:pPr>
        <w:spacing w:after="0"/>
        <w:rPr>
          <w:rFonts w:ascii="Arial" w:hAnsi="Arial" w:cs="Arial"/>
          <w:b/>
          <w:bCs/>
          <w:u w:val="single"/>
        </w:rPr>
      </w:pPr>
      <w:r w:rsidRPr="00D11AA5">
        <w:rPr>
          <w:rFonts w:ascii="Arial" w:hAnsi="Arial" w:cs="Arial"/>
          <w:b/>
          <w:bCs/>
          <w:u w:val="single"/>
        </w:rPr>
        <w:t>COVID-19 guidance: vaccines when given in pregnancy</w:t>
      </w:r>
    </w:p>
    <w:p w14:paraId="6CABB746" w14:textId="77777777" w:rsidR="00D11AA5" w:rsidRPr="00D11AA5" w:rsidRDefault="00D11AA5" w:rsidP="00D11AA5">
      <w:pPr>
        <w:spacing w:before="240" w:after="0"/>
        <w:rPr>
          <w:rFonts w:ascii="Arial" w:hAnsi="Arial" w:cs="Arial"/>
        </w:rPr>
      </w:pPr>
      <w:r w:rsidRPr="00D11AA5">
        <w:rPr>
          <w:rFonts w:ascii="Arial" w:hAnsi="Arial" w:cs="Arial"/>
        </w:rPr>
        <w:t xml:space="preserve">We have published </w:t>
      </w:r>
      <w:hyperlink r:id="rId138" w:tgtFrame="_blank" w:history="1">
        <w:r w:rsidRPr="00D11AA5">
          <w:rPr>
            <w:rStyle w:val="Hyperlink"/>
            <w:rFonts w:ascii="Arial" w:hAnsi="Arial" w:cs="Arial"/>
          </w:rPr>
          <w:t>guidance on the safety of COVID-19 vaccines when given in pregnancy</w:t>
        </w:r>
      </w:hyperlink>
      <w:r w:rsidRPr="00D11AA5">
        <w:rPr>
          <w:rFonts w:ascii="Arial" w:hAnsi="Arial" w:cs="Arial"/>
        </w:rPr>
        <w:t>. It is designed for health professionals to share with women who were vaccinated before they knew they were pregnant. All guidance for members of the public, as well as for people in clinical and non-clinical settings, is published and updated regularly on the</w:t>
      </w:r>
      <w:r w:rsidRPr="00D11AA5">
        <w:rPr>
          <w:rFonts w:ascii="Arial" w:hAnsi="Arial" w:cs="Arial"/>
          <w:b/>
          <w:bCs/>
        </w:rPr>
        <w:t> </w:t>
      </w:r>
      <w:hyperlink r:id="rId139" w:tgtFrame="_blank" w:history="1">
        <w:r w:rsidRPr="00D11AA5">
          <w:rPr>
            <w:rStyle w:val="Hyperlink"/>
            <w:rFonts w:ascii="Arial" w:hAnsi="Arial" w:cs="Arial"/>
          </w:rPr>
          <w:t>GOV.UK collection page</w:t>
        </w:r>
      </w:hyperlink>
      <w:r w:rsidRPr="00D11AA5">
        <w:rPr>
          <w:rFonts w:ascii="Arial" w:hAnsi="Arial" w:cs="Arial"/>
        </w:rPr>
        <w:t>.</w:t>
      </w:r>
    </w:p>
    <w:p w14:paraId="440AB3A1" w14:textId="77777777" w:rsidR="005B233C" w:rsidRPr="005B233C" w:rsidRDefault="005B233C" w:rsidP="005B233C">
      <w:pPr>
        <w:spacing w:after="0"/>
        <w:rPr>
          <w:rFonts w:ascii="Arial" w:hAnsi="Arial" w:cs="Arial"/>
        </w:rPr>
      </w:pPr>
    </w:p>
    <w:p w14:paraId="00B384FD" w14:textId="77777777" w:rsidR="00D11AA5" w:rsidRPr="00D11AA5" w:rsidRDefault="00D11AA5" w:rsidP="00D11AA5">
      <w:pPr>
        <w:rPr>
          <w:rFonts w:ascii="Arial" w:hAnsi="Arial" w:cs="Arial"/>
          <w:b/>
          <w:bCs/>
          <w:u w:val="single"/>
        </w:rPr>
      </w:pPr>
      <w:r w:rsidRPr="00D11AA5">
        <w:rPr>
          <w:rFonts w:ascii="Arial" w:hAnsi="Arial" w:cs="Arial"/>
          <w:b/>
          <w:bCs/>
          <w:u w:val="single"/>
        </w:rPr>
        <w:t>BLOG: Preventing COVID-19 infections in care homes</w:t>
      </w:r>
    </w:p>
    <w:p w14:paraId="0201907E" w14:textId="77777777" w:rsidR="00D11AA5" w:rsidRPr="00D11AA5" w:rsidRDefault="00D11AA5" w:rsidP="00D11AA5">
      <w:pPr>
        <w:spacing w:after="0"/>
        <w:rPr>
          <w:rFonts w:ascii="Arial" w:hAnsi="Arial" w:cs="Arial"/>
        </w:rPr>
      </w:pPr>
      <w:r w:rsidRPr="00D11AA5">
        <w:rPr>
          <w:rFonts w:ascii="Arial" w:hAnsi="Arial" w:cs="Arial"/>
        </w:rPr>
        <w:t xml:space="preserve">Care home residents can now be visited indoors by a single, named individual. </w:t>
      </w:r>
      <w:hyperlink r:id="rId140" w:tgtFrame="_blank" w:history="1">
        <w:r w:rsidRPr="00D11AA5">
          <w:rPr>
            <w:rStyle w:val="Hyperlink"/>
            <w:rFonts w:ascii="Arial" w:hAnsi="Arial" w:cs="Arial"/>
          </w:rPr>
          <w:t>In our latest Public Health Matters blog</w:t>
        </w:r>
      </w:hyperlink>
      <w:r w:rsidRPr="00D11AA5">
        <w:rPr>
          <w:rFonts w:ascii="Arial" w:hAnsi="Arial" w:cs="Arial"/>
        </w:rPr>
        <w:t>, we explain out how visiting in care homes is being enabled through use of testing, the right use of PPE and other infection prevention and control (IPC) measures.</w:t>
      </w:r>
    </w:p>
    <w:p w14:paraId="4902F4D9" w14:textId="6EB59C58" w:rsidR="005B233C" w:rsidRDefault="005B233C" w:rsidP="005B233C">
      <w:pPr>
        <w:rPr>
          <w:rFonts w:ascii="Arial" w:hAnsi="Arial" w:cs="Arial"/>
        </w:rPr>
      </w:pPr>
    </w:p>
    <w:p w14:paraId="0FD2FCCB" w14:textId="77777777" w:rsidR="00D11AA5" w:rsidRPr="00D11AA5" w:rsidRDefault="00D11AA5" w:rsidP="00D11AA5">
      <w:pPr>
        <w:rPr>
          <w:rFonts w:ascii="Arial" w:hAnsi="Arial" w:cs="Arial"/>
          <w:b/>
          <w:bCs/>
          <w:u w:val="single"/>
        </w:rPr>
      </w:pPr>
      <w:r w:rsidRPr="00D11AA5">
        <w:rPr>
          <w:rFonts w:ascii="Arial" w:hAnsi="Arial" w:cs="Arial"/>
          <w:b/>
          <w:bCs/>
          <w:u w:val="single"/>
        </w:rPr>
        <w:t>Investigation and management of suspected COVID-19 reinfections</w:t>
      </w:r>
    </w:p>
    <w:p w14:paraId="2C38BABC" w14:textId="77777777" w:rsidR="00D11AA5" w:rsidRPr="00D11AA5" w:rsidRDefault="00D11AA5" w:rsidP="00D11AA5">
      <w:pPr>
        <w:spacing w:after="0"/>
        <w:rPr>
          <w:rFonts w:ascii="Arial" w:hAnsi="Arial" w:cs="Arial"/>
        </w:rPr>
      </w:pPr>
      <w:r w:rsidRPr="00D11AA5">
        <w:rPr>
          <w:rFonts w:ascii="Arial" w:hAnsi="Arial" w:cs="Arial"/>
        </w:rPr>
        <w:t xml:space="preserve">We have published guidance for clinicians and infection specialists, which provides details on </w:t>
      </w:r>
      <w:hyperlink r:id="rId141" w:tgtFrame="_blank" w:history="1">
        <w:r w:rsidRPr="00D11AA5">
          <w:rPr>
            <w:rStyle w:val="Hyperlink"/>
            <w:rFonts w:ascii="Arial" w:hAnsi="Arial" w:cs="Arial"/>
          </w:rPr>
          <w:t>investigating and managing individuals who are suspected to be reinfected with COVID-19</w:t>
        </w:r>
      </w:hyperlink>
      <w:r w:rsidRPr="00D11AA5">
        <w:rPr>
          <w:rFonts w:ascii="Arial" w:hAnsi="Arial" w:cs="Arial"/>
        </w:rPr>
        <w:t>. The guidance details:</w:t>
      </w:r>
    </w:p>
    <w:p w14:paraId="1760809C" w14:textId="77777777" w:rsidR="00D11AA5" w:rsidRPr="00D11AA5" w:rsidRDefault="00D11AA5" w:rsidP="00D11AA5">
      <w:pPr>
        <w:numPr>
          <w:ilvl w:val="0"/>
          <w:numId w:val="12"/>
        </w:numPr>
        <w:spacing w:after="0"/>
        <w:rPr>
          <w:rFonts w:ascii="Arial" w:hAnsi="Arial" w:cs="Arial"/>
        </w:rPr>
      </w:pPr>
      <w:r w:rsidRPr="00D11AA5">
        <w:rPr>
          <w:rFonts w:ascii="Arial" w:hAnsi="Arial" w:cs="Arial"/>
        </w:rPr>
        <w:t>when to suspect COVID-19 reinfection</w:t>
      </w:r>
    </w:p>
    <w:p w14:paraId="6C32B0FE" w14:textId="77777777" w:rsidR="00D11AA5" w:rsidRPr="00D11AA5" w:rsidRDefault="00D11AA5" w:rsidP="00D11AA5">
      <w:pPr>
        <w:numPr>
          <w:ilvl w:val="0"/>
          <w:numId w:val="12"/>
        </w:numPr>
        <w:spacing w:after="0"/>
        <w:rPr>
          <w:rFonts w:ascii="Arial" w:hAnsi="Arial" w:cs="Arial"/>
        </w:rPr>
      </w:pPr>
      <w:r w:rsidRPr="00D11AA5">
        <w:rPr>
          <w:rFonts w:ascii="Arial" w:hAnsi="Arial" w:cs="Arial"/>
        </w:rPr>
        <w:t>how to initially investigate patients with suspected COVID-19 reinfection</w:t>
      </w:r>
    </w:p>
    <w:p w14:paraId="6FBCF5AF" w14:textId="77777777" w:rsidR="00D11AA5" w:rsidRPr="00D11AA5" w:rsidRDefault="00D11AA5" w:rsidP="00D11AA5">
      <w:pPr>
        <w:numPr>
          <w:ilvl w:val="0"/>
          <w:numId w:val="12"/>
        </w:numPr>
        <w:spacing w:after="0"/>
        <w:rPr>
          <w:rFonts w:ascii="Arial" w:hAnsi="Arial" w:cs="Arial"/>
        </w:rPr>
      </w:pPr>
      <w:r w:rsidRPr="00D11AA5">
        <w:rPr>
          <w:rFonts w:ascii="Arial" w:hAnsi="Arial" w:cs="Arial"/>
        </w:rPr>
        <w:t>how to perform a risk assessment and who does this</w:t>
      </w:r>
    </w:p>
    <w:p w14:paraId="3F2A2CB1" w14:textId="474AA17C" w:rsidR="00D11AA5" w:rsidRDefault="00D11AA5" w:rsidP="00D11AA5">
      <w:pPr>
        <w:numPr>
          <w:ilvl w:val="0"/>
          <w:numId w:val="12"/>
        </w:numPr>
        <w:spacing w:after="0"/>
        <w:rPr>
          <w:rFonts w:ascii="Arial" w:hAnsi="Arial" w:cs="Arial"/>
        </w:rPr>
      </w:pPr>
      <w:r w:rsidRPr="00D11AA5">
        <w:rPr>
          <w:rFonts w:ascii="Arial" w:hAnsi="Arial" w:cs="Arial"/>
        </w:rPr>
        <w:t>what further investigation is needed for COVID-19 reinfection and how to interpret testing</w:t>
      </w:r>
    </w:p>
    <w:p w14:paraId="70F68F99" w14:textId="33F09DFC" w:rsidR="00DB5872" w:rsidRPr="005B1422" w:rsidRDefault="00D11AA5" w:rsidP="005B1422">
      <w:pPr>
        <w:numPr>
          <w:ilvl w:val="0"/>
          <w:numId w:val="12"/>
        </w:numPr>
        <w:spacing w:after="0"/>
        <w:rPr>
          <w:rFonts w:ascii="Arial" w:hAnsi="Arial" w:cs="Arial"/>
          <w:b/>
          <w:bCs/>
          <w:u w:val="single"/>
        </w:rPr>
      </w:pPr>
      <w:r w:rsidRPr="005B1422">
        <w:rPr>
          <w:rFonts w:ascii="Arial" w:hAnsi="Arial" w:cs="Arial"/>
        </w:rPr>
        <w:t>what public health and surveillance actions are required</w:t>
      </w:r>
    </w:p>
    <w:p w14:paraId="375E4775" w14:textId="77777777" w:rsidR="00DB5872" w:rsidRDefault="00DB5872" w:rsidP="00D11AA5">
      <w:pPr>
        <w:rPr>
          <w:rFonts w:ascii="Arial" w:hAnsi="Arial" w:cs="Arial"/>
          <w:b/>
          <w:bCs/>
          <w:u w:val="single"/>
        </w:rPr>
      </w:pPr>
    </w:p>
    <w:p w14:paraId="3FC75679" w14:textId="3DEFE62E" w:rsidR="00D11AA5" w:rsidRPr="00D11AA5" w:rsidRDefault="00D11AA5" w:rsidP="00D11AA5">
      <w:pPr>
        <w:rPr>
          <w:rFonts w:ascii="Arial" w:hAnsi="Arial" w:cs="Arial"/>
          <w:b/>
          <w:bCs/>
          <w:u w:val="single"/>
        </w:rPr>
      </w:pPr>
      <w:r w:rsidRPr="00D11AA5">
        <w:rPr>
          <w:rFonts w:ascii="Arial" w:hAnsi="Arial" w:cs="Arial"/>
          <w:b/>
          <w:bCs/>
          <w:u w:val="single"/>
        </w:rPr>
        <w:t>COVID-19 reinfection surveillance </w:t>
      </w:r>
    </w:p>
    <w:p w14:paraId="305AA609" w14:textId="2DAA436C" w:rsidR="00D11AA5" w:rsidRDefault="00D11AA5" w:rsidP="00A14423">
      <w:pPr>
        <w:spacing w:after="0"/>
        <w:rPr>
          <w:rFonts w:ascii="Arial" w:hAnsi="Arial" w:cs="Arial"/>
        </w:rPr>
      </w:pPr>
      <w:r w:rsidRPr="00D11AA5">
        <w:rPr>
          <w:rFonts w:ascii="Arial" w:hAnsi="Arial" w:cs="Arial"/>
        </w:rPr>
        <w:lastRenderedPageBreak/>
        <w:t xml:space="preserve">PHE is contacting people to invite them to take part in </w:t>
      </w:r>
      <w:hyperlink r:id="rId142" w:tgtFrame="_blank" w:history="1">
        <w:r w:rsidRPr="00D11AA5">
          <w:rPr>
            <w:rStyle w:val="Hyperlink"/>
            <w:rFonts w:ascii="Arial" w:hAnsi="Arial" w:cs="Arial"/>
          </w:rPr>
          <w:t>national surveillance of COVID-19 reinfection</w:t>
        </w:r>
      </w:hyperlink>
      <w:r w:rsidRPr="00D11AA5">
        <w:rPr>
          <w:rFonts w:ascii="Arial" w:hAnsi="Arial" w:cs="Arial"/>
        </w:rPr>
        <w:t> and we have published information for participants. This research has been reviewed and approved by the PHE Research Ethics and Governance Public Health Practice Group. Information for participants includes the purpose of this surveillance, details of this surveillance, taking part in this surveillance, and surveillance results.</w:t>
      </w:r>
    </w:p>
    <w:p w14:paraId="05F5B254" w14:textId="3DC70154" w:rsidR="00A14423" w:rsidRDefault="00A14423" w:rsidP="00A14423">
      <w:pPr>
        <w:rPr>
          <w:rFonts w:ascii="Arial" w:hAnsi="Arial" w:cs="Arial"/>
        </w:rPr>
      </w:pPr>
    </w:p>
    <w:p w14:paraId="2BEE4F2E" w14:textId="77777777" w:rsidR="00A14423" w:rsidRPr="00A14423" w:rsidRDefault="00A14423" w:rsidP="00A14423">
      <w:pPr>
        <w:rPr>
          <w:rFonts w:ascii="Arial" w:hAnsi="Arial" w:cs="Arial"/>
          <w:b/>
          <w:bCs/>
          <w:u w:val="single"/>
        </w:rPr>
      </w:pPr>
      <w:r w:rsidRPr="00A14423">
        <w:rPr>
          <w:rFonts w:ascii="Arial" w:hAnsi="Arial" w:cs="Arial"/>
          <w:b/>
          <w:bCs/>
          <w:u w:val="single"/>
        </w:rPr>
        <w:t>Survey to help improve women’s health and care</w:t>
      </w:r>
    </w:p>
    <w:p w14:paraId="70607452" w14:textId="77777777" w:rsidR="00A14423" w:rsidRPr="00A14423" w:rsidRDefault="00A14423" w:rsidP="00A14423">
      <w:pPr>
        <w:spacing w:after="0"/>
        <w:rPr>
          <w:rFonts w:ascii="Arial" w:hAnsi="Arial" w:cs="Arial"/>
        </w:rPr>
      </w:pPr>
      <w:r w:rsidRPr="00A14423">
        <w:rPr>
          <w:rFonts w:ascii="Arial" w:hAnsi="Arial" w:cs="Arial"/>
        </w:rPr>
        <w:t>The Department of Health and Social Care has launched a call for evidence to better understand experiences of women’s health and care. Women are being encouraged to share their experiences of all aspects of health and care, from mental health to fertility to education and research. This will help form the basis of a new health strategy which aims to improve the health and wellbeing of women and ensure health services are meeting their needs. We are also interested in hearing from people who live with and care for women, organisations with experience of providing services for women and those with expertise in this field. </w:t>
      </w:r>
      <w:hyperlink r:id="rId143" w:tgtFrame="_blank" w:history="1">
        <w:r w:rsidRPr="00A14423">
          <w:rPr>
            <w:rStyle w:val="Hyperlink"/>
            <w:rFonts w:ascii="Arial" w:hAnsi="Arial" w:cs="Arial"/>
          </w:rPr>
          <w:t>More information is available on GOV. </w:t>
        </w:r>
      </w:hyperlink>
    </w:p>
    <w:p w14:paraId="168AD1EE" w14:textId="77E96085" w:rsidR="00A14423" w:rsidRDefault="00A14423" w:rsidP="00A14423">
      <w:pPr>
        <w:rPr>
          <w:rFonts w:ascii="Arial" w:hAnsi="Arial" w:cs="Arial"/>
        </w:rPr>
      </w:pPr>
    </w:p>
    <w:p w14:paraId="47640148" w14:textId="77777777" w:rsidR="00A14423" w:rsidRPr="00A14423" w:rsidRDefault="00A14423" w:rsidP="00A14423">
      <w:pPr>
        <w:rPr>
          <w:rFonts w:ascii="Arial" w:hAnsi="Arial" w:cs="Arial"/>
          <w:b/>
          <w:bCs/>
          <w:u w:val="single"/>
        </w:rPr>
      </w:pPr>
      <w:r w:rsidRPr="00A14423">
        <w:rPr>
          <w:rFonts w:ascii="Arial" w:hAnsi="Arial" w:cs="Arial"/>
          <w:b/>
          <w:bCs/>
          <w:u w:val="single"/>
        </w:rPr>
        <w:t>Public Health Grant 2021-2022</w:t>
      </w:r>
    </w:p>
    <w:p w14:paraId="62920BC8" w14:textId="77777777" w:rsidR="00A14423" w:rsidRPr="00A14423" w:rsidRDefault="00A14423" w:rsidP="00A14423">
      <w:pPr>
        <w:spacing w:after="0"/>
        <w:rPr>
          <w:rFonts w:ascii="Arial" w:hAnsi="Arial" w:cs="Arial"/>
        </w:rPr>
      </w:pPr>
      <w:r w:rsidRPr="00A14423">
        <w:rPr>
          <w:rFonts w:ascii="Arial" w:hAnsi="Arial" w:cs="Arial"/>
        </w:rPr>
        <w:t xml:space="preserve">DHSC have published a Local Authority Circular, </w:t>
      </w:r>
      <w:hyperlink r:id="rId144" w:history="1">
        <w:r w:rsidRPr="00A14423">
          <w:rPr>
            <w:rStyle w:val="Hyperlink"/>
            <w:rFonts w:ascii="Arial" w:hAnsi="Arial" w:cs="Arial"/>
          </w:rPr>
          <w:t>https://www.gov.uk/government/collections/local-authority-circulars</w:t>
        </w:r>
      </w:hyperlink>
      <w:r w:rsidRPr="00A14423">
        <w:rPr>
          <w:rFonts w:ascii="Arial" w:hAnsi="Arial" w:cs="Arial"/>
        </w:rPr>
        <w:t> . As in previous years this sets out: </w:t>
      </w:r>
    </w:p>
    <w:p w14:paraId="17DAF5B0" w14:textId="77777777" w:rsidR="00A14423" w:rsidRPr="00A14423" w:rsidRDefault="00A14423" w:rsidP="00A14423">
      <w:pPr>
        <w:numPr>
          <w:ilvl w:val="0"/>
          <w:numId w:val="17"/>
        </w:numPr>
        <w:spacing w:after="0"/>
        <w:rPr>
          <w:rFonts w:ascii="Arial" w:hAnsi="Arial" w:cs="Arial"/>
        </w:rPr>
      </w:pPr>
      <w:r w:rsidRPr="00A14423">
        <w:rPr>
          <w:rFonts w:ascii="Arial" w:hAnsi="Arial" w:cs="Arial"/>
        </w:rPr>
        <w:t>allocations of the local government public health grant for 2021 to 2022</w:t>
      </w:r>
    </w:p>
    <w:p w14:paraId="46102858" w14:textId="77777777" w:rsidR="00A14423" w:rsidRPr="00A14423" w:rsidRDefault="00A14423" w:rsidP="00A14423">
      <w:pPr>
        <w:numPr>
          <w:ilvl w:val="0"/>
          <w:numId w:val="17"/>
        </w:numPr>
        <w:spacing w:after="0"/>
        <w:rPr>
          <w:rFonts w:ascii="Arial" w:hAnsi="Arial" w:cs="Arial"/>
        </w:rPr>
      </w:pPr>
      <w:r w:rsidRPr="00A14423">
        <w:rPr>
          <w:rFonts w:ascii="Arial" w:hAnsi="Arial" w:cs="Arial"/>
        </w:rPr>
        <w:t>the conditions that will apply to that grant, including the ring-fenced grant determination</w:t>
      </w:r>
    </w:p>
    <w:p w14:paraId="74E895C7" w14:textId="77777777" w:rsidR="00A14423" w:rsidRPr="00A14423" w:rsidRDefault="00A14423" w:rsidP="00A14423">
      <w:pPr>
        <w:numPr>
          <w:ilvl w:val="0"/>
          <w:numId w:val="17"/>
        </w:numPr>
        <w:spacing w:after="0"/>
        <w:rPr>
          <w:rFonts w:ascii="Arial" w:hAnsi="Arial" w:cs="Arial"/>
        </w:rPr>
      </w:pPr>
      <w:r w:rsidRPr="00A14423">
        <w:rPr>
          <w:rFonts w:ascii="Arial" w:hAnsi="Arial" w:cs="Arial"/>
        </w:rPr>
        <w:t>guidance intended to assist local authorities, including the reporting categories for 2021 to 2022</w:t>
      </w:r>
    </w:p>
    <w:p w14:paraId="19C6DD05" w14:textId="77777777" w:rsidR="00A14423" w:rsidRPr="00A14423" w:rsidRDefault="00A14423" w:rsidP="00A14423">
      <w:pPr>
        <w:spacing w:after="0"/>
        <w:rPr>
          <w:rFonts w:ascii="Arial" w:hAnsi="Arial" w:cs="Arial"/>
        </w:rPr>
      </w:pPr>
      <w:r w:rsidRPr="00A14423">
        <w:rPr>
          <w:rFonts w:ascii="Arial" w:hAnsi="Arial" w:cs="Arial"/>
        </w:rPr>
        <w:t>A statement providing further detail about the grant was made by The Parliamentary Under Secretary of State (Minister for Prevention, Public Health and Primary Care) on 16 March, here: </w:t>
      </w:r>
      <w:hyperlink r:id="rId145" w:history="1">
        <w:r w:rsidRPr="00A14423">
          <w:rPr>
            <w:rStyle w:val="Hyperlink"/>
            <w:rFonts w:ascii="Arial" w:hAnsi="Arial" w:cs="Arial"/>
          </w:rPr>
          <w:t>Written statements - Written questions, answers and statements - UK Parliament</w:t>
        </w:r>
      </w:hyperlink>
    </w:p>
    <w:p w14:paraId="7D19C7AE" w14:textId="77777777" w:rsidR="00A14423" w:rsidRPr="00A14423" w:rsidRDefault="00A14423" w:rsidP="00A14423">
      <w:pPr>
        <w:spacing w:after="0"/>
        <w:rPr>
          <w:rFonts w:ascii="Arial" w:hAnsi="Arial" w:cs="Arial"/>
        </w:rPr>
      </w:pPr>
      <w:r w:rsidRPr="00A14423">
        <w:rPr>
          <w:rFonts w:ascii="Arial" w:hAnsi="Arial" w:cs="Arial"/>
        </w:rPr>
        <w:t xml:space="preserve">Please direct any queries to the Department of Health &amp; Social Care, Public Health Policy and Strategy Unit at:  </w:t>
      </w:r>
      <w:hyperlink r:id="rId146" w:history="1">
        <w:r w:rsidRPr="00A14423">
          <w:rPr>
            <w:rStyle w:val="Hyperlink"/>
            <w:rFonts w:ascii="Arial" w:hAnsi="Arial" w:cs="Arial"/>
          </w:rPr>
          <w:t>publichealthpolicyandstrategy@dhsc.gov.uk</w:t>
        </w:r>
      </w:hyperlink>
    </w:p>
    <w:p w14:paraId="4F28C9CC" w14:textId="6E24F8A0" w:rsidR="00A14423" w:rsidRDefault="00A14423" w:rsidP="00A14423">
      <w:pPr>
        <w:rPr>
          <w:rFonts w:ascii="Arial" w:hAnsi="Arial" w:cs="Arial"/>
        </w:rPr>
      </w:pPr>
    </w:p>
    <w:p w14:paraId="7E4C47FD" w14:textId="77777777" w:rsidR="00521DE2" w:rsidRPr="00521DE2" w:rsidRDefault="00521DE2" w:rsidP="00521DE2">
      <w:pPr>
        <w:rPr>
          <w:rFonts w:ascii="Arial" w:hAnsi="Arial" w:cs="Arial"/>
          <w:b/>
          <w:bCs/>
          <w:u w:val="single"/>
        </w:rPr>
      </w:pPr>
      <w:r w:rsidRPr="00521DE2">
        <w:rPr>
          <w:rFonts w:ascii="Arial" w:hAnsi="Arial" w:cs="Arial"/>
          <w:b/>
          <w:bCs/>
          <w:u w:val="single"/>
        </w:rPr>
        <w:t>Reintroducing confirmatory PCR testing</w:t>
      </w:r>
    </w:p>
    <w:p w14:paraId="4F72C3A6" w14:textId="77777777" w:rsidR="00521DE2" w:rsidRPr="00521DE2" w:rsidRDefault="00521DE2" w:rsidP="00521DE2">
      <w:pPr>
        <w:spacing w:after="0"/>
        <w:rPr>
          <w:rFonts w:ascii="Arial" w:hAnsi="Arial" w:cs="Arial"/>
        </w:rPr>
      </w:pPr>
      <w:r w:rsidRPr="00521DE2">
        <w:rPr>
          <w:rFonts w:ascii="Arial" w:hAnsi="Arial" w:cs="Arial"/>
        </w:rPr>
        <w:t>To increase preparedness and heighten our defences against new variants, the government have backed new technology, known ‘genotype assay testing’, which could halve the time it takes to identify if a positive COVID-19 test contains a variant of concern. This will allow positive cases to be traced sooner and stop the spread of variants on UK soil. </w:t>
      </w:r>
    </w:p>
    <w:p w14:paraId="00C89232" w14:textId="77777777" w:rsidR="00521DE2" w:rsidRPr="00521DE2" w:rsidRDefault="00521DE2" w:rsidP="00521DE2">
      <w:pPr>
        <w:spacing w:after="0"/>
        <w:rPr>
          <w:rFonts w:ascii="Arial" w:hAnsi="Arial" w:cs="Arial"/>
        </w:rPr>
      </w:pPr>
      <w:r w:rsidRPr="00521DE2">
        <w:rPr>
          <w:rFonts w:ascii="Arial" w:hAnsi="Arial" w:cs="Arial"/>
        </w:rPr>
        <w:t xml:space="preserve">Genotype assay testing is compatible only with PCR tests and in order to detect the maximum number of cases with variants, the government is reintroducing confirmatory PCR testing for positive LFD test results in England. </w:t>
      </w:r>
      <w:hyperlink r:id="rId147" w:tgtFrame="_blank" w:history="1">
        <w:r w:rsidRPr="00521DE2">
          <w:rPr>
            <w:rStyle w:val="Hyperlink"/>
            <w:rFonts w:ascii="Arial" w:hAnsi="Arial" w:cs="Arial"/>
          </w:rPr>
          <w:t>To support this, we have produced the following briefing note for Director of Public Health.</w:t>
        </w:r>
      </w:hyperlink>
      <w:r w:rsidRPr="00521DE2">
        <w:rPr>
          <w:rFonts w:ascii="Arial" w:hAnsi="Arial" w:cs="Arial"/>
        </w:rPr>
        <w:t xml:space="preserve"> Dr Susan Hopkins has written about the reintroduction of PCR testing and reducing false positive test results in </w:t>
      </w:r>
      <w:hyperlink r:id="rId148" w:tgtFrame="_blank" w:history="1">
        <w:r w:rsidRPr="00521DE2">
          <w:rPr>
            <w:rStyle w:val="Hyperlink"/>
            <w:rFonts w:ascii="Arial" w:hAnsi="Arial" w:cs="Arial"/>
          </w:rPr>
          <w:t>our latest Public Health Matters blog. </w:t>
        </w:r>
      </w:hyperlink>
    </w:p>
    <w:p w14:paraId="76D3966D" w14:textId="13015935" w:rsidR="00521DE2" w:rsidRDefault="00521DE2" w:rsidP="00A14423">
      <w:pPr>
        <w:rPr>
          <w:rFonts w:ascii="Arial" w:hAnsi="Arial" w:cs="Arial"/>
        </w:rPr>
      </w:pPr>
    </w:p>
    <w:p w14:paraId="314C1BAD" w14:textId="77777777" w:rsidR="00521DE2" w:rsidRPr="00521DE2" w:rsidRDefault="00521DE2" w:rsidP="00521DE2">
      <w:pPr>
        <w:rPr>
          <w:rFonts w:ascii="Arial" w:hAnsi="Arial" w:cs="Arial"/>
          <w:b/>
          <w:bCs/>
          <w:u w:val="single"/>
        </w:rPr>
      </w:pPr>
      <w:r w:rsidRPr="00521DE2">
        <w:rPr>
          <w:rFonts w:ascii="Arial" w:hAnsi="Arial" w:cs="Arial"/>
          <w:b/>
          <w:bCs/>
          <w:u w:val="single"/>
        </w:rPr>
        <w:t>New vaccine advice for adults living with adults who are immunosuppressed</w:t>
      </w:r>
    </w:p>
    <w:p w14:paraId="4FCE8D85" w14:textId="77777777" w:rsidR="00521DE2" w:rsidRPr="00521DE2" w:rsidRDefault="00521DE2" w:rsidP="00521DE2">
      <w:pPr>
        <w:spacing w:after="0"/>
        <w:rPr>
          <w:rFonts w:ascii="Arial" w:hAnsi="Arial" w:cs="Arial"/>
        </w:rPr>
      </w:pPr>
      <w:r w:rsidRPr="00521DE2">
        <w:rPr>
          <w:rFonts w:ascii="Arial" w:hAnsi="Arial" w:cs="Arial"/>
        </w:rPr>
        <w:t>The Joint Committee on Vaccination and Immunisation (JCVI) has advised the government to prioritise people for the COVID-19 vaccine who are over 16 and living with adults who have weakened immune systems, such as those with blood cancer, HIV or those on immunosuppressive treatment including chemotherapy. </w:t>
      </w:r>
      <w:hyperlink r:id="rId149" w:history="1">
        <w:r w:rsidRPr="00521DE2">
          <w:rPr>
            <w:rStyle w:val="Hyperlink"/>
            <w:rFonts w:ascii="Arial" w:hAnsi="Arial" w:cs="Arial"/>
          </w:rPr>
          <w:t>Adults who are immunosuppressed</w:t>
        </w:r>
      </w:hyperlink>
      <w:r w:rsidRPr="00521DE2">
        <w:rPr>
          <w:rFonts w:ascii="Arial" w:hAnsi="Arial" w:cs="Arial"/>
        </w:rPr>
        <w:t> have a weaker immune system, meaning they are less able to fight infections naturally. These individuals are more likely to have poorer outcomes following COVID-19 infection and recent evidence suggests that they may not respond as well to the COVID-19 vaccine as others.</w:t>
      </w:r>
    </w:p>
    <w:p w14:paraId="35C80B57" w14:textId="77777777" w:rsidR="00521DE2" w:rsidRPr="00A14423" w:rsidRDefault="00521DE2" w:rsidP="00A14423">
      <w:pPr>
        <w:rPr>
          <w:rFonts w:ascii="Arial" w:hAnsi="Arial" w:cs="Arial"/>
        </w:rPr>
      </w:pPr>
      <w:bookmarkStart w:id="20" w:name="_GoBack"/>
      <w:bookmarkEnd w:id="20"/>
    </w:p>
    <w:sectPr w:rsidR="00521DE2" w:rsidRPr="00A14423" w:rsidSect="00973FE9">
      <w:pgSz w:w="11906" w:h="16838"/>
      <w:pgMar w:top="851" w:right="737" w:bottom="624" w:left="73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A1013"/>
    <w:multiLevelType w:val="multilevel"/>
    <w:tmpl w:val="B03433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302B03"/>
    <w:multiLevelType w:val="hybridMultilevel"/>
    <w:tmpl w:val="AD4261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25228ED"/>
    <w:multiLevelType w:val="hybridMultilevel"/>
    <w:tmpl w:val="A63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64077A7"/>
    <w:multiLevelType w:val="hybridMultilevel"/>
    <w:tmpl w:val="1C4293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7412B9"/>
    <w:multiLevelType w:val="hybridMultilevel"/>
    <w:tmpl w:val="D26C02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55D4F7C"/>
    <w:multiLevelType w:val="hybridMultilevel"/>
    <w:tmpl w:val="FEE2E2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97A04CF"/>
    <w:multiLevelType w:val="multilevel"/>
    <w:tmpl w:val="5E5ED86C"/>
    <w:lvl w:ilvl="0">
      <w:start w:val="1"/>
      <w:numFmt w:val="bullet"/>
      <w:lvlText w:val=""/>
      <w:lvlJc w:val="left"/>
      <w:pPr>
        <w:tabs>
          <w:tab w:val="num" w:pos="786"/>
        </w:tabs>
        <w:ind w:left="786" w:hanging="360"/>
      </w:pPr>
      <w:rPr>
        <w:rFonts w:ascii="Symbol" w:hAnsi="Symbol" w:hint="default"/>
        <w:sz w:val="20"/>
      </w:rPr>
    </w:lvl>
    <w:lvl w:ilvl="1">
      <w:start w:val="1"/>
      <w:numFmt w:val="bullet"/>
      <w:lvlText w:val="o"/>
      <w:lvlJc w:val="left"/>
      <w:pPr>
        <w:tabs>
          <w:tab w:val="num" w:pos="1506"/>
        </w:tabs>
        <w:ind w:left="1506" w:hanging="360"/>
      </w:pPr>
      <w:rPr>
        <w:rFonts w:ascii="Courier New" w:hAnsi="Courier New" w:cs="Times New Roman" w:hint="default"/>
        <w:sz w:val="20"/>
      </w:rPr>
    </w:lvl>
    <w:lvl w:ilvl="2">
      <w:start w:val="1"/>
      <w:numFmt w:val="bullet"/>
      <w:lvlText w:val=""/>
      <w:lvlJc w:val="left"/>
      <w:pPr>
        <w:tabs>
          <w:tab w:val="num" w:pos="2226"/>
        </w:tabs>
        <w:ind w:left="2226" w:hanging="360"/>
      </w:pPr>
      <w:rPr>
        <w:rFonts w:ascii="Wingdings" w:hAnsi="Wingdings" w:hint="default"/>
        <w:sz w:val="20"/>
      </w:rPr>
    </w:lvl>
    <w:lvl w:ilvl="3">
      <w:start w:val="1"/>
      <w:numFmt w:val="bullet"/>
      <w:lvlText w:val=""/>
      <w:lvlJc w:val="left"/>
      <w:pPr>
        <w:tabs>
          <w:tab w:val="num" w:pos="2946"/>
        </w:tabs>
        <w:ind w:left="2946" w:hanging="360"/>
      </w:pPr>
      <w:rPr>
        <w:rFonts w:ascii="Wingdings" w:hAnsi="Wingdings" w:hint="default"/>
        <w:sz w:val="20"/>
      </w:rPr>
    </w:lvl>
    <w:lvl w:ilvl="4">
      <w:start w:val="1"/>
      <w:numFmt w:val="bullet"/>
      <w:lvlText w:val=""/>
      <w:lvlJc w:val="left"/>
      <w:pPr>
        <w:tabs>
          <w:tab w:val="num" w:pos="3666"/>
        </w:tabs>
        <w:ind w:left="3666" w:hanging="360"/>
      </w:pPr>
      <w:rPr>
        <w:rFonts w:ascii="Wingdings" w:hAnsi="Wingdings" w:hint="default"/>
        <w:sz w:val="20"/>
      </w:rPr>
    </w:lvl>
    <w:lvl w:ilvl="5">
      <w:start w:val="1"/>
      <w:numFmt w:val="bullet"/>
      <w:lvlText w:val=""/>
      <w:lvlJc w:val="left"/>
      <w:pPr>
        <w:tabs>
          <w:tab w:val="num" w:pos="4386"/>
        </w:tabs>
        <w:ind w:left="4386" w:hanging="360"/>
      </w:pPr>
      <w:rPr>
        <w:rFonts w:ascii="Wingdings" w:hAnsi="Wingdings" w:hint="default"/>
        <w:sz w:val="20"/>
      </w:rPr>
    </w:lvl>
    <w:lvl w:ilvl="6">
      <w:start w:val="1"/>
      <w:numFmt w:val="bullet"/>
      <w:lvlText w:val=""/>
      <w:lvlJc w:val="left"/>
      <w:pPr>
        <w:tabs>
          <w:tab w:val="num" w:pos="5106"/>
        </w:tabs>
        <w:ind w:left="5106" w:hanging="360"/>
      </w:pPr>
      <w:rPr>
        <w:rFonts w:ascii="Wingdings" w:hAnsi="Wingdings" w:hint="default"/>
        <w:sz w:val="20"/>
      </w:rPr>
    </w:lvl>
    <w:lvl w:ilvl="7">
      <w:start w:val="1"/>
      <w:numFmt w:val="bullet"/>
      <w:lvlText w:val=""/>
      <w:lvlJc w:val="left"/>
      <w:pPr>
        <w:tabs>
          <w:tab w:val="num" w:pos="5826"/>
        </w:tabs>
        <w:ind w:left="5826" w:hanging="360"/>
      </w:pPr>
      <w:rPr>
        <w:rFonts w:ascii="Wingdings" w:hAnsi="Wingdings" w:hint="default"/>
        <w:sz w:val="20"/>
      </w:rPr>
    </w:lvl>
    <w:lvl w:ilvl="8">
      <w:start w:val="1"/>
      <w:numFmt w:val="bullet"/>
      <w:lvlText w:val=""/>
      <w:lvlJc w:val="left"/>
      <w:pPr>
        <w:tabs>
          <w:tab w:val="num" w:pos="6546"/>
        </w:tabs>
        <w:ind w:left="6546" w:hanging="360"/>
      </w:pPr>
      <w:rPr>
        <w:rFonts w:ascii="Wingdings" w:hAnsi="Wingdings" w:hint="default"/>
        <w:sz w:val="20"/>
      </w:rPr>
    </w:lvl>
  </w:abstractNum>
  <w:abstractNum w:abstractNumId="7" w15:restartNumberingAfterBreak="0">
    <w:nsid w:val="1EDD2F45"/>
    <w:multiLevelType w:val="hybridMultilevel"/>
    <w:tmpl w:val="413A9E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0B50156"/>
    <w:multiLevelType w:val="multilevel"/>
    <w:tmpl w:val="D9BECF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6D13FE"/>
    <w:multiLevelType w:val="multilevel"/>
    <w:tmpl w:val="59CA1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2F7F75"/>
    <w:multiLevelType w:val="multilevel"/>
    <w:tmpl w:val="2278C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0B6FD8"/>
    <w:multiLevelType w:val="multilevel"/>
    <w:tmpl w:val="FD4282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F9E6D21"/>
    <w:multiLevelType w:val="multilevel"/>
    <w:tmpl w:val="D6E24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5CE6A16"/>
    <w:multiLevelType w:val="multilevel"/>
    <w:tmpl w:val="4D1EC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CC775D"/>
    <w:multiLevelType w:val="multilevel"/>
    <w:tmpl w:val="EC680A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61C6795"/>
    <w:multiLevelType w:val="hybridMultilevel"/>
    <w:tmpl w:val="368ABE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87E57B9"/>
    <w:multiLevelType w:val="multilevel"/>
    <w:tmpl w:val="340E4D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A3634FF"/>
    <w:multiLevelType w:val="hybridMultilevel"/>
    <w:tmpl w:val="8E168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AC226BA"/>
    <w:multiLevelType w:val="hybridMultilevel"/>
    <w:tmpl w:val="5FE2B41C"/>
    <w:lvl w:ilvl="0" w:tplc="42E0D596">
      <w:start w:val="1"/>
      <w:numFmt w:val="bullet"/>
      <w:lvlText w:val=""/>
      <w:lvlJc w:val="left"/>
      <w:pPr>
        <w:ind w:left="360" w:hanging="360"/>
      </w:pPr>
      <w:rPr>
        <w:rFonts w:ascii="Symbol" w:hAnsi="Symbol" w:hint="default"/>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B780853"/>
    <w:multiLevelType w:val="multilevel"/>
    <w:tmpl w:val="316C7E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474358"/>
    <w:multiLevelType w:val="multilevel"/>
    <w:tmpl w:val="8FAC22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EF37E19"/>
    <w:multiLevelType w:val="multilevel"/>
    <w:tmpl w:val="B6A0B7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E400AC"/>
    <w:multiLevelType w:val="hybridMultilevel"/>
    <w:tmpl w:val="C4D47514"/>
    <w:lvl w:ilvl="0" w:tplc="EB4C8316">
      <w:start w:val="1"/>
      <w:numFmt w:val="bullet"/>
      <w:lvlText w:val="•"/>
      <w:lvlJc w:val="left"/>
      <w:pPr>
        <w:tabs>
          <w:tab w:val="num" w:pos="720"/>
        </w:tabs>
        <w:ind w:left="720" w:hanging="360"/>
      </w:pPr>
      <w:rPr>
        <w:rFonts w:ascii="Arial" w:hAnsi="Arial" w:cs="Times New Roman" w:hint="default"/>
      </w:rPr>
    </w:lvl>
    <w:lvl w:ilvl="1" w:tplc="8CAE6CF4">
      <w:start w:val="1"/>
      <w:numFmt w:val="decimal"/>
      <w:lvlText w:val="%2."/>
      <w:lvlJc w:val="left"/>
      <w:pPr>
        <w:tabs>
          <w:tab w:val="num" w:pos="1440"/>
        </w:tabs>
        <w:ind w:left="1440" w:hanging="360"/>
      </w:pPr>
    </w:lvl>
    <w:lvl w:ilvl="2" w:tplc="5B009B6E">
      <w:start w:val="1"/>
      <w:numFmt w:val="bullet"/>
      <w:lvlText w:val="•"/>
      <w:lvlJc w:val="left"/>
      <w:pPr>
        <w:tabs>
          <w:tab w:val="num" w:pos="2160"/>
        </w:tabs>
        <w:ind w:left="2160" w:hanging="360"/>
      </w:pPr>
      <w:rPr>
        <w:rFonts w:ascii="Arial" w:hAnsi="Arial" w:cs="Times New Roman" w:hint="default"/>
      </w:rPr>
    </w:lvl>
    <w:lvl w:ilvl="3" w:tplc="5594985C">
      <w:start w:val="1"/>
      <w:numFmt w:val="bullet"/>
      <w:lvlText w:val="•"/>
      <w:lvlJc w:val="left"/>
      <w:pPr>
        <w:tabs>
          <w:tab w:val="num" w:pos="2880"/>
        </w:tabs>
        <w:ind w:left="2880" w:hanging="360"/>
      </w:pPr>
      <w:rPr>
        <w:rFonts w:ascii="Arial" w:hAnsi="Arial" w:cs="Times New Roman" w:hint="default"/>
      </w:rPr>
    </w:lvl>
    <w:lvl w:ilvl="4" w:tplc="6AB6547A">
      <w:start w:val="1"/>
      <w:numFmt w:val="bullet"/>
      <w:lvlText w:val="•"/>
      <w:lvlJc w:val="left"/>
      <w:pPr>
        <w:tabs>
          <w:tab w:val="num" w:pos="3600"/>
        </w:tabs>
        <w:ind w:left="3600" w:hanging="360"/>
      </w:pPr>
      <w:rPr>
        <w:rFonts w:ascii="Arial" w:hAnsi="Arial" w:cs="Times New Roman" w:hint="default"/>
      </w:rPr>
    </w:lvl>
    <w:lvl w:ilvl="5" w:tplc="2508ECCC">
      <w:start w:val="1"/>
      <w:numFmt w:val="bullet"/>
      <w:lvlText w:val="•"/>
      <w:lvlJc w:val="left"/>
      <w:pPr>
        <w:tabs>
          <w:tab w:val="num" w:pos="4320"/>
        </w:tabs>
        <w:ind w:left="4320" w:hanging="360"/>
      </w:pPr>
      <w:rPr>
        <w:rFonts w:ascii="Arial" w:hAnsi="Arial" w:cs="Times New Roman" w:hint="default"/>
      </w:rPr>
    </w:lvl>
    <w:lvl w:ilvl="6" w:tplc="E6782042">
      <w:start w:val="1"/>
      <w:numFmt w:val="bullet"/>
      <w:lvlText w:val="•"/>
      <w:lvlJc w:val="left"/>
      <w:pPr>
        <w:tabs>
          <w:tab w:val="num" w:pos="5040"/>
        </w:tabs>
        <w:ind w:left="5040" w:hanging="360"/>
      </w:pPr>
      <w:rPr>
        <w:rFonts w:ascii="Arial" w:hAnsi="Arial" w:cs="Times New Roman" w:hint="default"/>
      </w:rPr>
    </w:lvl>
    <w:lvl w:ilvl="7" w:tplc="E7EE5414">
      <w:start w:val="1"/>
      <w:numFmt w:val="bullet"/>
      <w:lvlText w:val="•"/>
      <w:lvlJc w:val="left"/>
      <w:pPr>
        <w:tabs>
          <w:tab w:val="num" w:pos="5760"/>
        </w:tabs>
        <w:ind w:left="5760" w:hanging="360"/>
      </w:pPr>
      <w:rPr>
        <w:rFonts w:ascii="Arial" w:hAnsi="Arial" w:cs="Times New Roman" w:hint="default"/>
      </w:rPr>
    </w:lvl>
    <w:lvl w:ilvl="8" w:tplc="ED2C362C">
      <w:start w:val="1"/>
      <w:numFmt w:val="bullet"/>
      <w:lvlText w:val="•"/>
      <w:lvlJc w:val="left"/>
      <w:pPr>
        <w:tabs>
          <w:tab w:val="num" w:pos="6480"/>
        </w:tabs>
        <w:ind w:left="6480" w:hanging="360"/>
      </w:pPr>
      <w:rPr>
        <w:rFonts w:ascii="Arial" w:hAnsi="Arial" w:cs="Times New Roman" w:hint="default"/>
      </w:rPr>
    </w:lvl>
  </w:abstractNum>
  <w:abstractNum w:abstractNumId="23" w15:restartNumberingAfterBreak="0">
    <w:nsid w:val="63045253"/>
    <w:multiLevelType w:val="hybridMultilevel"/>
    <w:tmpl w:val="A3F448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3544E3F"/>
    <w:multiLevelType w:val="hybridMultilevel"/>
    <w:tmpl w:val="217633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D897755"/>
    <w:multiLevelType w:val="multilevel"/>
    <w:tmpl w:val="815AC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CC78F9"/>
    <w:multiLevelType w:val="hybridMultilevel"/>
    <w:tmpl w:val="8F16E4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93944F5"/>
    <w:multiLevelType w:val="hybridMultilevel"/>
    <w:tmpl w:val="0E6A7F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E8B72D0"/>
    <w:multiLevelType w:val="multilevel"/>
    <w:tmpl w:val="ACF6E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7"/>
  </w:num>
  <w:num w:numId="3">
    <w:abstractNumId w:val="10"/>
  </w:num>
  <w:num w:numId="4">
    <w:abstractNumId w:val="27"/>
  </w:num>
  <w:num w:numId="5">
    <w:abstractNumId w:val="3"/>
  </w:num>
  <w:num w:numId="6">
    <w:abstractNumId w:val="11"/>
  </w:num>
  <w:num w:numId="7">
    <w:abstractNumId w:val="16"/>
  </w:num>
  <w:num w:numId="8">
    <w:abstractNumId w:val="5"/>
  </w:num>
  <w:num w:numId="9">
    <w:abstractNumId w:val="13"/>
  </w:num>
  <w:num w:numId="10">
    <w:abstractNumId w:val="25"/>
  </w:num>
  <w:num w:numId="11">
    <w:abstractNumId w:val="21"/>
  </w:num>
  <w:num w:numId="12">
    <w:abstractNumId w:val="6"/>
  </w:num>
  <w:num w:numId="13">
    <w:abstractNumId w:val="8"/>
  </w:num>
  <w:num w:numId="14">
    <w:abstractNumId w:val="9"/>
  </w:num>
  <w:num w:numId="15">
    <w:abstractNumId w:val="1"/>
  </w:num>
  <w:num w:numId="16">
    <w:abstractNumId w:val="22"/>
    <w:lvlOverride w:ilvl="0"/>
    <w:lvlOverride w:ilvl="1">
      <w:startOverride w:val="1"/>
    </w:lvlOverride>
    <w:lvlOverride w:ilvl="2"/>
    <w:lvlOverride w:ilvl="3"/>
    <w:lvlOverride w:ilvl="4"/>
    <w:lvlOverride w:ilvl="5"/>
    <w:lvlOverride w:ilvl="6"/>
    <w:lvlOverride w:ilvl="7"/>
    <w:lvlOverride w:ilvl="8"/>
  </w:num>
  <w:num w:numId="17">
    <w:abstractNumId w:val="28"/>
  </w:num>
  <w:num w:numId="18">
    <w:abstractNumId w:val="0"/>
  </w:num>
  <w:num w:numId="19">
    <w:abstractNumId w:val="12"/>
  </w:num>
  <w:num w:numId="20">
    <w:abstractNumId w:val="19"/>
  </w:num>
  <w:num w:numId="21">
    <w:abstractNumId w:val="14"/>
  </w:num>
  <w:num w:numId="22">
    <w:abstractNumId w:val="4"/>
  </w:num>
  <w:num w:numId="23">
    <w:abstractNumId w:val="24"/>
  </w:num>
  <w:num w:numId="24">
    <w:abstractNumId w:val="23"/>
  </w:num>
  <w:num w:numId="25">
    <w:abstractNumId w:val="26"/>
  </w:num>
  <w:num w:numId="26">
    <w:abstractNumId w:val="7"/>
  </w:num>
  <w:num w:numId="27">
    <w:abstractNumId w:val="15"/>
  </w:num>
  <w:num w:numId="28">
    <w:abstractNumId w:val="20"/>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FE9"/>
    <w:rsid w:val="00014AAA"/>
    <w:rsid w:val="00073679"/>
    <w:rsid w:val="00105D95"/>
    <w:rsid w:val="00117E5F"/>
    <w:rsid w:val="0013775F"/>
    <w:rsid w:val="0014321F"/>
    <w:rsid w:val="001B25B3"/>
    <w:rsid w:val="001D7BAE"/>
    <w:rsid w:val="00233EE8"/>
    <w:rsid w:val="002439BD"/>
    <w:rsid w:val="002A58C7"/>
    <w:rsid w:val="002A6489"/>
    <w:rsid w:val="00316389"/>
    <w:rsid w:val="00380293"/>
    <w:rsid w:val="003920CB"/>
    <w:rsid w:val="003D0668"/>
    <w:rsid w:val="003D51B6"/>
    <w:rsid w:val="003E24C9"/>
    <w:rsid w:val="004C59DE"/>
    <w:rsid w:val="004E54BE"/>
    <w:rsid w:val="0051096C"/>
    <w:rsid w:val="00521DE2"/>
    <w:rsid w:val="00522679"/>
    <w:rsid w:val="0053540F"/>
    <w:rsid w:val="00583990"/>
    <w:rsid w:val="005A5DD5"/>
    <w:rsid w:val="005B1422"/>
    <w:rsid w:val="005B233C"/>
    <w:rsid w:val="00625904"/>
    <w:rsid w:val="00687EFB"/>
    <w:rsid w:val="006B19A8"/>
    <w:rsid w:val="006D7810"/>
    <w:rsid w:val="006F77FC"/>
    <w:rsid w:val="0070273B"/>
    <w:rsid w:val="00710AE4"/>
    <w:rsid w:val="007402ED"/>
    <w:rsid w:val="007461E7"/>
    <w:rsid w:val="007B59D4"/>
    <w:rsid w:val="00815DA4"/>
    <w:rsid w:val="00844F09"/>
    <w:rsid w:val="00973FE9"/>
    <w:rsid w:val="009D0CCC"/>
    <w:rsid w:val="00A01A93"/>
    <w:rsid w:val="00A14423"/>
    <w:rsid w:val="00A60989"/>
    <w:rsid w:val="00A73933"/>
    <w:rsid w:val="00A75DB3"/>
    <w:rsid w:val="00A94535"/>
    <w:rsid w:val="00B00550"/>
    <w:rsid w:val="00B04010"/>
    <w:rsid w:val="00B053E3"/>
    <w:rsid w:val="00B80316"/>
    <w:rsid w:val="00C53130"/>
    <w:rsid w:val="00CA3B1C"/>
    <w:rsid w:val="00CF6B59"/>
    <w:rsid w:val="00D11AA5"/>
    <w:rsid w:val="00D756D4"/>
    <w:rsid w:val="00D86E9B"/>
    <w:rsid w:val="00DB5872"/>
    <w:rsid w:val="00DD1D4F"/>
    <w:rsid w:val="00DE7F6E"/>
    <w:rsid w:val="00E02F7E"/>
    <w:rsid w:val="00E04AA6"/>
    <w:rsid w:val="00E7331A"/>
    <w:rsid w:val="00E80392"/>
    <w:rsid w:val="00E95EA4"/>
    <w:rsid w:val="00EA66EC"/>
    <w:rsid w:val="00F36FC7"/>
    <w:rsid w:val="00F60D06"/>
    <w:rsid w:val="00F808F2"/>
    <w:rsid w:val="00FD6D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425CFD4"/>
  <w15:chartTrackingRefBased/>
  <w15:docId w15:val="{FA379E1C-8237-491F-9352-DE21BEDE9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0392"/>
    <w:pPr>
      <w:keepNext/>
      <w:keepLines/>
      <w:spacing w:after="0"/>
      <w:outlineLvl w:val="0"/>
    </w:pPr>
    <w:rPr>
      <w:rFonts w:ascii="Arial" w:eastAsiaTheme="majorEastAsia" w:hAnsi="Arial" w:cstheme="majorBidi"/>
      <w:b/>
      <w:color w:val="70AD47" w:themeColor="accent6"/>
      <w:sz w:val="32"/>
      <w:szCs w:val="32"/>
    </w:rPr>
  </w:style>
  <w:style w:type="paragraph" w:styleId="Heading2">
    <w:name w:val="heading 2"/>
    <w:basedOn w:val="Normal"/>
    <w:next w:val="Normal"/>
    <w:link w:val="Heading2Char"/>
    <w:uiPriority w:val="9"/>
    <w:semiHidden/>
    <w:unhideWhenUsed/>
    <w:qFormat/>
    <w:rsid w:val="00E803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A3B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E04AA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73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3FE9"/>
    <w:pPr>
      <w:ind w:left="720"/>
      <w:contextualSpacing/>
    </w:pPr>
  </w:style>
  <w:style w:type="paragraph" w:styleId="BalloonText">
    <w:name w:val="Balloon Text"/>
    <w:basedOn w:val="Normal"/>
    <w:link w:val="BalloonTextChar"/>
    <w:uiPriority w:val="99"/>
    <w:semiHidden/>
    <w:unhideWhenUsed/>
    <w:rsid w:val="00710A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AE4"/>
    <w:rPr>
      <w:rFonts w:ascii="Segoe UI" w:hAnsi="Segoe UI" w:cs="Segoe UI"/>
      <w:sz w:val="18"/>
      <w:szCs w:val="18"/>
    </w:rPr>
  </w:style>
  <w:style w:type="character" w:customStyle="1" w:styleId="Heading1Char">
    <w:name w:val="Heading 1 Char"/>
    <w:basedOn w:val="DefaultParagraphFont"/>
    <w:link w:val="Heading1"/>
    <w:uiPriority w:val="9"/>
    <w:rsid w:val="00E80392"/>
    <w:rPr>
      <w:rFonts w:ascii="Arial" w:eastAsiaTheme="majorEastAsia" w:hAnsi="Arial" w:cstheme="majorBidi"/>
      <w:b/>
      <w:color w:val="70AD47" w:themeColor="accent6"/>
      <w:sz w:val="32"/>
      <w:szCs w:val="32"/>
    </w:rPr>
  </w:style>
  <w:style w:type="character" w:styleId="Hyperlink">
    <w:name w:val="Hyperlink"/>
    <w:basedOn w:val="DefaultParagraphFont"/>
    <w:uiPriority w:val="99"/>
    <w:unhideWhenUsed/>
    <w:rsid w:val="00E80392"/>
    <w:rPr>
      <w:color w:val="0563C1" w:themeColor="hyperlink"/>
      <w:u w:val="single"/>
    </w:rPr>
  </w:style>
  <w:style w:type="character" w:styleId="UnresolvedMention">
    <w:name w:val="Unresolved Mention"/>
    <w:basedOn w:val="DefaultParagraphFont"/>
    <w:uiPriority w:val="99"/>
    <w:semiHidden/>
    <w:unhideWhenUsed/>
    <w:rsid w:val="00E80392"/>
    <w:rPr>
      <w:color w:val="605E5C"/>
      <w:shd w:val="clear" w:color="auto" w:fill="E1DFDD"/>
    </w:rPr>
  </w:style>
  <w:style w:type="character" w:customStyle="1" w:styleId="Heading2Char">
    <w:name w:val="Heading 2 Char"/>
    <w:basedOn w:val="DefaultParagraphFont"/>
    <w:link w:val="Heading2"/>
    <w:uiPriority w:val="9"/>
    <w:semiHidden/>
    <w:rsid w:val="00E8039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A3B1C"/>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E04AA6"/>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D86E9B"/>
    <w:rPr>
      <w:color w:val="954F72" w:themeColor="followedHyperlink"/>
      <w:u w:val="single"/>
    </w:rPr>
  </w:style>
  <w:style w:type="paragraph" w:styleId="NormalWeb">
    <w:name w:val="Normal (Web)"/>
    <w:basedOn w:val="Normal"/>
    <w:uiPriority w:val="99"/>
    <w:semiHidden/>
    <w:unhideWhenUsed/>
    <w:rsid w:val="00F36FC7"/>
    <w:pPr>
      <w:spacing w:before="100" w:beforeAutospacing="1" w:after="100" w:afterAutospacing="1" w:line="240" w:lineRule="auto"/>
    </w:pPr>
    <w:rPr>
      <w:rFonts w:ascii="Calibri" w:hAnsi="Calibri" w:cs="Calibri"/>
      <w:lang w:eastAsia="en-GB"/>
    </w:rPr>
  </w:style>
  <w:style w:type="character" w:styleId="Strong">
    <w:name w:val="Strong"/>
    <w:basedOn w:val="DefaultParagraphFont"/>
    <w:uiPriority w:val="22"/>
    <w:qFormat/>
    <w:rsid w:val="00F36FC7"/>
    <w:rPr>
      <w:b/>
      <w:bCs/>
    </w:rPr>
  </w:style>
  <w:style w:type="character" w:styleId="CommentReference">
    <w:name w:val="annotation reference"/>
    <w:basedOn w:val="DefaultParagraphFont"/>
    <w:uiPriority w:val="99"/>
    <w:semiHidden/>
    <w:unhideWhenUsed/>
    <w:rsid w:val="00233EE8"/>
    <w:rPr>
      <w:sz w:val="16"/>
      <w:szCs w:val="16"/>
    </w:rPr>
  </w:style>
  <w:style w:type="paragraph" w:styleId="CommentText">
    <w:name w:val="annotation text"/>
    <w:basedOn w:val="Normal"/>
    <w:link w:val="CommentTextChar"/>
    <w:uiPriority w:val="99"/>
    <w:semiHidden/>
    <w:unhideWhenUsed/>
    <w:rsid w:val="00233EE8"/>
    <w:pPr>
      <w:spacing w:line="240" w:lineRule="auto"/>
    </w:pPr>
    <w:rPr>
      <w:sz w:val="20"/>
      <w:szCs w:val="20"/>
    </w:rPr>
  </w:style>
  <w:style w:type="character" w:customStyle="1" w:styleId="CommentTextChar">
    <w:name w:val="Comment Text Char"/>
    <w:basedOn w:val="DefaultParagraphFont"/>
    <w:link w:val="CommentText"/>
    <w:uiPriority w:val="99"/>
    <w:semiHidden/>
    <w:rsid w:val="00233EE8"/>
    <w:rPr>
      <w:sz w:val="20"/>
      <w:szCs w:val="20"/>
    </w:rPr>
  </w:style>
  <w:style w:type="paragraph" w:styleId="CommentSubject">
    <w:name w:val="annotation subject"/>
    <w:basedOn w:val="CommentText"/>
    <w:next w:val="CommentText"/>
    <w:link w:val="CommentSubjectChar"/>
    <w:uiPriority w:val="99"/>
    <w:semiHidden/>
    <w:unhideWhenUsed/>
    <w:rsid w:val="00233EE8"/>
    <w:rPr>
      <w:b/>
      <w:bCs/>
    </w:rPr>
  </w:style>
  <w:style w:type="character" w:customStyle="1" w:styleId="CommentSubjectChar">
    <w:name w:val="Comment Subject Char"/>
    <w:basedOn w:val="CommentTextChar"/>
    <w:link w:val="CommentSubject"/>
    <w:uiPriority w:val="99"/>
    <w:semiHidden/>
    <w:rsid w:val="00233E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4377">
      <w:bodyDiv w:val="1"/>
      <w:marLeft w:val="0"/>
      <w:marRight w:val="0"/>
      <w:marTop w:val="0"/>
      <w:marBottom w:val="0"/>
      <w:divBdr>
        <w:top w:val="none" w:sz="0" w:space="0" w:color="auto"/>
        <w:left w:val="none" w:sz="0" w:space="0" w:color="auto"/>
        <w:bottom w:val="none" w:sz="0" w:space="0" w:color="auto"/>
        <w:right w:val="none" w:sz="0" w:space="0" w:color="auto"/>
      </w:divBdr>
    </w:div>
    <w:div w:id="28845542">
      <w:bodyDiv w:val="1"/>
      <w:marLeft w:val="0"/>
      <w:marRight w:val="0"/>
      <w:marTop w:val="0"/>
      <w:marBottom w:val="0"/>
      <w:divBdr>
        <w:top w:val="none" w:sz="0" w:space="0" w:color="auto"/>
        <w:left w:val="none" w:sz="0" w:space="0" w:color="auto"/>
        <w:bottom w:val="none" w:sz="0" w:space="0" w:color="auto"/>
        <w:right w:val="none" w:sz="0" w:space="0" w:color="auto"/>
      </w:divBdr>
    </w:div>
    <w:div w:id="60838425">
      <w:bodyDiv w:val="1"/>
      <w:marLeft w:val="0"/>
      <w:marRight w:val="0"/>
      <w:marTop w:val="0"/>
      <w:marBottom w:val="0"/>
      <w:divBdr>
        <w:top w:val="none" w:sz="0" w:space="0" w:color="auto"/>
        <w:left w:val="none" w:sz="0" w:space="0" w:color="auto"/>
        <w:bottom w:val="none" w:sz="0" w:space="0" w:color="auto"/>
        <w:right w:val="none" w:sz="0" w:space="0" w:color="auto"/>
      </w:divBdr>
    </w:div>
    <w:div w:id="65035413">
      <w:bodyDiv w:val="1"/>
      <w:marLeft w:val="0"/>
      <w:marRight w:val="0"/>
      <w:marTop w:val="0"/>
      <w:marBottom w:val="0"/>
      <w:divBdr>
        <w:top w:val="none" w:sz="0" w:space="0" w:color="auto"/>
        <w:left w:val="none" w:sz="0" w:space="0" w:color="auto"/>
        <w:bottom w:val="none" w:sz="0" w:space="0" w:color="auto"/>
        <w:right w:val="none" w:sz="0" w:space="0" w:color="auto"/>
      </w:divBdr>
    </w:div>
    <w:div w:id="65538427">
      <w:bodyDiv w:val="1"/>
      <w:marLeft w:val="0"/>
      <w:marRight w:val="0"/>
      <w:marTop w:val="0"/>
      <w:marBottom w:val="0"/>
      <w:divBdr>
        <w:top w:val="none" w:sz="0" w:space="0" w:color="auto"/>
        <w:left w:val="none" w:sz="0" w:space="0" w:color="auto"/>
        <w:bottom w:val="none" w:sz="0" w:space="0" w:color="auto"/>
        <w:right w:val="none" w:sz="0" w:space="0" w:color="auto"/>
      </w:divBdr>
    </w:div>
    <w:div w:id="71857998">
      <w:bodyDiv w:val="1"/>
      <w:marLeft w:val="0"/>
      <w:marRight w:val="0"/>
      <w:marTop w:val="0"/>
      <w:marBottom w:val="0"/>
      <w:divBdr>
        <w:top w:val="none" w:sz="0" w:space="0" w:color="auto"/>
        <w:left w:val="none" w:sz="0" w:space="0" w:color="auto"/>
        <w:bottom w:val="none" w:sz="0" w:space="0" w:color="auto"/>
        <w:right w:val="none" w:sz="0" w:space="0" w:color="auto"/>
      </w:divBdr>
    </w:div>
    <w:div w:id="77100037">
      <w:bodyDiv w:val="1"/>
      <w:marLeft w:val="0"/>
      <w:marRight w:val="0"/>
      <w:marTop w:val="0"/>
      <w:marBottom w:val="0"/>
      <w:divBdr>
        <w:top w:val="none" w:sz="0" w:space="0" w:color="auto"/>
        <w:left w:val="none" w:sz="0" w:space="0" w:color="auto"/>
        <w:bottom w:val="none" w:sz="0" w:space="0" w:color="auto"/>
        <w:right w:val="none" w:sz="0" w:space="0" w:color="auto"/>
      </w:divBdr>
    </w:div>
    <w:div w:id="83262395">
      <w:bodyDiv w:val="1"/>
      <w:marLeft w:val="0"/>
      <w:marRight w:val="0"/>
      <w:marTop w:val="0"/>
      <w:marBottom w:val="0"/>
      <w:divBdr>
        <w:top w:val="none" w:sz="0" w:space="0" w:color="auto"/>
        <w:left w:val="none" w:sz="0" w:space="0" w:color="auto"/>
        <w:bottom w:val="none" w:sz="0" w:space="0" w:color="auto"/>
        <w:right w:val="none" w:sz="0" w:space="0" w:color="auto"/>
      </w:divBdr>
    </w:div>
    <w:div w:id="84690117">
      <w:bodyDiv w:val="1"/>
      <w:marLeft w:val="0"/>
      <w:marRight w:val="0"/>
      <w:marTop w:val="0"/>
      <w:marBottom w:val="0"/>
      <w:divBdr>
        <w:top w:val="none" w:sz="0" w:space="0" w:color="auto"/>
        <w:left w:val="none" w:sz="0" w:space="0" w:color="auto"/>
        <w:bottom w:val="none" w:sz="0" w:space="0" w:color="auto"/>
        <w:right w:val="none" w:sz="0" w:space="0" w:color="auto"/>
      </w:divBdr>
    </w:div>
    <w:div w:id="109204857">
      <w:bodyDiv w:val="1"/>
      <w:marLeft w:val="0"/>
      <w:marRight w:val="0"/>
      <w:marTop w:val="0"/>
      <w:marBottom w:val="0"/>
      <w:divBdr>
        <w:top w:val="none" w:sz="0" w:space="0" w:color="auto"/>
        <w:left w:val="none" w:sz="0" w:space="0" w:color="auto"/>
        <w:bottom w:val="none" w:sz="0" w:space="0" w:color="auto"/>
        <w:right w:val="none" w:sz="0" w:space="0" w:color="auto"/>
      </w:divBdr>
    </w:div>
    <w:div w:id="113790080">
      <w:bodyDiv w:val="1"/>
      <w:marLeft w:val="0"/>
      <w:marRight w:val="0"/>
      <w:marTop w:val="0"/>
      <w:marBottom w:val="0"/>
      <w:divBdr>
        <w:top w:val="none" w:sz="0" w:space="0" w:color="auto"/>
        <w:left w:val="none" w:sz="0" w:space="0" w:color="auto"/>
        <w:bottom w:val="none" w:sz="0" w:space="0" w:color="auto"/>
        <w:right w:val="none" w:sz="0" w:space="0" w:color="auto"/>
      </w:divBdr>
    </w:div>
    <w:div w:id="135342871">
      <w:bodyDiv w:val="1"/>
      <w:marLeft w:val="0"/>
      <w:marRight w:val="0"/>
      <w:marTop w:val="0"/>
      <w:marBottom w:val="0"/>
      <w:divBdr>
        <w:top w:val="none" w:sz="0" w:space="0" w:color="auto"/>
        <w:left w:val="none" w:sz="0" w:space="0" w:color="auto"/>
        <w:bottom w:val="none" w:sz="0" w:space="0" w:color="auto"/>
        <w:right w:val="none" w:sz="0" w:space="0" w:color="auto"/>
      </w:divBdr>
    </w:div>
    <w:div w:id="172768052">
      <w:bodyDiv w:val="1"/>
      <w:marLeft w:val="0"/>
      <w:marRight w:val="0"/>
      <w:marTop w:val="0"/>
      <w:marBottom w:val="0"/>
      <w:divBdr>
        <w:top w:val="none" w:sz="0" w:space="0" w:color="auto"/>
        <w:left w:val="none" w:sz="0" w:space="0" w:color="auto"/>
        <w:bottom w:val="none" w:sz="0" w:space="0" w:color="auto"/>
        <w:right w:val="none" w:sz="0" w:space="0" w:color="auto"/>
      </w:divBdr>
    </w:div>
    <w:div w:id="220484625">
      <w:bodyDiv w:val="1"/>
      <w:marLeft w:val="0"/>
      <w:marRight w:val="0"/>
      <w:marTop w:val="0"/>
      <w:marBottom w:val="0"/>
      <w:divBdr>
        <w:top w:val="none" w:sz="0" w:space="0" w:color="auto"/>
        <w:left w:val="none" w:sz="0" w:space="0" w:color="auto"/>
        <w:bottom w:val="none" w:sz="0" w:space="0" w:color="auto"/>
        <w:right w:val="none" w:sz="0" w:space="0" w:color="auto"/>
      </w:divBdr>
    </w:div>
    <w:div w:id="236986457">
      <w:bodyDiv w:val="1"/>
      <w:marLeft w:val="0"/>
      <w:marRight w:val="0"/>
      <w:marTop w:val="0"/>
      <w:marBottom w:val="0"/>
      <w:divBdr>
        <w:top w:val="none" w:sz="0" w:space="0" w:color="auto"/>
        <w:left w:val="none" w:sz="0" w:space="0" w:color="auto"/>
        <w:bottom w:val="none" w:sz="0" w:space="0" w:color="auto"/>
        <w:right w:val="none" w:sz="0" w:space="0" w:color="auto"/>
      </w:divBdr>
    </w:div>
    <w:div w:id="240216066">
      <w:bodyDiv w:val="1"/>
      <w:marLeft w:val="0"/>
      <w:marRight w:val="0"/>
      <w:marTop w:val="0"/>
      <w:marBottom w:val="0"/>
      <w:divBdr>
        <w:top w:val="none" w:sz="0" w:space="0" w:color="auto"/>
        <w:left w:val="none" w:sz="0" w:space="0" w:color="auto"/>
        <w:bottom w:val="none" w:sz="0" w:space="0" w:color="auto"/>
        <w:right w:val="none" w:sz="0" w:space="0" w:color="auto"/>
      </w:divBdr>
    </w:div>
    <w:div w:id="242643956">
      <w:bodyDiv w:val="1"/>
      <w:marLeft w:val="0"/>
      <w:marRight w:val="0"/>
      <w:marTop w:val="0"/>
      <w:marBottom w:val="0"/>
      <w:divBdr>
        <w:top w:val="none" w:sz="0" w:space="0" w:color="auto"/>
        <w:left w:val="none" w:sz="0" w:space="0" w:color="auto"/>
        <w:bottom w:val="none" w:sz="0" w:space="0" w:color="auto"/>
        <w:right w:val="none" w:sz="0" w:space="0" w:color="auto"/>
      </w:divBdr>
    </w:div>
    <w:div w:id="245454515">
      <w:bodyDiv w:val="1"/>
      <w:marLeft w:val="0"/>
      <w:marRight w:val="0"/>
      <w:marTop w:val="0"/>
      <w:marBottom w:val="0"/>
      <w:divBdr>
        <w:top w:val="none" w:sz="0" w:space="0" w:color="auto"/>
        <w:left w:val="none" w:sz="0" w:space="0" w:color="auto"/>
        <w:bottom w:val="none" w:sz="0" w:space="0" w:color="auto"/>
        <w:right w:val="none" w:sz="0" w:space="0" w:color="auto"/>
      </w:divBdr>
    </w:div>
    <w:div w:id="245653718">
      <w:bodyDiv w:val="1"/>
      <w:marLeft w:val="0"/>
      <w:marRight w:val="0"/>
      <w:marTop w:val="0"/>
      <w:marBottom w:val="0"/>
      <w:divBdr>
        <w:top w:val="none" w:sz="0" w:space="0" w:color="auto"/>
        <w:left w:val="none" w:sz="0" w:space="0" w:color="auto"/>
        <w:bottom w:val="none" w:sz="0" w:space="0" w:color="auto"/>
        <w:right w:val="none" w:sz="0" w:space="0" w:color="auto"/>
      </w:divBdr>
    </w:div>
    <w:div w:id="275185871">
      <w:bodyDiv w:val="1"/>
      <w:marLeft w:val="0"/>
      <w:marRight w:val="0"/>
      <w:marTop w:val="0"/>
      <w:marBottom w:val="0"/>
      <w:divBdr>
        <w:top w:val="none" w:sz="0" w:space="0" w:color="auto"/>
        <w:left w:val="none" w:sz="0" w:space="0" w:color="auto"/>
        <w:bottom w:val="none" w:sz="0" w:space="0" w:color="auto"/>
        <w:right w:val="none" w:sz="0" w:space="0" w:color="auto"/>
      </w:divBdr>
    </w:div>
    <w:div w:id="305008767">
      <w:bodyDiv w:val="1"/>
      <w:marLeft w:val="0"/>
      <w:marRight w:val="0"/>
      <w:marTop w:val="0"/>
      <w:marBottom w:val="0"/>
      <w:divBdr>
        <w:top w:val="none" w:sz="0" w:space="0" w:color="auto"/>
        <w:left w:val="none" w:sz="0" w:space="0" w:color="auto"/>
        <w:bottom w:val="none" w:sz="0" w:space="0" w:color="auto"/>
        <w:right w:val="none" w:sz="0" w:space="0" w:color="auto"/>
      </w:divBdr>
    </w:div>
    <w:div w:id="310136955">
      <w:bodyDiv w:val="1"/>
      <w:marLeft w:val="0"/>
      <w:marRight w:val="0"/>
      <w:marTop w:val="0"/>
      <w:marBottom w:val="0"/>
      <w:divBdr>
        <w:top w:val="none" w:sz="0" w:space="0" w:color="auto"/>
        <w:left w:val="none" w:sz="0" w:space="0" w:color="auto"/>
        <w:bottom w:val="none" w:sz="0" w:space="0" w:color="auto"/>
        <w:right w:val="none" w:sz="0" w:space="0" w:color="auto"/>
      </w:divBdr>
    </w:div>
    <w:div w:id="316808185">
      <w:bodyDiv w:val="1"/>
      <w:marLeft w:val="0"/>
      <w:marRight w:val="0"/>
      <w:marTop w:val="0"/>
      <w:marBottom w:val="0"/>
      <w:divBdr>
        <w:top w:val="none" w:sz="0" w:space="0" w:color="auto"/>
        <w:left w:val="none" w:sz="0" w:space="0" w:color="auto"/>
        <w:bottom w:val="none" w:sz="0" w:space="0" w:color="auto"/>
        <w:right w:val="none" w:sz="0" w:space="0" w:color="auto"/>
      </w:divBdr>
    </w:div>
    <w:div w:id="322053206">
      <w:bodyDiv w:val="1"/>
      <w:marLeft w:val="0"/>
      <w:marRight w:val="0"/>
      <w:marTop w:val="0"/>
      <w:marBottom w:val="0"/>
      <w:divBdr>
        <w:top w:val="none" w:sz="0" w:space="0" w:color="auto"/>
        <w:left w:val="none" w:sz="0" w:space="0" w:color="auto"/>
        <w:bottom w:val="none" w:sz="0" w:space="0" w:color="auto"/>
        <w:right w:val="none" w:sz="0" w:space="0" w:color="auto"/>
      </w:divBdr>
    </w:div>
    <w:div w:id="327906005">
      <w:bodyDiv w:val="1"/>
      <w:marLeft w:val="0"/>
      <w:marRight w:val="0"/>
      <w:marTop w:val="0"/>
      <w:marBottom w:val="0"/>
      <w:divBdr>
        <w:top w:val="none" w:sz="0" w:space="0" w:color="auto"/>
        <w:left w:val="none" w:sz="0" w:space="0" w:color="auto"/>
        <w:bottom w:val="none" w:sz="0" w:space="0" w:color="auto"/>
        <w:right w:val="none" w:sz="0" w:space="0" w:color="auto"/>
      </w:divBdr>
    </w:div>
    <w:div w:id="338507067">
      <w:bodyDiv w:val="1"/>
      <w:marLeft w:val="0"/>
      <w:marRight w:val="0"/>
      <w:marTop w:val="0"/>
      <w:marBottom w:val="0"/>
      <w:divBdr>
        <w:top w:val="none" w:sz="0" w:space="0" w:color="auto"/>
        <w:left w:val="none" w:sz="0" w:space="0" w:color="auto"/>
        <w:bottom w:val="none" w:sz="0" w:space="0" w:color="auto"/>
        <w:right w:val="none" w:sz="0" w:space="0" w:color="auto"/>
      </w:divBdr>
    </w:div>
    <w:div w:id="346564784">
      <w:bodyDiv w:val="1"/>
      <w:marLeft w:val="0"/>
      <w:marRight w:val="0"/>
      <w:marTop w:val="0"/>
      <w:marBottom w:val="0"/>
      <w:divBdr>
        <w:top w:val="none" w:sz="0" w:space="0" w:color="auto"/>
        <w:left w:val="none" w:sz="0" w:space="0" w:color="auto"/>
        <w:bottom w:val="none" w:sz="0" w:space="0" w:color="auto"/>
        <w:right w:val="none" w:sz="0" w:space="0" w:color="auto"/>
      </w:divBdr>
    </w:div>
    <w:div w:id="359552879">
      <w:bodyDiv w:val="1"/>
      <w:marLeft w:val="0"/>
      <w:marRight w:val="0"/>
      <w:marTop w:val="0"/>
      <w:marBottom w:val="0"/>
      <w:divBdr>
        <w:top w:val="none" w:sz="0" w:space="0" w:color="auto"/>
        <w:left w:val="none" w:sz="0" w:space="0" w:color="auto"/>
        <w:bottom w:val="none" w:sz="0" w:space="0" w:color="auto"/>
        <w:right w:val="none" w:sz="0" w:space="0" w:color="auto"/>
      </w:divBdr>
    </w:div>
    <w:div w:id="367993380">
      <w:bodyDiv w:val="1"/>
      <w:marLeft w:val="0"/>
      <w:marRight w:val="0"/>
      <w:marTop w:val="0"/>
      <w:marBottom w:val="0"/>
      <w:divBdr>
        <w:top w:val="none" w:sz="0" w:space="0" w:color="auto"/>
        <w:left w:val="none" w:sz="0" w:space="0" w:color="auto"/>
        <w:bottom w:val="none" w:sz="0" w:space="0" w:color="auto"/>
        <w:right w:val="none" w:sz="0" w:space="0" w:color="auto"/>
      </w:divBdr>
    </w:div>
    <w:div w:id="375742904">
      <w:bodyDiv w:val="1"/>
      <w:marLeft w:val="0"/>
      <w:marRight w:val="0"/>
      <w:marTop w:val="0"/>
      <w:marBottom w:val="0"/>
      <w:divBdr>
        <w:top w:val="none" w:sz="0" w:space="0" w:color="auto"/>
        <w:left w:val="none" w:sz="0" w:space="0" w:color="auto"/>
        <w:bottom w:val="none" w:sz="0" w:space="0" w:color="auto"/>
        <w:right w:val="none" w:sz="0" w:space="0" w:color="auto"/>
      </w:divBdr>
    </w:div>
    <w:div w:id="404031328">
      <w:bodyDiv w:val="1"/>
      <w:marLeft w:val="0"/>
      <w:marRight w:val="0"/>
      <w:marTop w:val="0"/>
      <w:marBottom w:val="0"/>
      <w:divBdr>
        <w:top w:val="none" w:sz="0" w:space="0" w:color="auto"/>
        <w:left w:val="none" w:sz="0" w:space="0" w:color="auto"/>
        <w:bottom w:val="none" w:sz="0" w:space="0" w:color="auto"/>
        <w:right w:val="none" w:sz="0" w:space="0" w:color="auto"/>
      </w:divBdr>
    </w:div>
    <w:div w:id="420033285">
      <w:bodyDiv w:val="1"/>
      <w:marLeft w:val="0"/>
      <w:marRight w:val="0"/>
      <w:marTop w:val="0"/>
      <w:marBottom w:val="0"/>
      <w:divBdr>
        <w:top w:val="none" w:sz="0" w:space="0" w:color="auto"/>
        <w:left w:val="none" w:sz="0" w:space="0" w:color="auto"/>
        <w:bottom w:val="none" w:sz="0" w:space="0" w:color="auto"/>
        <w:right w:val="none" w:sz="0" w:space="0" w:color="auto"/>
      </w:divBdr>
    </w:div>
    <w:div w:id="423913987">
      <w:bodyDiv w:val="1"/>
      <w:marLeft w:val="0"/>
      <w:marRight w:val="0"/>
      <w:marTop w:val="0"/>
      <w:marBottom w:val="0"/>
      <w:divBdr>
        <w:top w:val="none" w:sz="0" w:space="0" w:color="auto"/>
        <w:left w:val="none" w:sz="0" w:space="0" w:color="auto"/>
        <w:bottom w:val="none" w:sz="0" w:space="0" w:color="auto"/>
        <w:right w:val="none" w:sz="0" w:space="0" w:color="auto"/>
      </w:divBdr>
    </w:div>
    <w:div w:id="426121621">
      <w:bodyDiv w:val="1"/>
      <w:marLeft w:val="0"/>
      <w:marRight w:val="0"/>
      <w:marTop w:val="0"/>
      <w:marBottom w:val="0"/>
      <w:divBdr>
        <w:top w:val="none" w:sz="0" w:space="0" w:color="auto"/>
        <w:left w:val="none" w:sz="0" w:space="0" w:color="auto"/>
        <w:bottom w:val="none" w:sz="0" w:space="0" w:color="auto"/>
        <w:right w:val="none" w:sz="0" w:space="0" w:color="auto"/>
      </w:divBdr>
    </w:div>
    <w:div w:id="446966515">
      <w:bodyDiv w:val="1"/>
      <w:marLeft w:val="0"/>
      <w:marRight w:val="0"/>
      <w:marTop w:val="0"/>
      <w:marBottom w:val="0"/>
      <w:divBdr>
        <w:top w:val="none" w:sz="0" w:space="0" w:color="auto"/>
        <w:left w:val="none" w:sz="0" w:space="0" w:color="auto"/>
        <w:bottom w:val="none" w:sz="0" w:space="0" w:color="auto"/>
        <w:right w:val="none" w:sz="0" w:space="0" w:color="auto"/>
      </w:divBdr>
    </w:div>
    <w:div w:id="450561788">
      <w:bodyDiv w:val="1"/>
      <w:marLeft w:val="0"/>
      <w:marRight w:val="0"/>
      <w:marTop w:val="0"/>
      <w:marBottom w:val="0"/>
      <w:divBdr>
        <w:top w:val="none" w:sz="0" w:space="0" w:color="auto"/>
        <w:left w:val="none" w:sz="0" w:space="0" w:color="auto"/>
        <w:bottom w:val="none" w:sz="0" w:space="0" w:color="auto"/>
        <w:right w:val="none" w:sz="0" w:space="0" w:color="auto"/>
      </w:divBdr>
    </w:div>
    <w:div w:id="477648555">
      <w:bodyDiv w:val="1"/>
      <w:marLeft w:val="0"/>
      <w:marRight w:val="0"/>
      <w:marTop w:val="0"/>
      <w:marBottom w:val="0"/>
      <w:divBdr>
        <w:top w:val="none" w:sz="0" w:space="0" w:color="auto"/>
        <w:left w:val="none" w:sz="0" w:space="0" w:color="auto"/>
        <w:bottom w:val="none" w:sz="0" w:space="0" w:color="auto"/>
        <w:right w:val="none" w:sz="0" w:space="0" w:color="auto"/>
      </w:divBdr>
    </w:div>
    <w:div w:id="486939135">
      <w:bodyDiv w:val="1"/>
      <w:marLeft w:val="0"/>
      <w:marRight w:val="0"/>
      <w:marTop w:val="0"/>
      <w:marBottom w:val="0"/>
      <w:divBdr>
        <w:top w:val="none" w:sz="0" w:space="0" w:color="auto"/>
        <w:left w:val="none" w:sz="0" w:space="0" w:color="auto"/>
        <w:bottom w:val="none" w:sz="0" w:space="0" w:color="auto"/>
        <w:right w:val="none" w:sz="0" w:space="0" w:color="auto"/>
      </w:divBdr>
    </w:div>
    <w:div w:id="495927246">
      <w:bodyDiv w:val="1"/>
      <w:marLeft w:val="0"/>
      <w:marRight w:val="0"/>
      <w:marTop w:val="0"/>
      <w:marBottom w:val="0"/>
      <w:divBdr>
        <w:top w:val="none" w:sz="0" w:space="0" w:color="auto"/>
        <w:left w:val="none" w:sz="0" w:space="0" w:color="auto"/>
        <w:bottom w:val="none" w:sz="0" w:space="0" w:color="auto"/>
        <w:right w:val="none" w:sz="0" w:space="0" w:color="auto"/>
      </w:divBdr>
    </w:div>
    <w:div w:id="507405876">
      <w:bodyDiv w:val="1"/>
      <w:marLeft w:val="0"/>
      <w:marRight w:val="0"/>
      <w:marTop w:val="0"/>
      <w:marBottom w:val="0"/>
      <w:divBdr>
        <w:top w:val="none" w:sz="0" w:space="0" w:color="auto"/>
        <w:left w:val="none" w:sz="0" w:space="0" w:color="auto"/>
        <w:bottom w:val="none" w:sz="0" w:space="0" w:color="auto"/>
        <w:right w:val="none" w:sz="0" w:space="0" w:color="auto"/>
      </w:divBdr>
    </w:div>
    <w:div w:id="535510134">
      <w:bodyDiv w:val="1"/>
      <w:marLeft w:val="0"/>
      <w:marRight w:val="0"/>
      <w:marTop w:val="0"/>
      <w:marBottom w:val="0"/>
      <w:divBdr>
        <w:top w:val="none" w:sz="0" w:space="0" w:color="auto"/>
        <w:left w:val="none" w:sz="0" w:space="0" w:color="auto"/>
        <w:bottom w:val="none" w:sz="0" w:space="0" w:color="auto"/>
        <w:right w:val="none" w:sz="0" w:space="0" w:color="auto"/>
      </w:divBdr>
    </w:div>
    <w:div w:id="576861609">
      <w:bodyDiv w:val="1"/>
      <w:marLeft w:val="0"/>
      <w:marRight w:val="0"/>
      <w:marTop w:val="0"/>
      <w:marBottom w:val="0"/>
      <w:divBdr>
        <w:top w:val="none" w:sz="0" w:space="0" w:color="auto"/>
        <w:left w:val="none" w:sz="0" w:space="0" w:color="auto"/>
        <w:bottom w:val="none" w:sz="0" w:space="0" w:color="auto"/>
        <w:right w:val="none" w:sz="0" w:space="0" w:color="auto"/>
      </w:divBdr>
    </w:div>
    <w:div w:id="668679739">
      <w:bodyDiv w:val="1"/>
      <w:marLeft w:val="0"/>
      <w:marRight w:val="0"/>
      <w:marTop w:val="0"/>
      <w:marBottom w:val="0"/>
      <w:divBdr>
        <w:top w:val="none" w:sz="0" w:space="0" w:color="auto"/>
        <w:left w:val="none" w:sz="0" w:space="0" w:color="auto"/>
        <w:bottom w:val="none" w:sz="0" w:space="0" w:color="auto"/>
        <w:right w:val="none" w:sz="0" w:space="0" w:color="auto"/>
      </w:divBdr>
    </w:div>
    <w:div w:id="677385764">
      <w:bodyDiv w:val="1"/>
      <w:marLeft w:val="0"/>
      <w:marRight w:val="0"/>
      <w:marTop w:val="0"/>
      <w:marBottom w:val="0"/>
      <w:divBdr>
        <w:top w:val="none" w:sz="0" w:space="0" w:color="auto"/>
        <w:left w:val="none" w:sz="0" w:space="0" w:color="auto"/>
        <w:bottom w:val="none" w:sz="0" w:space="0" w:color="auto"/>
        <w:right w:val="none" w:sz="0" w:space="0" w:color="auto"/>
      </w:divBdr>
    </w:div>
    <w:div w:id="689767664">
      <w:bodyDiv w:val="1"/>
      <w:marLeft w:val="0"/>
      <w:marRight w:val="0"/>
      <w:marTop w:val="0"/>
      <w:marBottom w:val="0"/>
      <w:divBdr>
        <w:top w:val="none" w:sz="0" w:space="0" w:color="auto"/>
        <w:left w:val="none" w:sz="0" w:space="0" w:color="auto"/>
        <w:bottom w:val="none" w:sz="0" w:space="0" w:color="auto"/>
        <w:right w:val="none" w:sz="0" w:space="0" w:color="auto"/>
      </w:divBdr>
    </w:div>
    <w:div w:id="714933653">
      <w:bodyDiv w:val="1"/>
      <w:marLeft w:val="0"/>
      <w:marRight w:val="0"/>
      <w:marTop w:val="0"/>
      <w:marBottom w:val="0"/>
      <w:divBdr>
        <w:top w:val="none" w:sz="0" w:space="0" w:color="auto"/>
        <w:left w:val="none" w:sz="0" w:space="0" w:color="auto"/>
        <w:bottom w:val="none" w:sz="0" w:space="0" w:color="auto"/>
        <w:right w:val="none" w:sz="0" w:space="0" w:color="auto"/>
      </w:divBdr>
    </w:div>
    <w:div w:id="719477734">
      <w:bodyDiv w:val="1"/>
      <w:marLeft w:val="0"/>
      <w:marRight w:val="0"/>
      <w:marTop w:val="0"/>
      <w:marBottom w:val="0"/>
      <w:divBdr>
        <w:top w:val="none" w:sz="0" w:space="0" w:color="auto"/>
        <w:left w:val="none" w:sz="0" w:space="0" w:color="auto"/>
        <w:bottom w:val="none" w:sz="0" w:space="0" w:color="auto"/>
        <w:right w:val="none" w:sz="0" w:space="0" w:color="auto"/>
      </w:divBdr>
    </w:div>
    <w:div w:id="722287561">
      <w:bodyDiv w:val="1"/>
      <w:marLeft w:val="0"/>
      <w:marRight w:val="0"/>
      <w:marTop w:val="0"/>
      <w:marBottom w:val="0"/>
      <w:divBdr>
        <w:top w:val="none" w:sz="0" w:space="0" w:color="auto"/>
        <w:left w:val="none" w:sz="0" w:space="0" w:color="auto"/>
        <w:bottom w:val="none" w:sz="0" w:space="0" w:color="auto"/>
        <w:right w:val="none" w:sz="0" w:space="0" w:color="auto"/>
      </w:divBdr>
    </w:div>
    <w:div w:id="746807225">
      <w:bodyDiv w:val="1"/>
      <w:marLeft w:val="0"/>
      <w:marRight w:val="0"/>
      <w:marTop w:val="0"/>
      <w:marBottom w:val="0"/>
      <w:divBdr>
        <w:top w:val="none" w:sz="0" w:space="0" w:color="auto"/>
        <w:left w:val="none" w:sz="0" w:space="0" w:color="auto"/>
        <w:bottom w:val="none" w:sz="0" w:space="0" w:color="auto"/>
        <w:right w:val="none" w:sz="0" w:space="0" w:color="auto"/>
      </w:divBdr>
    </w:div>
    <w:div w:id="831332680">
      <w:bodyDiv w:val="1"/>
      <w:marLeft w:val="0"/>
      <w:marRight w:val="0"/>
      <w:marTop w:val="0"/>
      <w:marBottom w:val="0"/>
      <w:divBdr>
        <w:top w:val="none" w:sz="0" w:space="0" w:color="auto"/>
        <w:left w:val="none" w:sz="0" w:space="0" w:color="auto"/>
        <w:bottom w:val="none" w:sz="0" w:space="0" w:color="auto"/>
        <w:right w:val="none" w:sz="0" w:space="0" w:color="auto"/>
      </w:divBdr>
    </w:div>
    <w:div w:id="847909072">
      <w:bodyDiv w:val="1"/>
      <w:marLeft w:val="0"/>
      <w:marRight w:val="0"/>
      <w:marTop w:val="0"/>
      <w:marBottom w:val="0"/>
      <w:divBdr>
        <w:top w:val="none" w:sz="0" w:space="0" w:color="auto"/>
        <w:left w:val="none" w:sz="0" w:space="0" w:color="auto"/>
        <w:bottom w:val="none" w:sz="0" w:space="0" w:color="auto"/>
        <w:right w:val="none" w:sz="0" w:space="0" w:color="auto"/>
      </w:divBdr>
    </w:div>
    <w:div w:id="849415682">
      <w:bodyDiv w:val="1"/>
      <w:marLeft w:val="0"/>
      <w:marRight w:val="0"/>
      <w:marTop w:val="0"/>
      <w:marBottom w:val="0"/>
      <w:divBdr>
        <w:top w:val="none" w:sz="0" w:space="0" w:color="auto"/>
        <w:left w:val="none" w:sz="0" w:space="0" w:color="auto"/>
        <w:bottom w:val="none" w:sz="0" w:space="0" w:color="auto"/>
        <w:right w:val="none" w:sz="0" w:space="0" w:color="auto"/>
      </w:divBdr>
    </w:div>
    <w:div w:id="899756413">
      <w:bodyDiv w:val="1"/>
      <w:marLeft w:val="0"/>
      <w:marRight w:val="0"/>
      <w:marTop w:val="0"/>
      <w:marBottom w:val="0"/>
      <w:divBdr>
        <w:top w:val="none" w:sz="0" w:space="0" w:color="auto"/>
        <w:left w:val="none" w:sz="0" w:space="0" w:color="auto"/>
        <w:bottom w:val="none" w:sz="0" w:space="0" w:color="auto"/>
        <w:right w:val="none" w:sz="0" w:space="0" w:color="auto"/>
      </w:divBdr>
    </w:div>
    <w:div w:id="906067449">
      <w:bodyDiv w:val="1"/>
      <w:marLeft w:val="0"/>
      <w:marRight w:val="0"/>
      <w:marTop w:val="0"/>
      <w:marBottom w:val="0"/>
      <w:divBdr>
        <w:top w:val="none" w:sz="0" w:space="0" w:color="auto"/>
        <w:left w:val="none" w:sz="0" w:space="0" w:color="auto"/>
        <w:bottom w:val="none" w:sz="0" w:space="0" w:color="auto"/>
        <w:right w:val="none" w:sz="0" w:space="0" w:color="auto"/>
      </w:divBdr>
    </w:div>
    <w:div w:id="949898750">
      <w:bodyDiv w:val="1"/>
      <w:marLeft w:val="0"/>
      <w:marRight w:val="0"/>
      <w:marTop w:val="0"/>
      <w:marBottom w:val="0"/>
      <w:divBdr>
        <w:top w:val="none" w:sz="0" w:space="0" w:color="auto"/>
        <w:left w:val="none" w:sz="0" w:space="0" w:color="auto"/>
        <w:bottom w:val="none" w:sz="0" w:space="0" w:color="auto"/>
        <w:right w:val="none" w:sz="0" w:space="0" w:color="auto"/>
      </w:divBdr>
    </w:div>
    <w:div w:id="971785092">
      <w:bodyDiv w:val="1"/>
      <w:marLeft w:val="0"/>
      <w:marRight w:val="0"/>
      <w:marTop w:val="0"/>
      <w:marBottom w:val="0"/>
      <w:divBdr>
        <w:top w:val="none" w:sz="0" w:space="0" w:color="auto"/>
        <w:left w:val="none" w:sz="0" w:space="0" w:color="auto"/>
        <w:bottom w:val="none" w:sz="0" w:space="0" w:color="auto"/>
        <w:right w:val="none" w:sz="0" w:space="0" w:color="auto"/>
      </w:divBdr>
    </w:div>
    <w:div w:id="974412436">
      <w:bodyDiv w:val="1"/>
      <w:marLeft w:val="0"/>
      <w:marRight w:val="0"/>
      <w:marTop w:val="0"/>
      <w:marBottom w:val="0"/>
      <w:divBdr>
        <w:top w:val="none" w:sz="0" w:space="0" w:color="auto"/>
        <w:left w:val="none" w:sz="0" w:space="0" w:color="auto"/>
        <w:bottom w:val="none" w:sz="0" w:space="0" w:color="auto"/>
        <w:right w:val="none" w:sz="0" w:space="0" w:color="auto"/>
      </w:divBdr>
    </w:div>
    <w:div w:id="1008290217">
      <w:bodyDiv w:val="1"/>
      <w:marLeft w:val="0"/>
      <w:marRight w:val="0"/>
      <w:marTop w:val="0"/>
      <w:marBottom w:val="0"/>
      <w:divBdr>
        <w:top w:val="none" w:sz="0" w:space="0" w:color="auto"/>
        <w:left w:val="none" w:sz="0" w:space="0" w:color="auto"/>
        <w:bottom w:val="none" w:sz="0" w:space="0" w:color="auto"/>
        <w:right w:val="none" w:sz="0" w:space="0" w:color="auto"/>
      </w:divBdr>
    </w:div>
    <w:div w:id="1021973797">
      <w:bodyDiv w:val="1"/>
      <w:marLeft w:val="0"/>
      <w:marRight w:val="0"/>
      <w:marTop w:val="0"/>
      <w:marBottom w:val="0"/>
      <w:divBdr>
        <w:top w:val="none" w:sz="0" w:space="0" w:color="auto"/>
        <w:left w:val="none" w:sz="0" w:space="0" w:color="auto"/>
        <w:bottom w:val="none" w:sz="0" w:space="0" w:color="auto"/>
        <w:right w:val="none" w:sz="0" w:space="0" w:color="auto"/>
      </w:divBdr>
    </w:div>
    <w:div w:id="1022629189">
      <w:bodyDiv w:val="1"/>
      <w:marLeft w:val="0"/>
      <w:marRight w:val="0"/>
      <w:marTop w:val="0"/>
      <w:marBottom w:val="0"/>
      <w:divBdr>
        <w:top w:val="none" w:sz="0" w:space="0" w:color="auto"/>
        <w:left w:val="none" w:sz="0" w:space="0" w:color="auto"/>
        <w:bottom w:val="none" w:sz="0" w:space="0" w:color="auto"/>
        <w:right w:val="none" w:sz="0" w:space="0" w:color="auto"/>
      </w:divBdr>
    </w:div>
    <w:div w:id="1028339827">
      <w:bodyDiv w:val="1"/>
      <w:marLeft w:val="0"/>
      <w:marRight w:val="0"/>
      <w:marTop w:val="0"/>
      <w:marBottom w:val="0"/>
      <w:divBdr>
        <w:top w:val="none" w:sz="0" w:space="0" w:color="auto"/>
        <w:left w:val="none" w:sz="0" w:space="0" w:color="auto"/>
        <w:bottom w:val="none" w:sz="0" w:space="0" w:color="auto"/>
        <w:right w:val="none" w:sz="0" w:space="0" w:color="auto"/>
      </w:divBdr>
    </w:div>
    <w:div w:id="1037198277">
      <w:bodyDiv w:val="1"/>
      <w:marLeft w:val="0"/>
      <w:marRight w:val="0"/>
      <w:marTop w:val="0"/>
      <w:marBottom w:val="0"/>
      <w:divBdr>
        <w:top w:val="none" w:sz="0" w:space="0" w:color="auto"/>
        <w:left w:val="none" w:sz="0" w:space="0" w:color="auto"/>
        <w:bottom w:val="none" w:sz="0" w:space="0" w:color="auto"/>
        <w:right w:val="none" w:sz="0" w:space="0" w:color="auto"/>
      </w:divBdr>
    </w:div>
    <w:div w:id="1046294679">
      <w:bodyDiv w:val="1"/>
      <w:marLeft w:val="0"/>
      <w:marRight w:val="0"/>
      <w:marTop w:val="0"/>
      <w:marBottom w:val="0"/>
      <w:divBdr>
        <w:top w:val="none" w:sz="0" w:space="0" w:color="auto"/>
        <w:left w:val="none" w:sz="0" w:space="0" w:color="auto"/>
        <w:bottom w:val="none" w:sz="0" w:space="0" w:color="auto"/>
        <w:right w:val="none" w:sz="0" w:space="0" w:color="auto"/>
      </w:divBdr>
    </w:div>
    <w:div w:id="1063792051">
      <w:bodyDiv w:val="1"/>
      <w:marLeft w:val="0"/>
      <w:marRight w:val="0"/>
      <w:marTop w:val="0"/>
      <w:marBottom w:val="0"/>
      <w:divBdr>
        <w:top w:val="none" w:sz="0" w:space="0" w:color="auto"/>
        <w:left w:val="none" w:sz="0" w:space="0" w:color="auto"/>
        <w:bottom w:val="none" w:sz="0" w:space="0" w:color="auto"/>
        <w:right w:val="none" w:sz="0" w:space="0" w:color="auto"/>
      </w:divBdr>
    </w:div>
    <w:div w:id="1071931419">
      <w:bodyDiv w:val="1"/>
      <w:marLeft w:val="0"/>
      <w:marRight w:val="0"/>
      <w:marTop w:val="0"/>
      <w:marBottom w:val="0"/>
      <w:divBdr>
        <w:top w:val="none" w:sz="0" w:space="0" w:color="auto"/>
        <w:left w:val="none" w:sz="0" w:space="0" w:color="auto"/>
        <w:bottom w:val="none" w:sz="0" w:space="0" w:color="auto"/>
        <w:right w:val="none" w:sz="0" w:space="0" w:color="auto"/>
      </w:divBdr>
    </w:div>
    <w:div w:id="1129976330">
      <w:bodyDiv w:val="1"/>
      <w:marLeft w:val="0"/>
      <w:marRight w:val="0"/>
      <w:marTop w:val="0"/>
      <w:marBottom w:val="0"/>
      <w:divBdr>
        <w:top w:val="none" w:sz="0" w:space="0" w:color="auto"/>
        <w:left w:val="none" w:sz="0" w:space="0" w:color="auto"/>
        <w:bottom w:val="none" w:sz="0" w:space="0" w:color="auto"/>
        <w:right w:val="none" w:sz="0" w:space="0" w:color="auto"/>
      </w:divBdr>
    </w:div>
    <w:div w:id="1143885571">
      <w:bodyDiv w:val="1"/>
      <w:marLeft w:val="0"/>
      <w:marRight w:val="0"/>
      <w:marTop w:val="0"/>
      <w:marBottom w:val="0"/>
      <w:divBdr>
        <w:top w:val="none" w:sz="0" w:space="0" w:color="auto"/>
        <w:left w:val="none" w:sz="0" w:space="0" w:color="auto"/>
        <w:bottom w:val="none" w:sz="0" w:space="0" w:color="auto"/>
        <w:right w:val="none" w:sz="0" w:space="0" w:color="auto"/>
      </w:divBdr>
    </w:div>
    <w:div w:id="1154686459">
      <w:bodyDiv w:val="1"/>
      <w:marLeft w:val="0"/>
      <w:marRight w:val="0"/>
      <w:marTop w:val="0"/>
      <w:marBottom w:val="0"/>
      <w:divBdr>
        <w:top w:val="none" w:sz="0" w:space="0" w:color="auto"/>
        <w:left w:val="none" w:sz="0" w:space="0" w:color="auto"/>
        <w:bottom w:val="none" w:sz="0" w:space="0" w:color="auto"/>
        <w:right w:val="none" w:sz="0" w:space="0" w:color="auto"/>
      </w:divBdr>
    </w:div>
    <w:div w:id="1175801077">
      <w:bodyDiv w:val="1"/>
      <w:marLeft w:val="0"/>
      <w:marRight w:val="0"/>
      <w:marTop w:val="0"/>
      <w:marBottom w:val="0"/>
      <w:divBdr>
        <w:top w:val="none" w:sz="0" w:space="0" w:color="auto"/>
        <w:left w:val="none" w:sz="0" w:space="0" w:color="auto"/>
        <w:bottom w:val="none" w:sz="0" w:space="0" w:color="auto"/>
        <w:right w:val="none" w:sz="0" w:space="0" w:color="auto"/>
      </w:divBdr>
    </w:div>
    <w:div w:id="1186672397">
      <w:bodyDiv w:val="1"/>
      <w:marLeft w:val="0"/>
      <w:marRight w:val="0"/>
      <w:marTop w:val="0"/>
      <w:marBottom w:val="0"/>
      <w:divBdr>
        <w:top w:val="none" w:sz="0" w:space="0" w:color="auto"/>
        <w:left w:val="none" w:sz="0" w:space="0" w:color="auto"/>
        <w:bottom w:val="none" w:sz="0" w:space="0" w:color="auto"/>
        <w:right w:val="none" w:sz="0" w:space="0" w:color="auto"/>
      </w:divBdr>
    </w:div>
    <w:div w:id="1200361879">
      <w:bodyDiv w:val="1"/>
      <w:marLeft w:val="0"/>
      <w:marRight w:val="0"/>
      <w:marTop w:val="0"/>
      <w:marBottom w:val="0"/>
      <w:divBdr>
        <w:top w:val="none" w:sz="0" w:space="0" w:color="auto"/>
        <w:left w:val="none" w:sz="0" w:space="0" w:color="auto"/>
        <w:bottom w:val="none" w:sz="0" w:space="0" w:color="auto"/>
        <w:right w:val="none" w:sz="0" w:space="0" w:color="auto"/>
      </w:divBdr>
    </w:div>
    <w:div w:id="1213923977">
      <w:bodyDiv w:val="1"/>
      <w:marLeft w:val="0"/>
      <w:marRight w:val="0"/>
      <w:marTop w:val="0"/>
      <w:marBottom w:val="0"/>
      <w:divBdr>
        <w:top w:val="none" w:sz="0" w:space="0" w:color="auto"/>
        <w:left w:val="none" w:sz="0" w:space="0" w:color="auto"/>
        <w:bottom w:val="none" w:sz="0" w:space="0" w:color="auto"/>
        <w:right w:val="none" w:sz="0" w:space="0" w:color="auto"/>
      </w:divBdr>
    </w:div>
    <w:div w:id="1220750741">
      <w:bodyDiv w:val="1"/>
      <w:marLeft w:val="0"/>
      <w:marRight w:val="0"/>
      <w:marTop w:val="0"/>
      <w:marBottom w:val="0"/>
      <w:divBdr>
        <w:top w:val="none" w:sz="0" w:space="0" w:color="auto"/>
        <w:left w:val="none" w:sz="0" w:space="0" w:color="auto"/>
        <w:bottom w:val="none" w:sz="0" w:space="0" w:color="auto"/>
        <w:right w:val="none" w:sz="0" w:space="0" w:color="auto"/>
      </w:divBdr>
    </w:div>
    <w:div w:id="1229078093">
      <w:bodyDiv w:val="1"/>
      <w:marLeft w:val="0"/>
      <w:marRight w:val="0"/>
      <w:marTop w:val="0"/>
      <w:marBottom w:val="0"/>
      <w:divBdr>
        <w:top w:val="none" w:sz="0" w:space="0" w:color="auto"/>
        <w:left w:val="none" w:sz="0" w:space="0" w:color="auto"/>
        <w:bottom w:val="none" w:sz="0" w:space="0" w:color="auto"/>
        <w:right w:val="none" w:sz="0" w:space="0" w:color="auto"/>
      </w:divBdr>
    </w:div>
    <w:div w:id="1263417876">
      <w:bodyDiv w:val="1"/>
      <w:marLeft w:val="0"/>
      <w:marRight w:val="0"/>
      <w:marTop w:val="0"/>
      <w:marBottom w:val="0"/>
      <w:divBdr>
        <w:top w:val="none" w:sz="0" w:space="0" w:color="auto"/>
        <w:left w:val="none" w:sz="0" w:space="0" w:color="auto"/>
        <w:bottom w:val="none" w:sz="0" w:space="0" w:color="auto"/>
        <w:right w:val="none" w:sz="0" w:space="0" w:color="auto"/>
      </w:divBdr>
    </w:div>
    <w:div w:id="1267694946">
      <w:bodyDiv w:val="1"/>
      <w:marLeft w:val="0"/>
      <w:marRight w:val="0"/>
      <w:marTop w:val="0"/>
      <w:marBottom w:val="0"/>
      <w:divBdr>
        <w:top w:val="none" w:sz="0" w:space="0" w:color="auto"/>
        <w:left w:val="none" w:sz="0" w:space="0" w:color="auto"/>
        <w:bottom w:val="none" w:sz="0" w:space="0" w:color="auto"/>
        <w:right w:val="none" w:sz="0" w:space="0" w:color="auto"/>
      </w:divBdr>
    </w:div>
    <w:div w:id="1346789325">
      <w:bodyDiv w:val="1"/>
      <w:marLeft w:val="0"/>
      <w:marRight w:val="0"/>
      <w:marTop w:val="0"/>
      <w:marBottom w:val="0"/>
      <w:divBdr>
        <w:top w:val="none" w:sz="0" w:space="0" w:color="auto"/>
        <w:left w:val="none" w:sz="0" w:space="0" w:color="auto"/>
        <w:bottom w:val="none" w:sz="0" w:space="0" w:color="auto"/>
        <w:right w:val="none" w:sz="0" w:space="0" w:color="auto"/>
      </w:divBdr>
    </w:div>
    <w:div w:id="1349142615">
      <w:bodyDiv w:val="1"/>
      <w:marLeft w:val="0"/>
      <w:marRight w:val="0"/>
      <w:marTop w:val="0"/>
      <w:marBottom w:val="0"/>
      <w:divBdr>
        <w:top w:val="none" w:sz="0" w:space="0" w:color="auto"/>
        <w:left w:val="none" w:sz="0" w:space="0" w:color="auto"/>
        <w:bottom w:val="none" w:sz="0" w:space="0" w:color="auto"/>
        <w:right w:val="none" w:sz="0" w:space="0" w:color="auto"/>
      </w:divBdr>
    </w:div>
    <w:div w:id="1360546640">
      <w:bodyDiv w:val="1"/>
      <w:marLeft w:val="0"/>
      <w:marRight w:val="0"/>
      <w:marTop w:val="0"/>
      <w:marBottom w:val="0"/>
      <w:divBdr>
        <w:top w:val="none" w:sz="0" w:space="0" w:color="auto"/>
        <w:left w:val="none" w:sz="0" w:space="0" w:color="auto"/>
        <w:bottom w:val="none" w:sz="0" w:space="0" w:color="auto"/>
        <w:right w:val="none" w:sz="0" w:space="0" w:color="auto"/>
      </w:divBdr>
    </w:div>
    <w:div w:id="1374648960">
      <w:bodyDiv w:val="1"/>
      <w:marLeft w:val="0"/>
      <w:marRight w:val="0"/>
      <w:marTop w:val="0"/>
      <w:marBottom w:val="0"/>
      <w:divBdr>
        <w:top w:val="none" w:sz="0" w:space="0" w:color="auto"/>
        <w:left w:val="none" w:sz="0" w:space="0" w:color="auto"/>
        <w:bottom w:val="none" w:sz="0" w:space="0" w:color="auto"/>
        <w:right w:val="none" w:sz="0" w:space="0" w:color="auto"/>
      </w:divBdr>
    </w:div>
    <w:div w:id="1384479104">
      <w:bodyDiv w:val="1"/>
      <w:marLeft w:val="0"/>
      <w:marRight w:val="0"/>
      <w:marTop w:val="0"/>
      <w:marBottom w:val="0"/>
      <w:divBdr>
        <w:top w:val="none" w:sz="0" w:space="0" w:color="auto"/>
        <w:left w:val="none" w:sz="0" w:space="0" w:color="auto"/>
        <w:bottom w:val="none" w:sz="0" w:space="0" w:color="auto"/>
        <w:right w:val="none" w:sz="0" w:space="0" w:color="auto"/>
      </w:divBdr>
    </w:div>
    <w:div w:id="1390760855">
      <w:bodyDiv w:val="1"/>
      <w:marLeft w:val="0"/>
      <w:marRight w:val="0"/>
      <w:marTop w:val="0"/>
      <w:marBottom w:val="0"/>
      <w:divBdr>
        <w:top w:val="none" w:sz="0" w:space="0" w:color="auto"/>
        <w:left w:val="none" w:sz="0" w:space="0" w:color="auto"/>
        <w:bottom w:val="none" w:sz="0" w:space="0" w:color="auto"/>
        <w:right w:val="none" w:sz="0" w:space="0" w:color="auto"/>
      </w:divBdr>
    </w:div>
    <w:div w:id="1402362803">
      <w:bodyDiv w:val="1"/>
      <w:marLeft w:val="0"/>
      <w:marRight w:val="0"/>
      <w:marTop w:val="0"/>
      <w:marBottom w:val="0"/>
      <w:divBdr>
        <w:top w:val="none" w:sz="0" w:space="0" w:color="auto"/>
        <w:left w:val="none" w:sz="0" w:space="0" w:color="auto"/>
        <w:bottom w:val="none" w:sz="0" w:space="0" w:color="auto"/>
        <w:right w:val="none" w:sz="0" w:space="0" w:color="auto"/>
      </w:divBdr>
    </w:div>
    <w:div w:id="1403066569">
      <w:bodyDiv w:val="1"/>
      <w:marLeft w:val="0"/>
      <w:marRight w:val="0"/>
      <w:marTop w:val="0"/>
      <w:marBottom w:val="0"/>
      <w:divBdr>
        <w:top w:val="none" w:sz="0" w:space="0" w:color="auto"/>
        <w:left w:val="none" w:sz="0" w:space="0" w:color="auto"/>
        <w:bottom w:val="none" w:sz="0" w:space="0" w:color="auto"/>
        <w:right w:val="none" w:sz="0" w:space="0" w:color="auto"/>
      </w:divBdr>
    </w:div>
    <w:div w:id="1459028902">
      <w:bodyDiv w:val="1"/>
      <w:marLeft w:val="0"/>
      <w:marRight w:val="0"/>
      <w:marTop w:val="0"/>
      <w:marBottom w:val="0"/>
      <w:divBdr>
        <w:top w:val="none" w:sz="0" w:space="0" w:color="auto"/>
        <w:left w:val="none" w:sz="0" w:space="0" w:color="auto"/>
        <w:bottom w:val="none" w:sz="0" w:space="0" w:color="auto"/>
        <w:right w:val="none" w:sz="0" w:space="0" w:color="auto"/>
      </w:divBdr>
    </w:div>
    <w:div w:id="1471751058">
      <w:bodyDiv w:val="1"/>
      <w:marLeft w:val="0"/>
      <w:marRight w:val="0"/>
      <w:marTop w:val="0"/>
      <w:marBottom w:val="0"/>
      <w:divBdr>
        <w:top w:val="none" w:sz="0" w:space="0" w:color="auto"/>
        <w:left w:val="none" w:sz="0" w:space="0" w:color="auto"/>
        <w:bottom w:val="none" w:sz="0" w:space="0" w:color="auto"/>
        <w:right w:val="none" w:sz="0" w:space="0" w:color="auto"/>
      </w:divBdr>
    </w:div>
    <w:div w:id="1560436468">
      <w:bodyDiv w:val="1"/>
      <w:marLeft w:val="0"/>
      <w:marRight w:val="0"/>
      <w:marTop w:val="0"/>
      <w:marBottom w:val="0"/>
      <w:divBdr>
        <w:top w:val="none" w:sz="0" w:space="0" w:color="auto"/>
        <w:left w:val="none" w:sz="0" w:space="0" w:color="auto"/>
        <w:bottom w:val="none" w:sz="0" w:space="0" w:color="auto"/>
        <w:right w:val="none" w:sz="0" w:space="0" w:color="auto"/>
      </w:divBdr>
    </w:div>
    <w:div w:id="1584290739">
      <w:bodyDiv w:val="1"/>
      <w:marLeft w:val="0"/>
      <w:marRight w:val="0"/>
      <w:marTop w:val="0"/>
      <w:marBottom w:val="0"/>
      <w:divBdr>
        <w:top w:val="none" w:sz="0" w:space="0" w:color="auto"/>
        <w:left w:val="none" w:sz="0" w:space="0" w:color="auto"/>
        <w:bottom w:val="none" w:sz="0" w:space="0" w:color="auto"/>
        <w:right w:val="none" w:sz="0" w:space="0" w:color="auto"/>
      </w:divBdr>
    </w:div>
    <w:div w:id="1593512035">
      <w:bodyDiv w:val="1"/>
      <w:marLeft w:val="0"/>
      <w:marRight w:val="0"/>
      <w:marTop w:val="0"/>
      <w:marBottom w:val="0"/>
      <w:divBdr>
        <w:top w:val="none" w:sz="0" w:space="0" w:color="auto"/>
        <w:left w:val="none" w:sz="0" w:space="0" w:color="auto"/>
        <w:bottom w:val="none" w:sz="0" w:space="0" w:color="auto"/>
        <w:right w:val="none" w:sz="0" w:space="0" w:color="auto"/>
      </w:divBdr>
    </w:div>
    <w:div w:id="1618681408">
      <w:bodyDiv w:val="1"/>
      <w:marLeft w:val="0"/>
      <w:marRight w:val="0"/>
      <w:marTop w:val="0"/>
      <w:marBottom w:val="0"/>
      <w:divBdr>
        <w:top w:val="none" w:sz="0" w:space="0" w:color="auto"/>
        <w:left w:val="none" w:sz="0" w:space="0" w:color="auto"/>
        <w:bottom w:val="none" w:sz="0" w:space="0" w:color="auto"/>
        <w:right w:val="none" w:sz="0" w:space="0" w:color="auto"/>
      </w:divBdr>
    </w:div>
    <w:div w:id="1678119932">
      <w:bodyDiv w:val="1"/>
      <w:marLeft w:val="0"/>
      <w:marRight w:val="0"/>
      <w:marTop w:val="0"/>
      <w:marBottom w:val="0"/>
      <w:divBdr>
        <w:top w:val="none" w:sz="0" w:space="0" w:color="auto"/>
        <w:left w:val="none" w:sz="0" w:space="0" w:color="auto"/>
        <w:bottom w:val="none" w:sz="0" w:space="0" w:color="auto"/>
        <w:right w:val="none" w:sz="0" w:space="0" w:color="auto"/>
      </w:divBdr>
    </w:div>
    <w:div w:id="1689211545">
      <w:bodyDiv w:val="1"/>
      <w:marLeft w:val="0"/>
      <w:marRight w:val="0"/>
      <w:marTop w:val="0"/>
      <w:marBottom w:val="0"/>
      <w:divBdr>
        <w:top w:val="none" w:sz="0" w:space="0" w:color="auto"/>
        <w:left w:val="none" w:sz="0" w:space="0" w:color="auto"/>
        <w:bottom w:val="none" w:sz="0" w:space="0" w:color="auto"/>
        <w:right w:val="none" w:sz="0" w:space="0" w:color="auto"/>
      </w:divBdr>
    </w:div>
    <w:div w:id="1720979143">
      <w:bodyDiv w:val="1"/>
      <w:marLeft w:val="0"/>
      <w:marRight w:val="0"/>
      <w:marTop w:val="0"/>
      <w:marBottom w:val="0"/>
      <w:divBdr>
        <w:top w:val="none" w:sz="0" w:space="0" w:color="auto"/>
        <w:left w:val="none" w:sz="0" w:space="0" w:color="auto"/>
        <w:bottom w:val="none" w:sz="0" w:space="0" w:color="auto"/>
        <w:right w:val="none" w:sz="0" w:space="0" w:color="auto"/>
      </w:divBdr>
    </w:div>
    <w:div w:id="1757824405">
      <w:bodyDiv w:val="1"/>
      <w:marLeft w:val="0"/>
      <w:marRight w:val="0"/>
      <w:marTop w:val="0"/>
      <w:marBottom w:val="0"/>
      <w:divBdr>
        <w:top w:val="none" w:sz="0" w:space="0" w:color="auto"/>
        <w:left w:val="none" w:sz="0" w:space="0" w:color="auto"/>
        <w:bottom w:val="none" w:sz="0" w:space="0" w:color="auto"/>
        <w:right w:val="none" w:sz="0" w:space="0" w:color="auto"/>
      </w:divBdr>
    </w:div>
    <w:div w:id="1807551497">
      <w:bodyDiv w:val="1"/>
      <w:marLeft w:val="0"/>
      <w:marRight w:val="0"/>
      <w:marTop w:val="0"/>
      <w:marBottom w:val="0"/>
      <w:divBdr>
        <w:top w:val="none" w:sz="0" w:space="0" w:color="auto"/>
        <w:left w:val="none" w:sz="0" w:space="0" w:color="auto"/>
        <w:bottom w:val="none" w:sz="0" w:space="0" w:color="auto"/>
        <w:right w:val="none" w:sz="0" w:space="0" w:color="auto"/>
      </w:divBdr>
    </w:div>
    <w:div w:id="1812358579">
      <w:bodyDiv w:val="1"/>
      <w:marLeft w:val="0"/>
      <w:marRight w:val="0"/>
      <w:marTop w:val="0"/>
      <w:marBottom w:val="0"/>
      <w:divBdr>
        <w:top w:val="none" w:sz="0" w:space="0" w:color="auto"/>
        <w:left w:val="none" w:sz="0" w:space="0" w:color="auto"/>
        <w:bottom w:val="none" w:sz="0" w:space="0" w:color="auto"/>
        <w:right w:val="none" w:sz="0" w:space="0" w:color="auto"/>
      </w:divBdr>
    </w:div>
    <w:div w:id="1847668700">
      <w:bodyDiv w:val="1"/>
      <w:marLeft w:val="0"/>
      <w:marRight w:val="0"/>
      <w:marTop w:val="0"/>
      <w:marBottom w:val="0"/>
      <w:divBdr>
        <w:top w:val="none" w:sz="0" w:space="0" w:color="auto"/>
        <w:left w:val="none" w:sz="0" w:space="0" w:color="auto"/>
        <w:bottom w:val="none" w:sz="0" w:space="0" w:color="auto"/>
        <w:right w:val="none" w:sz="0" w:space="0" w:color="auto"/>
      </w:divBdr>
    </w:div>
    <w:div w:id="1848052950">
      <w:bodyDiv w:val="1"/>
      <w:marLeft w:val="0"/>
      <w:marRight w:val="0"/>
      <w:marTop w:val="0"/>
      <w:marBottom w:val="0"/>
      <w:divBdr>
        <w:top w:val="none" w:sz="0" w:space="0" w:color="auto"/>
        <w:left w:val="none" w:sz="0" w:space="0" w:color="auto"/>
        <w:bottom w:val="none" w:sz="0" w:space="0" w:color="auto"/>
        <w:right w:val="none" w:sz="0" w:space="0" w:color="auto"/>
      </w:divBdr>
    </w:div>
    <w:div w:id="1857116817">
      <w:bodyDiv w:val="1"/>
      <w:marLeft w:val="0"/>
      <w:marRight w:val="0"/>
      <w:marTop w:val="0"/>
      <w:marBottom w:val="0"/>
      <w:divBdr>
        <w:top w:val="none" w:sz="0" w:space="0" w:color="auto"/>
        <w:left w:val="none" w:sz="0" w:space="0" w:color="auto"/>
        <w:bottom w:val="none" w:sz="0" w:space="0" w:color="auto"/>
        <w:right w:val="none" w:sz="0" w:space="0" w:color="auto"/>
      </w:divBdr>
    </w:div>
    <w:div w:id="1894920819">
      <w:bodyDiv w:val="1"/>
      <w:marLeft w:val="0"/>
      <w:marRight w:val="0"/>
      <w:marTop w:val="0"/>
      <w:marBottom w:val="0"/>
      <w:divBdr>
        <w:top w:val="none" w:sz="0" w:space="0" w:color="auto"/>
        <w:left w:val="none" w:sz="0" w:space="0" w:color="auto"/>
        <w:bottom w:val="none" w:sz="0" w:space="0" w:color="auto"/>
        <w:right w:val="none" w:sz="0" w:space="0" w:color="auto"/>
      </w:divBdr>
    </w:div>
    <w:div w:id="1915698711">
      <w:bodyDiv w:val="1"/>
      <w:marLeft w:val="0"/>
      <w:marRight w:val="0"/>
      <w:marTop w:val="0"/>
      <w:marBottom w:val="0"/>
      <w:divBdr>
        <w:top w:val="none" w:sz="0" w:space="0" w:color="auto"/>
        <w:left w:val="none" w:sz="0" w:space="0" w:color="auto"/>
        <w:bottom w:val="none" w:sz="0" w:space="0" w:color="auto"/>
        <w:right w:val="none" w:sz="0" w:space="0" w:color="auto"/>
      </w:divBdr>
    </w:div>
    <w:div w:id="1945453691">
      <w:bodyDiv w:val="1"/>
      <w:marLeft w:val="0"/>
      <w:marRight w:val="0"/>
      <w:marTop w:val="0"/>
      <w:marBottom w:val="0"/>
      <w:divBdr>
        <w:top w:val="none" w:sz="0" w:space="0" w:color="auto"/>
        <w:left w:val="none" w:sz="0" w:space="0" w:color="auto"/>
        <w:bottom w:val="none" w:sz="0" w:space="0" w:color="auto"/>
        <w:right w:val="none" w:sz="0" w:space="0" w:color="auto"/>
      </w:divBdr>
    </w:div>
    <w:div w:id="1964649384">
      <w:bodyDiv w:val="1"/>
      <w:marLeft w:val="0"/>
      <w:marRight w:val="0"/>
      <w:marTop w:val="0"/>
      <w:marBottom w:val="0"/>
      <w:divBdr>
        <w:top w:val="none" w:sz="0" w:space="0" w:color="auto"/>
        <w:left w:val="none" w:sz="0" w:space="0" w:color="auto"/>
        <w:bottom w:val="none" w:sz="0" w:space="0" w:color="auto"/>
        <w:right w:val="none" w:sz="0" w:space="0" w:color="auto"/>
      </w:divBdr>
    </w:div>
    <w:div w:id="1965496523">
      <w:bodyDiv w:val="1"/>
      <w:marLeft w:val="0"/>
      <w:marRight w:val="0"/>
      <w:marTop w:val="0"/>
      <w:marBottom w:val="0"/>
      <w:divBdr>
        <w:top w:val="none" w:sz="0" w:space="0" w:color="auto"/>
        <w:left w:val="none" w:sz="0" w:space="0" w:color="auto"/>
        <w:bottom w:val="none" w:sz="0" w:space="0" w:color="auto"/>
        <w:right w:val="none" w:sz="0" w:space="0" w:color="auto"/>
      </w:divBdr>
    </w:div>
    <w:div w:id="1973291538">
      <w:bodyDiv w:val="1"/>
      <w:marLeft w:val="0"/>
      <w:marRight w:val="0"/>
      <w:marTop w:val="0"/>
      <w:marBottom w:val="0"/>
      <w:divBdr>
        <w:top w:val="none" w:sz="0" w:space="0" w:color="auto"/>
        <w:left w:val="none" w:sz="0" w:space="0" w:color="auto"/>
        <w:bottom w:val="none" w:sz="0" w:space="0" w:color="auto"/>
        <w:right w:val="none" w:sz="0" w:space="0" w:color="auto"/>
      </w:divBdr>
    </w:div>
    <w:div w:id="1991983952">
      <w:bodyDiv w:val="1"/>
      <w:marLeft w:val="0"/>
      <w:marRight w:val="0"/>
      <w:marTop w:val="0"/>
      <w:marBottom w:val="0"/>
      <w:divBdr>
        <w:top w:val="none" w:sz="0" w:space="0" w:color="auto"/>
        <w:left w:val="none" w:sz="0" w:space="0" w:color="auto"/>
        <w:bottom w:val="none" w:sz="0" w:space="0" w:color="auto"/>
        <w:right w:val="none" w:sz="0" w:space="0" w:color="auto"/>
      </w:divBdr>
    </w:div>
    <w:div w:id="1992831832">
      <w:bodyDiv w:val="1"/>
      <w:marLeft w:val="0"/>
      <w:marRight w:val="0"/>
      <w:marTop w:val="0"/>
      <w:marBottom w:val="0"/>
      <w:divBdr>
        <w:top w:val="none" w:sz="0" w:space="0" w:color="auto"/>
        <w:left w:val="none" w:sz="0" w:space="0" w:color="auto"/>
        <w:bottom w:val="none" w:sz="0" w:space="0" w:color="auto"/>
        <w:right w:val="none" w:sz="0" w:space="0" w:color="auto"/>
      </w:divBdr>
    </w:div>
    <w:div w:id="2015691081">
      <w:bodyDiv w:val="1"/>
      <w:marLeft w:val="0"/>
      <w:marRight w:val="0"/>
      <w:marTop w:val="0"/>
      <w:marBottom w:val="0"/>
      <w:divBdr>
        <w:top w:val="none" w:sz="0" w:space="0" w:color="auto"/>
        <w:left w:val="none" w:sz="0" w:space="0" w:color="auto"/>
        <w:bottom w:val="none" w:sz="0" w:space="0" w:color="auto"/>
        <w:right w:val="none" w:sz="0" w:space="0" w:color="auto"/>
      </w:divBdr>
    </w:div>
    <w:div w:id="2033459137">
      <w:bodyDiv w:val="1"/>
      <w:marLeft w:val="0"/>
      <w:marRight w:val="0"/>
      <w:marTop w:val="0"/>
      <w:marBottom w:val="0"/>
      <w:divBdr>
        <w:top w:val="none" w:sz="0" w:space="0" w:color="auto"/>
        <w:left w:val="none" w:sz="0" w:space="0" w:color="auto"/>
        <w:bottom w:val="none" w:sz="0" w:space="0" w:color="auto"/>
        <w:right w:val="none" w:sz="0" w:space="0" w:color="auto"/>
      </w:divBdr>
    </w:div>
    <w:div w:id="2070183524">
      <w:bodyDiv w:val="1"/>
      <w:marLeft w:val="0"/>
      <w:marRight w:val="0"/>
      <w:marTop w:val="0"/>
      <w:marBottom w:val="0"/>
      <w:divBdr>
        <w:top w:val="none" w:sz="0" w:space="0" w:color="auto"/>
        <w:left w:val="none" w:sz="0" w:space="0" w:color="auto"/>
        <w:bottom w:val="none" w:sz="0" w:space="0" w:color="auto"/>
        <w:right w:val="none" w:sz="0" w:space="0" w:color="auto"/>
      </w:divBdr>
    </w:div>
    <w:div w:id="2082634789">
      <w:bodyDiv w:val="1"/>
      <w:marLeft w:val="0"/>
      <w:marRight w:val="0"/>
      <w:marTop w:val="0"/>
      <w:marBottom w:val="0"/>
      <w:divBdr>
        <w:top w:val="none" w:sz="0" w:space="0" w:color="auto"/>
        <w:left w:val="none" w:sz="0" w:space="0" w:color="auto"/>
        <w:bottom w:val="none" w:sz="0" w:space="0" w:color="auto"/>
        <w:right w:val="none" w:sz="0" w:space="0" w:color="auto"/>
      </w:divBdr>
    </w:div>
    <w:div w:id="2096969871">
      <w:bodyDiv w:val="1"/>
      <w:marLeft w:val="0"/>
      <w:marRight w:val="0"/>
      <w:marTop w:val="0"/>
      <w:marBottom w:val="0"/>
      <w:divBdr>
        <w:top w:val="none" w:sz="0" w:space="0" w:color="auto"/>
        <w:left w:val="none" w:sz="0" w:space="0" w:color="auto"/>
        <w:bottom w:val="none" w:sz="0" w:space="0" w:color="auto"/>
        <w:right w:val="none" w:sz="0" w:space="0" w:color="auto"/>
      </w:divBdr>
    </w:div>
    <w:div w:id="2104954386">
      <w:bodyDiv w:val="1"/>
      <w:marLeft w:val="0"/>
      <w:marRight w:val="0"/>
      <w:marTop w:val="0"/>
      <w:marBottom w:val="0"/>
      <w:divBdr>
        <w:top w:val="none" w:sz="0" w:space="0" w:color="auto"/>
        <w:left w:val="none" w:sz="0" w:space="0" w:color="auto"/>
        <w:bottom w:val="none" w:sz="0" w:space="0" w:color="auto"/>
        <w:right w:val="none" w:sz="0" w:space="0" w:color="auto"/>
      </w:divBdr>
    </w:div>
    <w:div w:id="214481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hyperlink" Target="https://eur01.safelinks.protection.outlook.com/?url=https%3A%2F%2Flnks.gd%2Fl%2FeyJhbGciOiJIUzI1NiJ9.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._XZQytgHfOEIu1i_ES4wvz5Xc3VtWkUQkStgcZJcecg%2Fs%2F1048329405%2Fbr%2F99345865873-l&amp;data=04%7C01%7CAndrina.Stanislawski%40phe.gov.uk%7C4ff9a4491cd14c5edb5b08d8de522224%7Cee4e14994a354b2ead475f3cf9de8666%7C0%7C0%7C637503791865809135%7CUnknown%7CTWFpbGZsb3d8eyJWIjoiMC4wLjAwMDAiLCJQIjoiV2luMzIiLCJBTiI6Ik1haWwiLCJXVCI6Mn0%3D%7C1000&amp;sdata=VzoBAimOcWCw%2FCrNPRhZY3%2BOl8d74bgRX2WcfgwtelQ%3D&amp;reserved=0" TargetMode="External"/><Relationship Id="rId21" Type="http://schemas.openxmlformats.org/officeDocument/2006/relationships/hyperlink" Target="https://eur01.safelinks.protection.outlook.com/?url=https%3A%2F%2Flnks.gd%2Fl%2FeyJhbGciOiJIUzI1NiJ9.eyJidWxsZXRpbl9saW5rX2lkIjoxMDQsInVyaSI6ImJwMjpjbGljayIsImJ1bGxldGluX2lkIjoiMjAyMTAzMjQuMzc2MTU5ODEiLCJ1cmwiOiJodHRwczovL3d3dy5nb3YudWsvZ292ZXJubWVudC9wdWJsaWNhdGlvbnMvY2hpbGQtYW5kLWZhbWlseS13ZWlnaHQtbWFuYWdlbWVudC1zZXJ2aWNlcy1ncmFudC1hcHBseS1mb3ItZnVuZGluZy4ifQ.0vNf0elK4f2COBuchMSiI-8gs5EuHwLFWFwpAmceKkg%2Fs%2F1048329405%2Fbr%2F100563514009-l&amp;data=04%7C01%7CAndrina.Stanislawski%40phe.gov.uk%7Cec1ed5f3e60e4097890408d8eed074ff%7Cee4e14994a354b2ead475f3cf9de8666%7C0%7C0%7C637521926825803573%7CUnknown%7CTWFpbGZsb3d8eyJWIjoiMC4wLjAwMDAiLCJQIjoiV2luMzIiLCJBTiI6Ik1haWwiLCJXVCI6Mn0%3D%7C1000&amp;sdata=wWaDW4wKq7gosBl3Ku51e5j6mHQwYXuw65PGrOx5nKY%3D&amp;reserved=0" TargetMode="External"/><Relationship Id="rId42" Type="http://schemas.openxmlformats.org/officeDocument/2006/relationships/hyperlink" Target="https://eur01.safelinks.protection.outlook.com/?url=https%3A%2F%2Fwww.gov.uk%2Fgovernment%2Fpublications%2Fcovid-19-mental-health-and-wellbeing-surveillance-spotlights&amp;data=04%7C01%7CAndrina.Stanislawski%40phe.gov.uk%7C8bed2cfe32934b6936f908d8f2994ffc%7Cee4e14994a354b2ead475f3cf9de8666%7C0%7C0%7C637526087565439504%7CUnknown%7CTWFpbGZsb3d8eyJWIjoiMC4wLjAwMDAiLCJQIjoiV2luMzIiLCJBTiI6Ik1haWwiLCJXVCI6Mn0%3D%7C1000&amp;sdata=PvkrlPVQCa3iCc4vuqshwe9GvXXQAx3sIEEREgAakDg%3D&amp;reserved=0" TargetMode="External"/><Relationship Id="rId47" Type="http://schemas.openxmlformats.org/officeDocument/2006/relationships/hyperlink" Target="https://eur01.safelinks.protection.outlook.com/?url=https%3A%2F%2Fkhub.net%2Fpublic-library%3Fp_p_id%3Dcom_liferay_document_library_web_portlet_DLPortlet%26p_p_state%3Dmaximized%26_com_liferay_document_library_web_portlet_DLPortlet_mvcRenderCommandName%3D%252Fdocument_library%252Fview_file_entry%26_com_liferay_document_library_web_portlet_DLPortlet_fileEntryId%3D434639247%26_com_liferay_document_library_web_portlet_DLPortlet_redirect%3D%252Fpublic-library%253Fp_p_id%253Dcom_pfiks_search_documents_SearchDocumentsPortlet%2526p_p_state%253Dnormal%2526p_p_mode%253Dview%2526p_p_lifecycle%253D0&amp;data=04%7C01%7CAndrina.Stanislawski%40phe.gov.uk%7C8bed2cfe32934b6936f908d8f2994ffc%7Cee4e14994a354b2ead475f3cf9de8666%7C0%7C0%7C637526087565499241%7CUnknown%7CTWFpbGZsb3d8eyJWIjoiMC4wLjAwMDAiLCJQIjoiV2luMzIiLCJBTiI6Ik1haWwiLCJXVCI6Mn0%3D%7C1000&amp;sdata=WKPCRoA6uol8dnNhhWkq%2Fg5cpbkX8HjEYfTXf3pM9UQ%3D&amp;reserved=0" TargetMode="External"/><Relationship Id="rId63" Type="http://schemas.openxmlformats.org/officeDocument/2006/relationships/hyperlink" Target="https://eur01.safelinks.protection.outlook.com/?url=https%3A%2F%2Fnhs.us13.list-manage.com%2Ftrack%2Fclick%3Fu%3D1b058e83bc15aa4d35ff2e63b%26id%3Dc5e90223c3%26e%3D70086ab12b&amp;data=04%7C01%7CAndrina.Stanislawski%40phe.gov.uk%7C8bed2cfe32934b6936f908d8f2994ffc%7Cee4e14994a354b2ead475f3cf9de8666%7C0%7C0%7C637526087565588841%7CUnknown%7CTWFpbGZsb3d8eyJWIjoiMC4wLjAwMDAiLCJQIjoiV2luMzIiLCJBTiI6Ik1haWwiLCJXVCI6Mn0%3D%7C1000&amp;sdata=kHe7FB2JxOhWL3%2B2i7CpYefQrXv9JccU%2Bzv%2FL8%2BaIpk%3D&amp;reserved=0" TargetMode="External"/><Relationship Id="rId68" Type="http://schemas.openxmlformats.org/officeDocument/2006/relationships/hyperlink" Target="https://eur01.safelinks.protection.outlook.com/?url=https%3A%2F%2Fwww.bashh.org%2F&amp;data=04%7C01%7CAndrina.Stanislawski%40phe.gov.uk%7C5a851ef19e484e84f6a008d8f2a3cd79%7Cee4e14994a354b2ead475f3cf9de8666%7C0%7C0%7C637526132620404325%7CUnknown%7CTWFpbGZsb3d8eyJWIjoiMC4wLjAwMDAiLCJQIjoiV2luMzIiLCJBTiI6Ik1haWwiLCJXVCI6Mn0%3D%7C1000&amp;sdata=6jEUQydCSfMRJwX5xJNB7Ci87E%2Fk%2BDTH1RJCVKC0JQI%3D&amp;reserved=0" TargetMode="External"/><Relationship Id="rId84" Type="http://schemas.openxmlformats.org/officeDocument/2006/relationships/hyperlink" Target="https://eur01.safelinks.protection.outlook.com/?url=https%3A%2F%2Fwww.yhphnetwork.co.uk%2Flinks-and-resources%2Fmigrant-health%2Fevents%2F&amp;data=04%7C01%7CCathie.Railton%40phe.gov.uk%7C893a8d8a1c5c4901a35808d8ed0fdd83%7Cee4e14994a354b2ead475f3cf9de8666%7C0%7C0%7C637519999706107326%7CUnknown%7CTWFpbGZsb3d8eyJWIjoiMC4wLjAwMDAiLCJQIjoiV2luMzIiLCJBTiI6Ik1haWwiLCJXVCI6Mn0%3D%7C1000&amp;sdata=50%2F2MipDQ8Xrq4EL14tpQckqsKqDH8YKf1F7zz2BUt8%3D&amp;reserved=0" TargetMode="External"/><Relationship Id="rId89" Type="http://schemas.openxmlformats.org/officeDocument/2006/relationships/image" Target="media/image13.png"/><Relationship Id="rId112" Type="http://schemas.openxmlformats.org/officeDocument/2006/relationships/hyperlink" Target="https://eur01.safelinks.protection.outlook.com/?url=https%3A%2F%2Flnks.gd%2Fl%2FeyJhbGciOiJIUzI1NiJ9.eyJidWxsZXRpbl9saW5rX2lkIjoxMTksInVyaSI6ImJwMjpjbGljayIsImJ1bGxldGluX2lkIjoiMjAyMTAzMjQuMzc2MTU5ODEiLCJ1cmwiOiJodHRwczovL3d3dy5zaGVmZmllbGQuYWMudWsvcG9sb3BvbHlfZnMvMS42OTM1NDYhL2ZpbGUvRXN0aW1hdGVzX29mX0FsY29ob2xfRGVwZW5kZW5jZV9pbl9FbmdsYW5kX2Jhc2VkX29uX0FQTVNfMjAxNC5wZGYifQ.clxblQr6fwDsAjgX9lesk6xPZ1Kh5DpUGvcBie9msCc%2Fs%2F1048329405%2Fbr%2F100563514009-l&amp;data=04%7C01%7CAndrina.Stanislawski%40phe.gov.uk%7Cec1ed5f3e60e4097890408d8eed074ff%7Cee4e14994a354b2ead475f3cf9de8666%7C0%7C0%7C637521926825873266%7CUnknown%7CTWFpbGZsb3d8eyJWIjoiMC4wLjAwMDAiLCJQIjoiV2luMzIiLCJBTiI6Ik1haWwiLCJXVCI6Mn0%3D%7C1000&amp;sdata=at%2B1VDUSibX0DQchhOhC6pjKijwyxOoqshj%2B4eFSAcc%3D&amp;reserved=0" TargetMode="External"/><Relationship Id="rId133" Type="http://schemas.openxmlformats.org/officeDocument/2006/relationships/hyperlink" Target="https://eur01.safelinks.protection.outlook.com/?url=https%3A%2F%2Flnks.gd%2Fl%2FeyJhbGciOiJIUzI1NiJ9.eyJidWxsZXRpbl9saW5rX2lkIjoxMjEsInVyaSI6ImJwMjpjbGljayIsImJ1bGxldGluX2lkIjoiMjAyMTAzMDMuMzYyNjEwMDEiLCJ1cmwiOiJodHRwczovL3d3dy5nb3YudWsvZ292ZXJubWVudC9wdWJsaWNhdGlvbnMvY292aWQtMTktdmFjY2luYXRpb24tZWFzeS1yZWFkLXJlc291cmNlcyJ9.AU3nhWOeqAnBdSZe0tsgkTFroMq7wbXpdZk09V-gLhE%2Fs%2F1048329405%2Fbr%2F99345865873-l&amp;data=04%7C01%7CAndrina.Stanislawski%40phe.gov.uk%7C4ff9a4491cd14c5edb5b08d8de522224%7Cee4e14994a354b2ead475f3cf9de8666%7C0%7C0%7C637503791866077957%7CUnknown%7CTWFpbGZsb3d8eyJWIjoiMC4wLjAwMDAiLCJQIjoiV2luMzIiLCJBTiI6Ik1haWwiLCJXVCI6Mn0%3D%7C1000&amp;sdata=M6T62%2BVVC%2FMvokdK8C3%2FJN1M6m%2F2g9274UCdr6O%2Fkeo%3D&amp;reserved=0" TargetMode="External"/><Relationship Id="rId138" Type="http://schemas.openxmlformats.org/officeDocument/2006/relationships/hyperlink" Target="https://eur01.safelinks.protection.outlook.com/?url=https%3A%2F%2Flnks.gd%2Fl%2FeyJhbGciOiJIUzI1NiJ9.eyJidWxsZXRpbl9saW5rX2lkIjoxMDQsInVyaSI6ImJwMjpjbGljayIsImJ1bGxldGluX2lkIjoiMjAyMTAzMTcuMzcxNjg2NjEiLCJ1cmwiOiJodHRwczovL3d3dy5nb3YudWsvZ292ZXJubWVudC9wdWJsaWNhdGlvbnMvc2FmZXR5LW9mLWNvdmlkLTE5LXZhY2NpbmVzLXdoZW4tZ2l2ZW4taW4tcHJlZ25hbmN5In0.i1UPv27LNEzde2uQsA80eizjshgAB9EZc0rqHh89uXM%2Fs%2F1048329405%2Fbr%2F100240140052-l&amp;data=04%7C01%7CAndrina.Stanislawski%40phe.gov.uk%7C4a91a44e808d45f9b5f608d8e95632fc%7Cee4e14994a354b2ead475f3cf9de8666%7C0%7C0%7C637515903854419905%7CUnknown%7CTWFpbGZsb3d8eyJWIjoiMC4wLjAwMDAiLCJQIjoiV2luMzIiLCJBTiI6Ik1haWwiLCJXVCI6Mn0%3D%7C1000&amp;sdata=o680w1Y1y8egEess1JD15dphB%2BkndVvdY8MZqCjA3%2F0%3D&amp;reserved=0" TargetMode="External"/><Relationship Id="rId16" Type="http://schemas.openxmlformats.org/officeDocument/2006/relationships/image" Target="media/image4.emf"/><Relationship Id="rId107" Type="http://schemas.openxmlformats.org/officeDocument/2006/relationships/hyperlink" Target="https://eur01.safelinks.protection.outlook.com/?url=https%3A%2F%2Flnks.gd%2Fl%2FeyJhbGciOiJIUzI1NiJ9.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.Dzu_hsTWMI3vfGdBgjDIFez4Lq048si6M2wx2gNrKRs%2Fs%2F1048329405%2Fbr%2F100240140052-l&amp;data=04%7C01%7CAndrina.Stanislawski%40phe.gov.uk%7C4a91a44e808d45f9b5f608d8e95632fc%7Cee4e14994a354b2ead475f3cf9de8666%7C0%7C0%7C637515903854469687%7CUnknown%7CTWFpbGZsb3d8eyJWIjoiMC4wLjAwMDAiLCJQIjoiV2luMzIiLCJBTiI6Ik1haWwiLCJXVCI6Mn0%3D%7C1000&amp;sdata=FGMh%2Beq563ebb3ulxjaHBlqGytq0CD4Tm3jLYpP%2FEJI%3D&amp;reserved=0" TargetMode="External"/><Relationship Id="rId11" Type="http://schemas.openxmlformats.org/officeDocument/2006/relationships/hyperlink" Target="https://eur01.safelinks.protection.outlook.com/?url=https%3A%2F%2Flnks.gd%2Fl%2FeyJhbGciOiJIUzI1NiJ9.eyJidWxsZXRpbl9saW5rX2lkIjoxMTMsInVyaSI6ImJwMjpjbGljayIsImJ1bGxldGluX2lkIjoiMjAyMTAzMDMuMzYyNjEwMDEiLCJ1cmwiOiJodHRwczovL2NhbXBhaWducmVzb3VyY2VzLnBoZS5nb3YudWsvcmVzb3VyY2VzLyJ9.hV16svlOVxKEIm_HCbz3oz1bkV5lftqaz7YDd-dm0PQ%2Fs%2F1048329405%2Fbr%2F99345865873-l&amp;data=04%7C01%7CAndrina.Stanislawski%40phe.gov.uk%7C4ff9a4491cd14c5edb5b08d8de522224%7Cee4e14994a354b2ead475f3cf9de8666%7C0%7C0%7C637503791866038133%7CUnknown%7CTWFpbGZsb3d8eyJWIjoiMC4wLjAwMDAiLCJQIjoiV2luMzIiLCJBTiI6Ik1haWwiLCJXVCI6Mn0%3D%7C1000&amp;sdata=CalHGo7uyGtwNAwq6xzrwxZPUjRJtoc6R%2F26klL73%2Bw%3D&amp;reserved=0" TargetMode="External"/><Relationship Id="rId32" Type="http://schemas.openxmlformats.org/officeDocument/2006/relationships/image" Target="media/image8.png"/><Relationship Id="rId37" Type="http://schemas.openxmlformats.org/officeDocument/2006/relationships/hyperlink" Target="https://www.gov.uk/government/news/79-million-to-boost-mental-health-support-for-children-and-young-people" TargetMode="External"/><Relationship Id="rId53" Type="http://schemas.openxmlformats.org/officeDocument/2006/relationships/hyperlink" Target="https://eur01.safelinks.protection.outlook.com/?url=https%3A%2F%2Fnhs.us13.list-manage.com%2Ftrack%2Fclick%3Fu%3D1b058e83bc15aa4d35ff2e63b%26id%3D9447b95f31%26e%3D70086ab12b&amp;data=04%7C01%7CAndrina.Stanislawski%40phe.gov.uk%7C8bed2cfe32934b6936f908d8f2994ffc%7Cee4e14994a354b2ead475f3cf9de8666%7C0%7C0%7C637526087565529104%7CUnknown%7CTWFpbGZsb3d8eyJWIjoiMC4wLjAwMDAiLCJQIjoiV2luMzIiLCJBTiI6Ik1haWwiLCJXVCI6Mn0%3D%7C1000&amp;sdata=K%2BT1z3YK7H06NkkwAe433%2BS%2BIMFmxsar7EE703IpmZA%3D&amp;reserved=0" TargetMode="External"/><Relationship Id="rId58" Type="http://schemas.openxmlformats.org/officeDocument/2006/relationships/hyperlink" Target="https://eur01.safelinks.protection.outlook.com/?url=https%3A%2F%2Fnhs.us13.list-manage.com%2Ftrack%2Fclick%3Fu%3D1b058e83bc15aa4d35ff2e63b%26id%3D07206102cf%26e%3D70086ab12b&amp;data=04%7C01%7CAndrina.Stanislawski%40phe.gov.uk%7C8bed2cfe32934b6936f908d8f2994ffc%7Cee4e14994a354b2ead475f3cf9de8666%7C0%7C0%7C637526087565558973%7CUnknown%7CTWFpbGZsb3d8eyJWIjoiMC4wLjAwMDAiLCJQIjoiV2luMzIiLCJBTiI6Ik1haWwiLCJXVCI6Mn0%3D%7C1000&amp;sdata=hOV9CgzJnHR4zb30GPU5SyDP5vpHGa6puvwsQq%2FtBO0%3D&amp;reserved=0" TargetMode="External"/><Relationship Id="rId74" Type="http://schemas.openxmlformats.org/officeDocument/2006/relationships/hyperlink" Target="https://eur01.safelinks.protection.outlook.com/?url=https%3A%2F%2Fdigital.nhs.uk%2Fdata-and-information%2Fpublications%2Fstatistical%2Fsexual-and-reproductive-health-services%2Fapril-to-september-2020&amp;data=04%7C01%7CAndrina.Stanislawski%40phe.gov.uk%7C5a851ef19e484e84f6a008d8f2a3cd79%7Cee4e14994a354b2ead475f3cf9de8666%7C0%7C0%7C637526132620434194%7CUnknown%7CTWFpbGZsb3d8eyJWIjoiMC4wLjAwMDAiLCJQIjoiV2luMzIiLCJBTiI6Ik1haWwiLCJXVCI6Mn0%3D%7C1000&amp;sdata=99fjnmS8GNwcFAOLZZiSOT8uHwnk1JRe%2F4wFNchpaVY%3D&amp;reserved=0" TargetMode="External"/><Relationship Id="rId79" Type="http://schemas.openxmlformats.org/officeDocument/2006/relationships/hyperlink" Target="https://www.e-lfh.org.uk/programmes/all-our-health/" TargetMode="External"/><Relationship Id="rId102" Type="http://schemas.openxmlformats.org/officeDocument/2006/relationships/hyperlink" Target="https://www.gov.uk/government/publications/green-social-prescribing-call-for-expressions-of-interest/green-social-prescribing-call-for-expressions-of-interest" TargetMode="External"/><Relationship Id="rId123" Type="http://schemas.openxmlformats.org/officeDocument/2006/relationships/hyperlink" Target="https://eur01.safelinks.protection.outlook.com/?url=https%3A%2F%2Flnks.gd%2Fl%2FeyJhbGciOiJIUzI1NiJ9.eyJidWxsZXRpbl9saW5rX2lkIjoxMDEsInVyaSI6ImJwMjpjbGljayIsImJ1bGxldGluX2lkIjoiMjAyMTAzMTAuMzY2OTA0OTEiLCJ1cmwiOiJodHRwczovL3d3dy5nb3YudWsvZ292ZXJubWVudC9uZXdzL3JlbGF1bmNoLW9mLXRoZS1hY3QtZmFzdC1jYW1wYWlnbi10by1pbXByb3ZlLXN0cm9rZS1vdXRjb21lcyJ9.zDMPOKqjNoQFoT_bo3rPUWmSa-pyj1sBVQaHSAdsdTQ%2Fs%2F1048329405%2Fbr%2F99679287644-l&amp;data=04%7C01%7CAndrina.Stanislawski%40phe.gov.uk%7Cbb7db692fb3d46c66b8608d8e3c7c71c%7Cee4e14994a354b2ead475f3cf9de8666%7C0%7C0%7C637509794474789836%7CUnknown%7CTWFpbGZsb3d8eyJWIjoiMC4wLjAwMDAiLCJQIjoiV2luMzIiLCJBTiI6Ik1haWwiLCJXVCI6Mn0%3D%7C1000&amp;sdata=p%2BO2q0N%2FK3sDajaLJSPHqTiBC6OzFU9ZLUhgyN9BsSw%3D&amp;reserved=0" TargetMode="External"/><Relationship Id="rId128" Type="http://schemas.openxmlformats.org/officeDocument/2006/relationships/hyperlink" Target="https://eur01.safelinks.protection.outlook.com/?url=https%3A%2F%2Flnks.gd%2Fl%2FeyJhbGciOiJIUzI1NiJ9.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.F9VZcnct1BMvlqhI0aG5GM-TzAWIi3RN9c_weAiyulI%2Fs%2F1048329405%2Fbr%2F99345865873-l&amp;data=04%7C01%7CAndrina.Stanislawski%40phe.gov.uk%7C4ff9a4491cd14c5edb5b08d8de522224%7Cee4e14994a354b2ead475f3cf9de8666%7C0%7C0%7C637503791866048097%7CUnknown%7CTWFpbGZsb3d8eyJWIjoiMC4wLjAwMDAiLCJQIjoiV2luMzIiLCJBTiI6Ik1haWwiLCJXVCI6Mn0%3D%7C1000&amp;sdata=%2BVNBuJFKyH7Qhi19vyQRgPSk1G3OxX%2BuwO50uov9X28%3D&amp;reserved=0" TargetMode="External"/><Relationship Id="rId144" Type="http://schemas.openxmlformats.org/officeDocument/2006/relationships/hyperlink" Target="https://eur01.safelinks.protection.outlook.com/?url=https%3A%2F%2Flnks.gd%2Fl%2FeyJhbGciOiJIUzI1NiJ9.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.hHyykqRYueq8X8DaZpGwDwJoZN_1_TGc4hv3FVRhYxk%2Fs%2F1048329405%2Fbr%2F100563514009-l&amp;data=04%7C01%7CAndrina.Stanislawski%40phe.gov.uk%7Cec1ed5f3e60e4097890408d8eed074ff%7Cee4e14994a354b2ead475f3cf9de8666%7C0%7C0%7C637521926825833441%7CUnknown%7CTWFpbGZsb3d8eyJWIjoiMC4wLjAwMDAiLCJQIjoiV2luMzIiLCJBTiI6Ik1haWwiLCJXVCI6Mn0%3D%7C1000&amp;sdata=J5UXI1GgbVmnamlfowkb%2FEbg7endV%2FceV%2BDAiR5Ox6Y%3D&amp;reserved=0" TargetMode="External"/><Relationship Id="rId149" Type="http://schemas.openxmlformats.org/officeDocument/2006/relationships/hyperlink" Target="https://eur01.safelinks.protection.outlook.com/?url=https%3A%2F%2Flnks.gd%2Fl%2FeyJhbGciOiJIUzI1NiJ9.eyJidWxsZXRpbl9saW5rX2lkIjoxMDcsInVyaSI6ImJwMjpjbGljayIsImJ1bGxldGluX2lkIjoiMjAyMTAzMzEuMzgwMTk0MDEiLCJ1cmwiOiJodHRwczovL3d3dy5nb3YudWsvZ292ZXJubWVudC9wdWJsaWNhdGlvbnMvbGV0dGVyLWZyb20tdGhlLWhlYWx0aC1hbmQtc29jaWFsLWNhcmUtc2VjcmV0YXJ5LW9uLWNvdmlkLTE5LXZhY2NpbmF0aW9uLXRvLXByb3RlY3Qtc2V2ZXJlbHktaW1tdW5vc3VwcHJlc3NlZC1hZHVsdHMifQ.SIrwGrFomkR1DUWHkMfeC_-uj7eM4hbHWmSJTVEJQVY%2Fs%2F1048329405%2Fbr%2F101245392642-l&amp;data=04%7C01%7CAndrina.Stanislawski%40phe.gov.uk%7C26c0214a02844b6a9f7808d8f44c2d3c%7Cee4e14994a354b2ead475f3cf9de8666%7C0%7C0%7C637527955910142694%7CUnknown%7CTWFpbGZsb3d8eyJWIjoiMC4wLjAwMDAiLCJQIjoiV2luMzIiLCJBTiI6Ik1haWwiLCJXVCI6Mn0%3D%7C2000&amp;sdata=staHWhqwBzjG4nBZ1CqJmdkyC2LyJrXO1Tuke%2FN9iWk%3D&amp;reserved=0" TargetMode="External"/><Relationship Id="rId5" Type="http://schemas.openxmlformats.org/officeDocument/2006/relationships/image" Target="media/image1.png"/><Relationship Id="rId90" Type="http://schemas.openxmlformats.org/officeDocument/2006/relationships/hyperlink" Target="https://eur01.safelinks.protection.outlook.com/?url=https%3A%2F%2Fwww.gov.uk%2Fgovernment%2Fpublications%2Fletter-from-the-health-and-social-care-secretary-on-covid-19-vaccination-phase-1-advice&amp;data=04%7C01%7CAndrina.Stanislawski%40phe.gov.uk%7Ccb45ff41f4114df73c2508d8edf3bf44%7Cee4e14994a354b2ead475f3cf9de8666%7C0%7C0%7C637520978419098473%7CUnknown%7CTWFpbGZsb3d8eyJWIjoiMC4wLjAwMDAiLCJQIjoiV2luMzIiLCJBTiI6Ik1haWwiLCJXVCI6Mn0%3D%7C1000&amp;sdata=a0gbWoOFKw%2FFjBtg03%2Fkf%2BuowX8srMvwfEWBuz9WlkQ%3D&amp;reserved=0" TargetMode="External"/><Relationship Id="rId95" Type="http://schemas.openxmlformats.org/officeDocument/2006/relationships/hyperlink" Target="https://eur01.safelinks.protection.outlook.com/?url=https%3A%2F%2Flnks.gd%2Fl%2FeyJhbGciOiJIUzI1NiJ9.eyJidWxsZXRpbl9saW5rX2lkIjoxMTAsInVyaSI6ImJwMjpjbGljayIsImJ1bGxldGluX2lkIjoiMjAyMTAzMDMuMzYyNjEwMDEiLCJ1cmwiOiJodHRwczovL2ZpbmdlcnRpcHMucGhlLm9yZy51ay9wcm9maWxlL2NhbmNlcnNlcnZpY2VzIn0.z3ioPrcbBj0NSQLR0BcutQodxYEGPRvmAb_JmxPsFgM%2Fs%2F1048329405%2Fbr%2F99345865873-l&amp;data=04%7C01%7CAndrina.Stanislawski%40phe.gov.uk%7C4ff9a4491cd14c5edb5b08d8de522224%7Cee4e14994a354b2ead475f3cf9de8666%7C0%7C0%7C637503791866018222%7CUnknown%7CTWFpbGZsb3d8eyJWIjoiMC4wLjAwMDAiLCJQIjoiV2luMzIiLCJBTiI6Ik1haWwiLCJXVCI6Mn0%3D%7C1000&amp;sdata=qh4nmVi%2FDLHYKH9DjkYvuTyUK4hBXS%2BCmYnYSxgNG0k%3D&amp;reserved=0" TargetMode="External"/><Relationship Id="rId22" Type="http://schemas.openxmlformats.org/officeDocument/2006/relationships/hyperlink" Target="https://eur01.safelinks.protection.outlook.com/?url=http%3A%2F%2Fcomm.knowledgeshare.nhs.uk%2Fls%2Fclick%3Fupn%3DYnEWmuYbtE6gkNOaYoAaGIIVlcP0qBUvgQvXAqcIMI8S44omqPjnq7Vc12kJxKQhrBf3iu0JuFjq8-2Bjnn9BkORaw9RsiKtPYa3fSbhJGZaHqhEFTd11HHy2TK674r418bePN_Fsz1v24zetQhy3kbmRoizHFyBYDF-2BnamXQZ-2FRMR4cJv4-2BFiVvI6IL0kC9sixVeGpOGUUYxbzr3SmtIrx4MEBEveP35v3Uu6jGgev-2BbUFlFYwC7n-2BXFyZML1eqBcT56IQYMUFDkVmQuIATJPKgJD5uKtNQx38ggyxrma2TVoWuW9eHyU9OCyE2i-2BzD-2FKcVaAxHT6HRbY8axDVp12uB6uc-2Fa-2BVP5MYsWhQDEtrECuQA2Uq5MyWUxZN2uP7zyHJQ9dvVduj9j4eFBArrc8NQ34EU7Qb72D2gNqspmzesR-2FqVykB6uf7-2B67XI8HzJ8-2FemprDGWx7ehVMI4H1Xu7AtLvKZWCoiaANpp0iotbgW8KA7FWt5XMab0M6T0XhDwZ3mlOwURMhfTTMfb9O08BrQpzNHQ-3D-3D&amp;data=04%7C01%7CAndrina.Stanislawski%40phe.gov.uk%7Cc4d7327e89c64808cb4608d8f2b5df49%7Cee4e14994a354b2ead475f3cf9de8666%7C0%7C0%7C637526210230469358%7CUnknown%7CTWFpbGZsb3d8eyJWIjoiMC4wLjAwMDAiLCJQIjoiV2luMzIiLCJBTiI6Ik1haWwiLCJXVCI6Mn0%3D%7C1000&amp;sdata=FNtgv%2FO4A%2BME14AGhOhM4zvAAwSZdFh1g1RBrLm%2BIE4%3D&amp;reserved=0" TargetMode="External"/><Relationship Id="rId27" Type="http://schemas.openxmlformats.org/officeDocument/2006/relationships/oleObject" Target="embeddings/oleObject2.bin"/><Relationship Id="rId43" Type="http://schemas.openxmlformats.org/officeDocument/2006/relationships/hyperlink" Target="https://eur01.safelinks.protection.outlook.com/?url=https%3A%2F%2Fwww.gov.uk%2Fgovernment%2Fpublications%2Fcovid-19-mental-health-and-wellbeing-surveillance-spotlights%2Femployment-and-income-spotlight&amp;data=04%7C01%7CAndrina.Stanislawski%40phe.gov.uk%7C8bed2cfe32934b6936f908d8f2994ffc%7Cee4e14994a354b2ead475f3cf9de8666%7C0%7C0%7C637526087565449455%7CUnknown%7CTWFpbGZsb3d8eyJWIjoiMC4wLjAwMDAiLCJQIjoiV2luMzIiLCJBTiI6Ik1haWwiLCJXVCI6Mn0%3D%7C1000&amp;sdata=krewN6XpWeXX6ti5ydWa8XRmZFzLD%2BRqEeRxNu1hgis%3D&amp;reserved=0" TargetMode="External"/><Relationship Id="rId48" Type="http://schemas.openxmlformats.org/officeDocument/2006/relationships/hyperlink" Target="https://eur01.safelinks.protection.outlook.com/?url=https%3A%2F%2Fnhs.us13.list-manage.com%2Ftrack%2Fclick%3Fu%3D1b058e83bc15aa4d35ff2e63b%26id%3D20d30f0664%26e%3D70086ab12b&amp;data=04%7C01%7CAndrina.Stanislawski%40phe.gov.uk%7C8bed2cfe32934b6936f908d8f2994ffc%7Cee4e14994a354b2ead475f3cf9de8666%7C0%7C0%7C637526087565509194%7CUnknown%7CTWFpbGZsb3d8eyJWIjoiMC4wLjAwMDAiLCJQIjoiV2luMzIiLCJBTiI6Ik1haWwiLCJXVCI6Mn0%3D%7C1000&amp;sdata=7waADLywuBeK%2FdHvA%2BnCKb3lRO%2BQmfXhqjwu12a8o%2Bo%3D&amp;reserved=0" TargetMode="External"/><Relationship Id="rId64" Type="http://schemas.openxmlformats.org/officeDocument/2006/relationships/image" Target="media/image10.png"/><Relationship Id="rId69" Type="http://schemas.openxmlformats.org/officeDocument/2006/relationships/hyperlink" Target="https://eur01.safelinks.protection.outlook.com/?url=https%3A%2F%2Fwww.e-lfh.org.uk%2Fprogrammes%2Fsexual-health-and-hiv%2F&amp;data=04%7C01%7CAndrina.Stanislawski%40phe.gov.uk%7C5a851ef19e484e84f6a008d8f2a3cd79%7Cee4e14994a354b2ead475f3cf9de8666%7C0%7C0%7C637526132620414281%7CUnknown%7CTWFpbGZsb3d8eyJWIjoiMC4wLjAwMDAiLCJQIjoiV2luMzIiLCJBTiI6Ik1haWwiLCJXVCI6Mn0%3D%7C1000&amp;sdata=SCnzl9WUAqreZmcgdiwNZIiwKurka0jb2OZy2UsXuEQ%3D&amp;reserved=0" TargetMode="External"/><Relationship Id="rId113" Type="http://schemas.openxmlformats.org/officeDocument/2006/relationships/hyperlink" Target="https://eur01.safelinks.protection.outlook.com/?url=https%3A%2F%2Flnks.gd%2Fl%2FeyJhbGciOiJIUzI1NiJ9.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.FDLYgExY0_no8FyrdfHu5Uk1psH-DKzBL-k414fvf9A%2Fs%2F1048329405%2Fbr%2F100563514009-l&amp;data=04%7C01%7CAndrina.Stanislawski%40phe.gov.uk%7Cec1ed5f3e60e4097890408d8eed074ff%7Cee4e14994a354b2ead475f3cf9de8666%7C0%7C0%7C637521926825883228%7CUnknown%7CTWFpbGZsb3d8eyJWIjoiMC4wLjAwMDAiLCJQIjoiV2luMzIiLCJBTiI6Ik1haWwiLCJXVCI6Mn0%3D%7C1000&amp;sdata=DjuWV0syyONW%2FzA8rgVGjEQH97ilmlq47ujhvj1lL70%3D&amp;reserved=0" TargetMode="External"/><Relationship Id="rId118" Type="http://schemas.openxmlformats.org/officeDocument/2006/relationships/hyperlink" Target="https://eur01.safelinks.protection.outlook.com/?url=https%3A%2F%2Flnks.gd%2Fl%2FeyJhbGciOiJIUzI1NiJ9.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.xGKNiQ_TjC8BLFopbhgIdT378wZBOMvqKMznaPRK6ck%2Fs%2F1048329405%2Fbr%2F100563514009-l&amp;data=04%7C01%7CAndrina.Stanislawski%40phe.gov.uk%7Cec1ed5f3e60e4097890408d8eed074ff%7Cee4e14994a354b2ead475f3cf9de8666%7C0%7C0%7C637521926825853355%7CUnknown%7CTWFpbGZsb3d8eyJWIjoiMC4wLjAwMDAiLCJQIjoiV2luMzIiLCJBTiI6Ik1haWwiLCJXVCI6Mn0%3D%7C1000&amp;sdata=%2BEoYPUEzMgMM2wVTCpFMVx4eYPD31EPtbozm2UeK3cM%3D&amp;reserved=0" TargetMode="External"/><Relationship Id="rId134" Type="http://schemas.openxmlformats.org/officeDocument/2006/relationships/hyperlink" Target="https://eur01.safelinks.protection.outlook.com/?url=https%3A%2F%2Flnks.gd%2Fl%2FeyJhbGciOiJIUzI1NiJ9.eyJidWxsZXRpbl9saW5rX2lkIjoxMDYsInVyaSI6ImJwMjpjbGljayIsImJ1bGxldGluX2lkIjoiMjAyMTAzMTAuMzY2OTA0OTEiLCJ1cmwiOiJodHRwczovL3d3dy5nb3YudWsvZ292ZXJubWVudC9wdWJsaWNhdGlvbnMvY292aWQtMTktcGFuZGVtaWMtYW5kLWhlYWx0aC1lbWVyZ2VuY3ktcmVzcG9uc2Utc2VydmljZXMifQ.jBqk8toiqfINCf-lqVl9u1IUKvydlaySEXNb5HPoXtg%2Fs%2F1048329405%2Fbr%2F99679287644-l&amp;data=04%7C01%7CAndrina.Stanislawski%40phe.gov.uk%7Cbb7db692fb3d46c66b8608d8e3c7c71c%7Cee4e14994a354b2ead475f3cf9de8666%7C0%7C0%7C637509794474819697%7CUnknown%7CTWFpbGZsb3d8eyJWIjoiMC4wLjAwMDAiLCJQIjoiV2luMzIiLCJBTiI6Ik1haWwiLCJXVCI6Mn0%3D%7C1000&amp;sdata=MGZFqUEEcyP1uxQb0ACZJr8t1uubvNkflr6jvh%2BrWPI%3D&amp;reserved=0" TargetMode="External"/><Relationship Id="rId139" Type="http://schemas.openxmlformats.org/officeDocument/2006/relationships/hyperlink" Target="https://eur01.safelinks.protection.outlook.com/?url=https%3A%2F%2Flnks.gd%2Fl%2FeyJhbGciOiJIUzI1NiJ9.eyJidWxsZXRpbl9saW5rX2lkIjoxMDUsInVyaSI6ImJwMjpjbGljayIsImJ1bGxldGluX2lkIjoiMjAyMTAxMDYuMzI4NjEyODEiLCJ1cmwiOiJodHRwczovL3d3dy5nb3YudWsvZ292ZXJubWVudC9jb2xsZWN0aW9ucy9jb3JvbmF2aXJ1cy1jb3ZpZC0xOS1saXN0LW9mLWd1aWRhbmNlIn0.UKZF2vFd-KlzsK-mqzpUlHVm641dXFAK6cTlYHpRXpw%2Fs%2F1033765645%2Fbr%2F92700823689-l&amp;data=04%7C01%7CAndrina.Stanislawski%40phe.gov.uk%7C4a91a44e808d45f9b5f608d8e95632fc%7Cee4e14994a354b2ead475f3cf9de8666%7C0%7C0%7C637515903854419905%7CUnknown%7CTWFpbGZsb3d8eyJWIjoiMC4wLjAwMDAiLCJQIjoiV2luMzIiLCJBTiI6Ik1haWwiLCJXVCI6Mn0%3D%7C1000&amp;sdata=yrGtj8BeYDnSwDVt03L9TXqG6M8XUj1iV6j4eTFS%2FH0%3D&amp;reserved=0" TargetMode="External"/><Relationship Id="rId80" Type="http://schemas.openxmlformats.org/officeDocument/2006/relationships/hyperlink" Target="https://portal.e-lfh.org.uk/Component/Details/688646" TargetMode="External"/><Relationship Id="rId85" Type="http://schemas.openxmlformats.org/officeDocument/2006/relationships/hyperlink" Target="https://eur01.safelinks.protection.outlook.com/?url=https%3A%2F%2Fwww.yhphnetwork.co.uk%2Flinks-and-resources%2Fmigrant-health%2F&amp;data=04%7C01%7CAndrina.Stanislawski%40phe.gov.uk%7Cfe19164565f44a0e25ad08d8d9aeff6c%7Cee4e14994a354b2ead475f3cf9de8666%7C0%7C0%7C637498692910501057%7CUnknown%7CTWFpbGZsb3d8eyJWIjoiMC4wLjAwMDAiLCJQIjoiV2luMzIiLCJBTiI6Ik1haWwiLCJXVCI6Mn0%3D%7C1000&amp;sdata=8qXvrf2DrLoAcoGEl4%2FzNqfl8YP3hJGCxSC3ZR3BCrs%3D&amp;reserved=0" TargetMode="External"/><Relationship Id="rId150" Type="http://schemas.openxmlformats.org/officeDocument/2006/relationships/fontTable" Target="fontTable.xml"/><Relationship Id="rId12" Type="http://schemas.openxmlformats.org/officeDocument/2006/relationships/hyperlink" Target="mailto:NCMP@phe.gov.uk" TargetMode="External"/><Relationship Id="rId17" Type="http://schemas.openxmlformats.org/officeDocument/2006/relationships/oleObject" Target="embeddings/oleObject1.bin"/><Relationship Id="rId25" Type="http://schemas.openxmlformats.org/officeDocument/2006/relationships/image" Target="media/image5.png"/><Relationship Id="rId33" Type="http://schemas.openxmlformats.org/officeDocument/2006/relationships/hyperlink" Target="https://eur01.safelinks.protection.outlook.com/?url=https%3A%2F%2Flnks.gd%2Fl%2FeyJhbGciOiJIUzI1NiJ9.eyJidWxsZXRpbl9saW5rX2lkIjoxMDgsInVyaSI6ImJwMjpjbGljayIsImJ1bGxldGluX2lkIjoiMjAyMTAzMDMuMzYyNjEwMDEiLCJ1cmwiOiJodHRwczovL3d3dy5nb3YudWsvZ292ZXJubWVudC9jb2xsZWN0aW9ucy9sb2NhbC10b2JhY2NvLWNvbnRyb2wtcHJvZmlsZXMtZm9yLWVuZ2xhbmQifQ.TVD2sthxAJl-hgNN-WGA9Y-9wQ8NsBJeUz0bzv6ruAE%2Fs%2F1048329405%2Fbr%2F99345865873-l&amp;data=04%7C01%7CAndrina.Stanislawski%40phe.gov.uk%7C4ff9a4491cd14c5edb5b08d8de522224%7Cee4e14994a354b2ead475f3cf9de8666%7C0%7C0%7C637503791866018222%7CUnknown%7CTWFpbGZsb3d8eyJWIjoiMC4wLjAwMDAiLCJQIjoiV2luMzIiLCJBTiI6Ik1haWwiLCJXVCI6Mn0%3D%7C1000&amp;sdata=J1wv68hh1TDceg5cUrVyRVLQgs937b9OhwJr0zZZ%2B4U%3D&amp;reserved=0" TargetMode="External"/><Relationship Id="rId38" Type="http://schemas.openxmlformats.org/officeDocument/2006/relationships/hyperlink" Target="https://campaignresources.phe.gov.uk/resources/campaigns/40/resources/5656" TargetMode="External"/><Relationship Id="rId46" Type="http://schemas.openxmlformats.org/officeDocument/2006/relationships/hyperlink" Target="https://eur01.safelinks.protection.outlook.com/?url=https%3A%2F%2Fkhub.net%2Fpublic-library%3Fp_p_id%3Dcom_liferay_document_library_web_portlet_DLPortlet%26p_p_state%3Dmaximized%26_com_liferay_document_library_web_portlet_DLPortlet_mvcRenderCommandName%3D%252Fdocument_library%252Fview_file_entry%26_com_liferay_document_library_web_portlet_DLPortlet_fileEntryId%3D434639032%26_com_liferay_document_library_web_portlet_DLPortlet_redirect%3D%252Fpublic-library%253Fp_p_id%253Dcom_pfiks_search_documents_SearchDocumentsPortlet%2526p_p_lifecycle%253D1%2526p_p_state%253Dnormal%2526p_p_mode%253Dview&amp;data=04%7C01%7CAndrina.Stanislawski%40phe.gov.uk%7C8bed2cfe32934b6936f908d8f2994ffc%7Cee4e14994a354b2ead475f3cf9de8666%7C0%7C0%7C637526087565499241%7CUnknown%7CTWFpbGZsb3d8eyJWIjoiMC4wLjAwMDAiLCJQIjoiV2luMzIiLCJBTiI6Ik1haWwiLCJXVCI6Mn0%3D%7C1000&amp;sdata=%2BmPeZq%2BJdSkyNTISYSlrXdDQYBtLb2WhCxZnkkEeZc0%3D&amp;reserved=0" TargetMode="External"/><Relationship Id="rId59" Type="http://schemas.openxmlformats.org/officeDocument/2006/relationships/hyperlink" Target="https://eur01.safelinks.protection.outlook.com/?url=https%3A%2F%2Fnhs.us13.list-manage.com%2Ftrack%2Fclick%3Fu%3D1b058e83bc15aa4d35ff2e63b%26id%3Da987b4280b%26e%3D70086ab12b&amp;data=04%7C01%7CAndrina.Stanislawski%40phe.gov.uk%7C8bed2cfe32934b6936f908d8f2994ffc%7Cee4e14994a354b2ead475f3cf9de8666%7C0%7C0%7C637526087565568929%7CUnknown%7CTWFpbGZsb3d8eyJWIjoiMC4wLjAwMDAiLCJQIjoiV2luMzIiLCJBTiI6Ik1haWwiLCJXVCI6Mn0%3D%7C1000&amp;sdata=0C0zoT9JDJ1ZZyfHfXPQ%2BolVl2zjZH%2BNCN7ZN%2FQPOQs%3D&amp;reserved=0" TargetMode="External"/><Relationship Id="rId67" Type="http://schemas.openxmlformats.org/officeDocument/2006/relationships/hyperlink" Target="mailto:PrEPgrantreporting@PHE.gov.uk" TargetMode="External"/><Relationship Id="rId103" Type="http://schemas.openxmlformats.org/officeDocument/2006/relationships/image" Target="media/image16.png"/><Relationship Id="rId108" Type="http://schemas.openxmlformats.org/officeDocument/2006/relationships/hyperlink" Target="https://eur01.safelinks.protection.outlook.com/?url=https%3A%2F%2Fwww.gov.uk%2Fgovernment%2Fpublications%2Fcaring-as-a-social-determinant-of-health-review-of-evidence&amp;data=04%7C01%7CAndrina.Stanislawski%40phe.gov.uk%7C5bb1417c894c4a9d287e08d8eac3cb39%7Cee4e14994a354b2ead475f3cf9de8666%7C0%7C0%7C637517473928410826%7CUnknown%7CTWFpbGZsb3d8eyJWIjoiMC4wLjAwMDAiLCJQIjoiV2luMzIiLCJBTiI6Ik1haWwiLCJXVCI6Mn0%3D%7C1000&amp;sdata=M0pUm1cCDu9a4I02GAmJ4KcYudgSQPgExEsrleu16n8%3D&amp;reserved=0" TargetMode="External"/><Relationship Id="rId116" Type="http://schemas.openxmlformats.org/officeDocument/2006/relationships/hyperlink" Target="https://eur01.safelinks.protection.outlook.com/?url=https%3A%2F%2Flnks.gd%2Fl%2FeyJhbGciOiJIUzI1NiJ9.eyJidWxsZXRpbl9saW5rX2lkIjoxMDEsInVyaSI6ImJwMjpjbGljayIsImJ1bGxldGluX2lkIjoiMjAyMTAzMDMuMzYyNjEwMDEiLCJ1cmwiOiJodHRwczovL3d3dy5nb3YudWsvZ292ZXJubWVudC9uZXdzL25ldy1kYXRhLXNob3ctdmFjY2luZXMtcmVkdWNlLXNldmVyZS1jb3ZpZC0xOS1pbi1vbGRlci1hZHVsdHMifQ.jqJshH-zQRSNuLH9MaBqumw4oB22od0b2V-kfGohml4%2Fs%2F1048329405%2Fbr%2F99345865873-l&amp;data=04%7C01%7CAndrina.Stanislawski%40phe.gov.uk%7C4ff9a4491cd14c5edb5b08d8de522224%7Cee4e14994a354b2ead475f3cf9de8666%7C0%7C0%7C637503791865799176%7CUnknown%7CTWFpbGZsb3d8eyJWIjoiMC4wLjAwMDAiLCJQIjoiV2luMzIiLCJBTiI6Ik1haWwiLCJXVCI6Mn0%3D%7C1000&amp;sdata=F66%2FXLaQbykGCIExvqQMr%2FNTfN0XBbMJf7dfvpLS1ck%3D&amp;reserved=0" TargetMode="External"/><Relationship Id="rId124" Type="http://schemas.openxmlformats.org/officeDocument/2006/relationships/hyperlink" Target="https://eur01.safelinks.protection.outlook.com/?url=https%3A%2F%2Flnks.gd%2Fl%2FeyJhbGciOiJIUzI1NiJ9.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.7ROUDSrsXXFwcJbdy-Wa0yaVA2nWPSbJl5Hru8ejsNE%2Fs%2F1048329405%2Fbr%2F99679287644-l&amp;data=04%7C01%7CAndrina.Stanislawski%40phe.gov.uk%7Cbb7db692fb3d46c66b8608d8e3c7c71c%7Cee4e14994a354b2ead475f3cf9de8666%7C0%7C0%7C637509794474789836%7CUnknown%7CTWFpbGZsb3d8eyJWIjoiMC4wLjAwMDAiLCJQIjoiV2luMzIiLCJBTiI6Ik1haWwiLCJXVCI6Mn0%3D%7C1000&amp;sdata=Ezt1ZP5H0oqAJzRaZz77QLvqi46QOhdmReB1eqo%2F1j4%3D&amp;reserved=0" TargetMode="External"/><Relationship Id="rId129" Type="http://schemas.openxmlformats.org/officeDocument/2006/relationships/hyperlink" Target="https://eur01.safelinks.protection.outlook.com/?url=https%3A%2F%2Flnks.gd%2Fl%2FeyJhbGciOiJIUzI1NiJ9.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.C90EqyoP-ch0pxgNGnsiBTArNIBoNy3g7Ai6n1n6h64%2Fs%2F1048329405%2Fbr%2F99345865873-l&amp;data=04%7C01%7CAndrina.Stanislawski%40phe.gov.uk%7C4ff9a4491cd14c5edb5b08d8de522224%7Cee4e14994a354b2ead475f3cf9de8666%7C0%7C0%7C637503791866058048%7CUnknown%7CTWFpbGZsb3d8eyJWIjoiMC4wLjAwMDAiLCJQIjoiV2luMzIiLCJBTiI6Ik1haWwiLCJXVCI6Mn0%3D%7C1000&amp;sdata=PzdAZFruiBIVtFDu5mYgEdBA0xBoX1OTkIUf%2B4Kpbq0%3D&amp;reserved=0" TargetMode="External"/><Relationship Id="rId137" Type="http://schemas.openxmlformats.org/officeDocument/2006/relationships/hyperlink" Target="https://eur01.safelinks.protection.outlook.com/?url=https%3A%2F%2Flnks.gd%2Fl%2FeyJhbGciOiJIUzI1NiJ9.eyJidWxsZXRpbl9saW5rX2lkIjoxMTUsInVyaSI6ImJwMjpjbGljayIsImJ1bGxldGluX2lkIjoiMjAyMTAzMTAuMzY2OTA0OTEiLCJ1cmwiOiJodHRwczovL3d3dy5waGUtZXZlbnRzLm9yZy51ay9ocGEvZnJvbnRlbmQvcmVnL3RBYnNTdWJtaXR0ZXJMb2dpbi5jc3A_cGFnZUlEPTQxMTEzNiZldmVudElEPTkzMCJ9.6F9dFNlRitND07letpfxDuzltvc0P2z9hQUyHfV9Nn8%2Fs%2F1048329405%2Fbr%2F99679287644-l&amp;data=04%7C01%7CAndrina.Stanislawski%40phe.gov.uk%7Cbb7db692fb3d46c66b8608d8e3c7c71c%7Cee4e14994a354b2ead475f3cf9de8666%7C0%7C0%7C637509794474859527%7CUnknown%7CTWFpbGZsb3d8eyJWIjoiMC4wLjAwMDAiLCJQIjoiV2luMzIiLCJBTiI6Ik1haWwiLCJXVCI6Mn0%3D%7C1000&amp;sdata=t5AxWnbFUg9GzC6851ajlPLdKaEhcbAC6ygwH2w46vY%3D&amp;reserved=0" TargetMode="External"/><Relationship Id="rId20" Type="http://schemas.openxmlformats.org/officeDocument/2006/relationships/hyperlink" Target="https://eur01.safelinks.protection.outlook.com/?url=https%3A%2F%2Flnks.gd%2Fl%2FeyJhbGciOiJIUzI1NiJ9.eyJidWxsZXRpbl9saW5rX2lkIjoxMDMsInVyaSI6ImJwMjpjbGljayIsImJ1bGxldGluX2lkIjoiMjAyMTAzMjQuMzc2MTU5ODEiLCJ1cmwiOiJodHRwczovL3d3dy5nb3YudWsvZ292ZXJubWVudC9wdWJsaWNhdGlvbnMvYWR1bHQtd2VpZ2h0LW1hbmFnZW1lbnQtc2VydmljZXMtZ3JhbnQtZGV0ZXJtaW5hdGlvbi0yMDIxLXRvLTIwMjIuIn0.5fnNYD_kVjx-pYhSDNeCCODzP_VaJ7vcpmZT5Swk7M8%2Fs%2F1048329405%2Fbr%2F100563514009-l&amp;data=04%7C01%7CAndrina.Stanislawski%40phe.gov.uk%7Cec1ed5f3e60e4097890408d8eed074ff%7Cee4e14994a354b2ead475f3cf9de8666%7C0%7C0%7C637521926825803573%7CUnknown%7CTWFpbGZsb3d8eyJWIjoiMC4wLjAwMDAiLCJQIjoiV2luMzIiLCJBTiI6Ik1haWwiLCJXVCI6Mn0%3D%7C1000&amp;sdata=wtvYcZSMhPjCS8gM9Wm2NdRwt%2FVXGjT7yg4RYSd32NQ%3D&amp;reserved=0" TargetMode="External"/><Relationship Id="rId41" Type="http://schemas.openxmlformats.org/officeDocument/2006/relationships/hyperlink" Target="https://eur01.safelinks.protection.outlook.com/?url=https%3A%2F%2Fwww.gov.uk%2Fgovernment%2Fpublications%2Fcovid-19-mental-health-and-wellbeing-surveillance-report&amp;data=04%7C01%7CAndrina.Stanislawski%40phe.gov.uk%7C8bed2cfe32934b6936f908d8f2994ffc%7Cee4e14994a354b2ead475f3cf9de8666%7C0%7C0%7C637526087565439504%7CUnknown%7CTWFpbGZsb3d8eyJWIjoiMC4wLjAwMDAiLCJQIjoiV2luMzIiLCJBTiI6Ik1haWwiLCJXVCI6Mn0%3D%7C1000&amp;sdata=tTChVA11xRRyDKYjBS%2FjQJqHjhH%2BZofKh84Bt1OyETQ%3D&amp;reserved=0" TargetMode="External"/><Relationship Id="rId54" Type="http://schemas.openxmlformats.org/officeDocument/2006/relationships/hyperlink" Target="https://eur01.safelinks.protection.outlook.com/?url=https%3A%2F%2Fnhs.us13.list-manage.com%2Ftrack%2Fclick%3Fu%3D1b058e83bc15aa4d35ff2e63b%26id%3Df2af0b433d%26e%3D70086ab12b&amp;data=04%7C01%7CAndrina.Stanislawski%40phe.gov.uk%7C8bed2cfe32934b6936f908d8f2994ffc%7Cee4e14994a354b2ead475f3cf9de8666%7C0%7C0%7C637526087565539060%7CUnknown%7CTWFpbGZsb3d8eyJWIjoiMC4wLjAwMDAiLCJQIjoiV2luMzIiLCJBTiI6Ik1haWwiLCJXVCI6Mn0%3D%7C1000&amp;sdata=Vox95QGjR4nM2pSDnjP4p2MRWYnLCvZIFScEDxPgILI%3D&amp;reserved=0" TargetMode="External"/><Relationship Id="rId62" Type="http://schemas.openxmlformats.org/officeDocument/2006/relationships/hyperlink" Target="https://eur01.safelinks.protection.outlook.com/?url=https%3A%2F%2Fnhs.us13.list-manage.com%2Ftrack%2Fclick%3Fu%3D1b058e83bc15aa4d35ff2e63b%26id%3Db7871d6022%26e%3D70086ab12b&amp;data=04%7C01%7CAndrina.Stanislawski%40phe.gov.uk%7C8bed2cfe32934b6936f908d8f2994ffc%7Cee4e14994a354b2ead475f3cf9de8666%7C0%7C0%7C637526087565588841%7CUnknown%7CTWFpbGZsb3d8eyJWIjoiMC4wLjAwMDAiLCJQIjoiV2luMzIiLCJBTiI6Ik1haWwiLCJXVCI6Mn0%3D%7C1000&amp;sdata=kwJVU4I6xA%2BtHD7UNhRwM0MpXywGLNpGs%2Fijvd%2BzWko%3D&amp;reserved=0" TargetMode="External"/><Relationship Id="rId70" Type="http://schemas.openxmlformats.org/officeDocument/2006/relationships/hyperlink" Target="https://eur01.safelinks.protection.outlook.com/?url=https%3A%2F%2Fwww.e-lfh.org.uk%2Fprogrammes%2Fsexual-health-and-hiv%2F&amp;data=04%7C01%7CAndrina.Stanislawski%40phe.gov.uk%7C5a851ef19e484e84f6a008d8f2a3cd79%7Cee4e14994a354b2ead475f3cf9de8666%7C0%7C0%7C637526132620414281%7CUnknown%7CTWFpbGZsb3d8eyJWIjoiMC4wLjAwMDAiLCJQIjoiV2luMzIiLCJBTiI6Ik1haWwiLCJXVCI6Mn0%3D%7C1000&amp;sdata=SCnzl9WUAqreZmcgdiwNZIiwKurka0jb2OZy2UsXuEQ%3D&amp;reserved=0" TargetMode="External"/><Relationship Id="rId75" Type="http://schemas.openxmlformats.org/officeDocument/2006/relationships/hyperlink" Target="https://eur01.safelinks.protection.outlook.com/?url=https%3A%2F%2Fwww.gla.ac.uk%2Fresearchinstitutes%2Fhealthwellbeing%2Fresearch%2Fmrccsosocialandpublichealthsciencesunit%2Fprogrammes%2Frelationships%2Ffisr%2Fconundrumcondomcontraceptionunderstandingsresearchinguptakemotivations%2F&amp;data=04%7C01%7CAndrina.Stanislawski%40phe.gov.uk%7C5a851ef19e484e84f6a008d8f2a3cd79%7Cee4e14994a354b2ead475f3cf9de8666%7C0%7C0%7C637526132620444149%7CUnknown%7CTWFpbGZsb3d8eyJWIjoiMC4wLjAwMDAiLCJQIjoiV2luMzIiLCJBTiI6Ik1haWwiLCJXVCI6Mn0%3D%7C1000&amp;sdata=35aG%2FdPTzfTw3zAhZFMntniS2oGck1yS5ImSD08rh7g%3D&amp;reserved=0" TargetMode="External"/><Relationship Id="rId83" Type="http://schemas.openxmlformats.org/officeDocument/2006/relationships/hyperlink" Target="https://eur01.safelinks.protection.outlook.com/?url=https%3A%2F%2Fwww.gov.uk%2Fgovernment%2Fnews%2Fjcvi-advises-prioritising-homeless-people-and-rough-sleepers-for-covid-19-vaccine&amp;data=04%7C01%7CCathie.Railton%40phe.gov.uk%7C9e16e3eceea04d68500208d8ee0eaebf%7Cee4e14994a354b2ead475f3cf9de8666%7C0%7C0%7C637521094118089437%7CUnknown%7CTWFpbGZsb3d8eyJWIjoiMC4wLjAwMDAiLCJQIjoiV2luMzIiLCJBTiI6Ik1haWwiLCJXVCI6Mn0%3D%7C1000&amp;sdata=%2FGFLlkJ9BPwX9A6tvrvdGhCwb%2F1Obv%2FyoEeP7c7SHHs%3D&amp;reserved=0" TargetMode="External"/><Relationship Id="rId88" Type="http://schemas.openxmlformats.org/officeDocument/2006/relationships/hyperlink" Target="https://eur01.safelinks.protection.outlook.com/?url=https%3A%2F%2Fwww.gov.uk%2Ftopic%2Fhealth-protection%2Fmigrant-health-guide&amp;data=04%7C01%7Ccathie.railton%40phe.gov.uk%7C722325978a0d443e238b08d8f074906e%7Cee4e14994a354b2ead475f3cf9de8666%7C0%7C0%7C637523731733637371%7CUnknown%7CTWFpbGZsb3d8eyJWIjoiMC4wLjAwMDAiLCJQIjoiV2luMzIiLCJBTiI6Ik1haWwiLCJXVCI6Mn0%3D%7C1000&amp;sdata=BxFnjSRPj1Alk6n08JkxMmOY%2BwKU7SDs7omXgbSlwo0%3D&amp;reserved=0" TargetMode="External"/><Relationship Id="rId91" Type="http://schemas.openxmlformats.org/officeDocument/2006/relationships/image" Target="media/image14.png"/><Relationship Id="rId96" Type="http://schemas.openxmlformats.org/officeDocument/2006/relationships/image" Target="media/image15.png"/><Relationship Id="rId111" Type="http://schemas.openxmlformats.org/officeDocument/2006/relationships/hyperlink" Target="https://eur01.safelinks.protection.outlook.com/?url=https%3A%2F%2Flnks.gd%2Fl%2FeyJhbGciOiJIUzI1NiJ9.eyJidWxsZXRpbl9saW5rX2lkIjoxMTgsInVyaSI6ImJwMjpjbGljayIsImJ1bGxldGluX2lkIjoiMjAyMTAzMjQuMzc2MTU5ODEiLCJ1cmwiOiJodHRwczovL3d3dy5nb3YudWsvZ292ZXJubWVudC9zdGF0aXN0aWNzL2FkdWx0LXBzeWNoaWF0cmljLW1vcmJpZGl0eS1zdXJ2ZXktbWVudGFsLWhlYWx0aC1hbmQtd2VsbGJlaW5nLWVuZ2xhbmQtMjAxNCJ9.doGGlMaMqdPmyw8SHn0zLCp1RP9vb8WGHbo52GYgcEE%2Fs%2F1048329405%2Fbr%2F100563514009-l&amp;data=04%7C01%7CAndrina.Stanislawski%40phe.gov.uk%7Cec1ed5f3e60e4097890408d8eed074ff%7Cee4e14994a354b2ead475f3cf9de8666%7C0%7C0%7C637521926825873266%7CUnknown%7CTWFpbGZsb3d8eyJWIjoiMC4wLjAwMDAiLCJQIjoiV2luMzIiLCJBTiI6Ik1haWwiLCJXVCI6Mn0%3D%7C1000&amp;sdata=hTUBNYlM2Gv4VL7LkSaMQcYQCjLe3m7W5CWEwzbdE%2FE%3D&amp;reserved=0" TargetMode="External"/><Relationship Id="rId132" Type="http://schemas.openxmlformats.org/officeDocument/2006/relationships/hyperlink" Target="https://eur01.safelinks.protection.outlook.com/?url=https%3A%2F%2Flnks.gd%2Fl%2FeyJhbGciOiJIUzI1NiJ9.eyJidWxsZXRpbl9saW5rX2lkIjoxMjAsInVyaSI6ImJwMjpjbGljayIsImJ1bGxldGluX2lkIjoiMjAyMTAzMDMuMzYyNjEwMDEiLCJ1cmwiOiJodHRwczovL3d3dy5nb3YudWsvZ292ZXJubWVudC9wdWJsaWNhdGlvbnMvY292aWQtMTktdmFjY2luYXRpb24tZWFzeS1yZWFkLXJlc291cmNlcyJ9.Bqk2EA796SmhyAXIu0Emctafz9Yn7CYn6wx_NESkSEk%2Fs%2F1048329405%2Fbr%2F99345865873-l&amp;data=04%7C01%7CAndrina.Stanislawski%40phe.gov.uk%7C4ff9a4491cd14c5edb5b08d8de522224%7Cee4e14994a354b2ead475f3cf9de8666%7C0%7C0%7C637503791866068003%7CUnknown%7CTWFpbGZsb3d8eyJWIjoiMC4wLjAwMDAiLCJQIjoiV2luMzIiLCJBTiI6Ik1haWwiLCJXVCI6Mn0%3D%7C1000&amp;sdata=lVYZ3OMVqnZFM9lujmmCOwPsRclMwDVmb06Mhe7hkXE%3D&amp;reserved=0" TargetMode="External"/><Relationship Id="rId140" Type="http://schemas.openxmlformats.org/officeDocument/2006/relationships/hyperlink" Target="https://eur01.safelinks.protection.outlook.com/?url=https%3A%2F%2Flnks.gd%2Fl%2FeyJhbGciOiJIUzI1NiJ9.eyJidWxsZXRpbl9saW5rX2lkIjoxMDYsInVyaSI6ImJwMjpjbGljayIsImJ1bGxldGluX2lkIjoiMjAyMTAzMTcuMzcxNjg2NjEiLCJ1cmwiOiJodHRwczovL3B1YmxpY2hlYWx0aG1hdHRlcnMuYmxvZy5nb3YudWsvMjAyMS8wMy8xNi9wcmV2ZW50aW5nLWNvdmlkLTE5LWluZmVjdGlvbnMtaW4tY2FyZS1ob21lcy8ifQ.9-I6KPM33Y7Z9OwwrMUMTf0y6jFTUOXXT1W-3u92Ogw%2Fs%2F1048329405%2Fbr%2F100240140052-l&amp;data=04%7C01%7CAndrina.Stanislawski%40phe.gov.uk%7C4a91a44e808d45f9b5f608d8e95632fc%7Cee4e14994a354b2ead475f3cf9de8666%7C0%7C0%7C637515903854429868%7CUnknown%7CTWFpbGZsb3d8eyJWIjoiMC4wLjAwMDAiLCJQIjoiV2luMzIiLCJBTiI6Ik1haWwiLCJXVCI6Mn0%3D%7C1000&amp;sdata=c5tNfOQEY2OYyBh1italaXxpQmioldCTQpLtsUhADRE%3D&amp;reserved=0" TargetMode="External"/><Relationship Id="rId145" Type="http://schemas.openxmlformats.org/officeDocument/2006/relationships/hyperlink" Target="https://eur01.safelinks.protection.outlook.com/?url=https%3A%2F%2Flnks.gd%2Fl%2FeyJhbGciOiJIUzI1NiJ9.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.nH3OYA0Hhdcgny0O4ETE8pD5GEbnMig8XBTGg4kL-7c%2Fs%2F1048329405%2Fbr%2F100563514009-l&amp;data=04%7C01%7CAndrina.Stanislawski%40phe.gov.uk%7Cec1ed5f3e60e4097890408d8eed074ff%7Cee4e14994a354b2ead475f3cf9de8666%7C0%7C0%7C637521926825833441%7CUnknown%7CTWFpbGZsb3d8eyJWIjoiMC4wLjAwMDAiLCJQIjoiV2luMzIiLCJBTiI6Ik1haWwiLCJXVCI6Mn0%3D%7C1000&amp;sdata=QqCuf7lSzry8jteFSF%2FOE0Fv6J1MuvT%2BYMZaKEWWJWw%3D&amp;reserved=0"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eur01.safelinks.protection.outlook.com/?url=https%3A%2F%2Ffoodactive.org.uk%2Fstamping-out-weight-stigma-a-checklist-for-the-workforce%2F&amp;data=04%7C01%7CAndrina.Stanislawski%40phe.gov.uk%7C57e2b6aaac874813c45f08d8e24b72b3%7Cee4e14994a354b2ead475f3cf9de8666%7C0%7C0%7C637508160966236613%7CUnknown%7CTWFpbGZsb3d8eyJWIjoiMC4wLjAwMDAiLCJQIjoiV2luMzIiLCJBTiI6Ik1haWwiLCJXVCI6Mn0%3D%7C1000&amp;sdata=S2DCVOIijqLoKlFLnBr8VAnhtRAEffSzbSsWqnePCuA%3D&amp;reserved=0" TargetMode="External"/><Relationship Id="rId23" Type="http://schemas.openxmlformats.org/officeDocument/2006/relationships/hyperlink" Target="https://eur01.safelinks.protection.outlook.com/?url=https%3A%2F%2Fobesityappg.com%2Finquiries&amp;data=04%7C01%7CAndrina.Stanislawski%40phe.gov.uk%7Cc4d7327e89c64808cb4608d8f2b5df49%7Cee4e14994a354b2ead475f3cf9de8666%7C0%7C0%7C637526210230479328%7CUnknown%7CTWFpbGZsb3d8eyJWIjoiMC4wLjAwMDAiLCJQIjoiV2luMzIiLCJBTiI6Ik1haWwiLCJXVCI6Mn0%3D%7C1000&amp;sdata=chQ3g8L1dMCqOcsY2Xk1ni%2FlrUJvKnFQ1xv6yqft7j8%3D&amp;reserved=0" TargetMode="External"/><Relationship Id="rId28" Type="http://schemas.openxmlformats.org/officeDocument/2006/relationships/image" Target="media/image7.png"/><Relationship Id="rId36" Type="http://schemas.openxmlformats.org/officeDocument/2006/relationships/image" Target="media/image9.png"/><Relationship Id="rId49" Type="http://schemas.openxmlformats.org/officeDocument/2006/relationships/hyperlink" Target="https://eur01.safelinks.protection.outlook.com/?url=https%3A%2F%2Fnhs.us13.list-manage.com%2Ftrack%2Fclick%3Fu%3D1b058e83bc15aa4d35ff2e63b%26id%3Ddab9feb0cd%26e%3D70086ab12b&amp;data=04%7C01%7CAndrina.Stanislawski%40phe.gov.uk%7C8bed2cfe32934b6936f908d8f2994ffc%7Cee4e14994a354b2ead475f3cf9de8666%7C0%7C0%7C637526087565509194%7CUnknown%7CTWFpbGZsb3d8eyJWIjoiMC4wLjAwMDAiLCJQIjoiV2luMzIiLCJBTiI6Ik1haWwiLCJXVCI6Mn0%3D%7C1000&amp;sdata=ysQBXrjn7%2Bj%2BVMGRBobbpXPt%2BpooUWBFaj3rIyI06AU%3D&amp;reserved=0" TargetMode="External"/><Relationship Id="rId57" Type="http://schemas.openxmlformats.org/officeDocument/2006/relationships/hyperlink" Target="https://eur01.safelinks.protection.outlook.com/?url=https%3A%2F%2Fnhs.us13.list-manage.com%2Ftrack%2Fclick%3Fu%3D1b058e83bc15aa4d35ff2e63b%26id%3Dc61b6d22a0%26e%3D70086ab12b&amp;data=04%7C01%7CAndrina.Stanislawski%40phe.gov.uk%7C8bed2cfe32934b6936f908d8f2994ffc%7Cee4e14994a354b2ead475f3cf9de8666%7C0%7C0%7C637526087565558973%7CUnknown%7CTWFpbGZsb3d8eyJWIjoiMC4wLjAwMDAiLCJQIjoiV2luMzIiLCJBTiI6Ik1haWwiLCJXVCI6Mn0%3D%7C1000&amp;sdata=dhy7kLCVe5liL8M3iY6dYPITJ1Xq1KdyP2CjauPFZTY%3D&amp;reserved=0" TargetMode="External"/><Relationship Id="rId106" Type="http://schemas.openxmlformats.org/officeDocument/2006/relationships/hyperlink" Target="https://eur01.safelinks.protection.outlook.com/?url=https%3A%2F%2Flnks.gd%2Fl%2FeyJhbGciOiJIUzI1NiJ9.eyJidWxsZXRpbl9saW5rX2lkIjoxMTIsInVyaSI6ImJwMjpjbGljayIsImJ1bGxldGluX2lkIjoiMjAyMTAzMTcuMzcxNjg2NjEiLCJ1cmwiOiJodHRwczovL3d3dy5nb3YudWsvZ292ZXJubWVudC9uZXdzL3JlbGF1bmNoLW9mLXRoZS1hY3QtZmFzdC1jYW1wYWlnbi10by1pbXByb3ZlLXN0cm9rZS1vdXRjb21lcyJ9.vMJ1JPWrHZMZ2Kn4GRlNjgdURHgURVigzGmVe2zS3Gk%2Fs%2F1048329405%2Fbr%2F100240140052-l&amp;data=04%7C01%7CAndrina.Stanislawski%40phe.gov.uk%7C4a91a44e808d45f9b5f608d8e95632fc%7Cee4e14994a354b2ead475f3cf9de8666%7C0%7C0%7C637515903854459733%7CUnknown%7CTWFpbGZsb3d8eyJWIjoiMC4wLjAwMDAiLCJQIjoiV2luMzIiLCJBTiI6Ik1haWwiLCJXVCI6Mn0%3D%7C1000&amp;sdata=3eLlUMajoMFfAm%2B%2BiW8DJqvSS1NWtYHQl7FJFT7UOzo%3D&amp;reserved=0" TargetMode="External"/><Relationship Id="rId114" Type="http://schemas.openxmlformats.org/officeDocument/2006/relationships/hyperlink" Target="https://eur01.safelinks.protection.outlook.com/?url=https%3A%2F%2Flnks.gd%2Fl%2FeyJhbGciOiJIUzI1NiJ9.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.iqyXZ1tMdlF0vNN0cbGSA4INAvAZHBW-83UbVwN72Iw%2Fs%2F1048329405%2Fbr%2F100563514009-l&amp;data=04%7C01%7CAndrina.Stanislawski%40phe.gov.uk%7Cec1ed5f3e60e4097890408d8eed074ff%7Cee4e14994a354b2ead475f3cf9de8666%7C0%7C0%7C637521926825893184%7CUnknown%7CTWFpbGZsb3d8eyJWIjoiMC4wLjAwMDAiLCJQIjoiV2luMzIiLCJBTiI6Ik1haWwiLCJXVCI6Mn0%3D%7C1000&amp;sdata=Jl3WgsFM7b7PHBCUS9VRAtS3bkpQN8hlytjp5835Jd4%3D&amp;reserved=0" TargetMode="External"/><Relationship Id="rId119" Type="http://schemas.openxmlformats.org/officeDocument/2006/relationships/hyperlink" Target="https://eur01.safelinks.protection.outlook.com/?url=https%3A%2F%2Flnks.gd%2Fl%2FeyJhbGciOiJIUzI1NiJ9.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.SNTz9SNykvRp0aLcAvUdThGC3Rl3X-aGHVPg0FkxjdU%2Fs%2F1048329405%2Fbr%2F100563514009-l&amp;data=04%7C01%7CAndrina.Stanislawski%40phe.gov.uk%7Cec1ed5f3e60e4097890408d8eed074ff%7Cee4e14994a354b2ead475f3cf9de8666%7C0%7C0%7C637521926825853355%7CUnknown%7CTWFpbGZsb3d8eyJWIjoiMC4wLjAwMDAiLCJQIjoiV2luMzIiLCJBTiI6Ik1haWwiLCJXVCI6Mn0%3D%7C1000&amp;sdata=CPj3M9oLaP70DooFLsqYaoClVBW9vlR370qt6pTdvNI%3D&amp;reserved=0" TargetMode="External"/><Relationship Id="rId127" Type="http://schemas.openxmlformats.org/officeDocument/2006/relationships/hyperlink" Target="https://eur01.safelinks.protection.outlook.com/?url=https%3A%2F%2Flnks.gd%2Fl%2FeyJhbGciOiJIUzI1NiJ9.eyJidWxsZXRpbl9saW5rX2lkIjoxMTQsInVyaSI6ImJwMjpjbGljayIsImJ1bGxldGluX2lkIjoiMjAyMTAzMDMuMzYyNjEwMDEiLCJ1cmwiOiJodHRwczovL2Fzc2V0cy5wdWJsaXNoaW5nLnNlcnZpY2UuZ292LnVrL2dvdmVybm1lbnQvdXBsb2Fkcy9zeXN0ZW0vdXBsb2Fkcy9hdHRhY2htZW50X2RhdGEvZmlsZS85NjQ1NzcvU0FDTl9Bbm51YWxfUmVwb3J0XzIwMjAucGRmIn0.dVu26Vqt6e3EwyQIX14IoN-puUHFA0coHNB7W-HGazM%2Fs%2F1048329405%2Fbr%2F99345865873-l&amp;data=04%7C01%7CAndrina.Stanislawski%40phe.gov.uk%7C4ff9a4491cd14c5edb5b08d8de522224%7Cee4e14994a354b2ead475f3cf9de8666%7C0%7C0%7C637503791866038133%7CUnknown%7CTWFpbGZsb3d8eyJWIjoiMC4wLjAwMDAiLCJQIjoiV2luMzIiLCJBTiI6Ik1haWwiLCJXVCI6Mn0%3D%7C1000&amp;sdata=wVoBVFIG1Ubw9uJmkU0PeOQ9r2v1XxfQ%2FSN8NgmnhD8%3D&amp;reserved=0" TargetMode="External"/><Relationship Id="rId10" Type="http://schemas.openxmlformats.org/officeDocument/2006/relationships/hyperlink" Target="https://eur01.safelinks.protection.outlook.com/?url=https%3A%2F%2Flnks.gd%2Fl%2FeyJhbGciOiJIUzI1NiJ9.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.aGnCvoU4rssC7bkmB0GQof6heEBk3dm8sI6m10umLTA%2Fs%2F1048329405%2Fbr%2F99345865873-l&amp;data=04%7C01%7CAndrina.Stanislawski%40phe.gov.uk%7C4ff9a4491cd14c5edb5b08d8de522224%7Cee4e14994a354b2ead475f3cf9de8666%7C0%7C0%7C637503791866028182%7CUnknown%7CTWFpbGZsb3d8eyJWIjoiMC4wLjAwMDAiLCJQIjoiV2luMzIiLCJBTiI6Ik1haWwiLCJXVCI6Mn0%3D%7C1000&amp;sdata=A4LPkJ7eqZus0R4sJ8EKQ1Jl9Z6YRLChn8LSDL12vQs%3D&amp;reserved=0" TargetMode="External"/><Relationship Id="rId31" Type="http://schemas.openxmlformats.org/officeDocument/2006/relationships/hyperlink" Target="https://eur01.safelinks.protection.outlook.com/?url=https%3A%2F%2Flnks.gd%2Fl%2FeyJhbGciOiJIUzI1NiJ9.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.RyVyjPE4w2W465RIQOkboUJJioxnSCvtDTSENlmgXyI%2Fs%2F1048329405%2Fbr%2F100563514009-l&amp;data=04%7C01%7CAndrina.Stanislawski%40phe.gov.uk%7Cec1ed5f3e60e4097890408d8eed074ff%7Cee4e14994a354b2ead475f3cf9de8666%7C0%7C0%7C637521926825843397%7CUnknown%7CTWFpbGZsb3d8eyJWIjoiMC4wLjAwMDAiLCJQIjoiV2luMzIiLCJBTiI6Ik1haWwiLCJXVCI6Mn0%3D%7C1000&amp;sdata=SXGGcFlPo2jFkfKLFyoOmHc6fWTggEB7I1VWTxiYDqY%3D&amp;reserved=0" TargetMode="External"/><Relationship Id="rId44" Type="http://schemas.openxmlformats.org/officeDocument/2006/relationships/hyperlink" Target="https://analytics.phe.gov.uk/apps/covid-19-indirect-effects/" TargetMode="External"/><Relationship Id="rId52" Type="http://schemas.openxmlformats.org/officeDocument/2006/relationships/hyperlink" Target="https://eur01.safelinks.protection.outlook.com/?url=https%3A%2F%2Fnhs.us13.list-manage.com%2Ftrack%2Fclick%3Fu%3D1b058e83bc15aa4d35ff2e63b%26id%3Db98e3446c1%26e%3D70086ab12b&amp;data=04%7C01%7CAndrina.Stanislawski%40phe.gov.uk%7C8bed2cfe32934b6936f908d8f2994ffc%7Cee4e14994a354b2ead475f3cf9de8666%7C0%7C0%7C637526087565529104%7CUnknown%7CTWFpbGZsb3d8eyJWIjoiMC4wLjAwMDAiLCJQIjoiV2luMzIiLCJBTiI6Ik1haWwiLCJXVCI6Mn0%3D%7C1000&amp;sdata=N5TM4Q2uSfvUtN%2FEkSku97g7j93eb%2BeWDciG25upOXA%3D&amp;reserved=0" TargetMode="External"/><Relationship Id="rId60" Type="http://schemas.openxmlformats.org/officeDocument/2006/relationships/hyperlink" Target="mailto:ENGLAND.PerinatalMH@nhs.net" TargetMode="External"/><Relationship Id="rId65" Type="http://schemas.openxmlformats.org/officeDocument/2006/relationships/hyperlink" Target="https://eur01.safelinks.protection.outlook.com/?url=https%3A%2F%2Fwww.gov.uk%2Fgovernment%2Fpublications%2Fpublic-health-grants-to-local-authorities-2021-to-2022&amp;data=04%7C01%7CAndrina.Stanislawski%40phe.gov.uk%7C5a851ef19e484e84f6a008d8f2a3cd79%7Cee4e14994a354b2ead475f3cf9de8666%7C0%7C0%7C637526132620394368%7CUnknown%7CTWFpbGZsb3d8eyJWIjoiMC4wLjAwMDAiLCJQIjoiV2luMzIiLCJBTiI6Ik1haWwiLCJXVCI6Mn0%3D%7C1000&amp;sdata=13HiQQxXBXp6PzwVqb3scck2q4HiwFsAu4Fr1yeoU9w%3D&amp;reserved=0" TargetMode="External"/><Relationship Id="rId73" Type="http://schemas.openxmlformats.org/officeDocument/2006/relationships/hyperlink" Target="https://eur01.safelinks.protection.outlook.com/?url=https%3A%2F%2Fwww.gov.uk%2Fgovernment%2Fpublications%2Fhpv-vaccination-uptake-in-men-who-have-sex-with-men-msm&amp;data=04%7C01%7CAndrina.Stanislawski%40phe.gov.uk%7C5a851ef19e484e84f6a008d8f2a3cd79%7Cee4e14994a354b2ead475f3cf9de8666%7C0%7C0%7C637526132620434194%7CUnknown%7CTWFpbGZsb3d8eyJWIjoiMC4wLjAwMDAiLCJQIjoiV2luMzIiLCJBTiI6Ik1haWwiLCJXVCI6Mn0%3D%7C1000&amp;sdata=cMLHlI%2B4IBnYQDB0Ffed7L9tLMYRHuMeCCYMG63xqf0%3D&amp;reserved=0" TargetMode="External"/><Relationship Id="rId78" Type="http://schemas.openxmlformats.org/officeDocument/2006/relationships/hyperlink" Target="https://www.gov.uk/government/publications/inclusion-health-applying-all-our-health" TargetMode="External"/><Relationship Id="rId81" Type="http://schemas.openxmlformats.org/officeDocument/2006/relationships/hyperlink" Target="https://www.doctorsoftheworld.org.uk/wp-content/uploads/2021/03/DOTW-UK-Policy-Briefing_Outreach-and-bespoke-vaccination-delivery-services-for-socially-excluded-groups_15.03.2021.pdf?utm_medium=email&amp;utm_source=engagingnetworks&amp;utm_campaign=utm_email&amp;utm_content=Covid+resources+mailing+160321" TargetMode="External"/><Relationship Id="rId86" Type="http://schemas.openxmlformats.org/officeDocument/2006/relationships/hyperlink" Target="https://eur01.safelinks.protection.outlook.com/?url=https%3A%2F%2Fmigrantinfohub.org.uk%2Fissue-based-resources-1%2Flanguage-interpreting-and-translation-migrant-health-guide&amp;data=04%7C01%7Ccathie.railton%40phe.gov.uk%7C722325978a0d443e238b08d8f074906e%7Cee4e14994a354b2ead475f3cf9de8666%7C0%7C0%7C637523731733627418%7CUnknown%7CTWFpbGZsb3d8eyJWIjoiMC4wLjAwMDAiLCJQIjoiV2luMzIiLCJBTiI6Ik1haWwiLCJXVCI6Mn0%3D%7C1000&amp;sdata=2cVF41ye3uAFZLSCsyEWKYCXi9i5ButqWCPpDe%2FRd6g%3D&amp;reserved=0" TargetMode="External"/><Relationship Id="rId94" Type="http://schemas.openxmlformats.org/officeDocument/2006/relationships/hyperlink" Target="https://eur01.safelinks.protection.outlook.com/?url=https%3A%2F%2Flnks.gd%2Fl%2FeyJhbGciOiJIUzI1NiJ9.eyJidWxsZXRpbl9saW5rX2lkIjoxMDksInVyaSI6ImJwMjpjbGljayIsImJ1bGxldGluX2lkIjoiMjAyMTAzMDMuMzYyNjEwMDEiLCJ1cmwiOiJodHRwczovL3d3dy5nb3YudWsvZ292ZXJubWVudC9zdGF0aXN0aWNzL2NhbmNlci1zZXJ2aWNlcy1wcm9maWxlcy0yMDIwLXVwZGF0ZSJ9.96yPB-4MiUsGWphPzVG58Yl2Sl365PoJ2HZb4H1dgxk%2Fs%2F1048329405%2Fbr%2F99345865873-l&amp;data=04%7C01%7CAndrina.Stanislawski%40phe.gov.uk%7C4ff9a4491cd14c5edb5b08d8de522224%7Cee4e14994a354b2ead475f3cf9de8666%7C0%7C0%7C637503791866018222%7CUnknown%7CTWFpbGZsb3d8eyJWIjoiMC4wLjAwMDAiLCJQIjoiV2luMzIiLCJBTiI6Ik1haWwiLCJXVCI6Mn0%3D%7C1000&amp;sdata=pBHG4d0mxvKcCPTNm2j5hP4USZ0u%2BeqwlSW32Vfu5Io%3D&amp;reserved=0" TargetMode="External"/><Relationship Id="rId99" Type="http://schemas.openxmlformats.org/officeDocument/2006/relationships/hyperlink" Target="https://yorksandhumberclimate.org.uk/" TargetMode="External"/><Relationship Id="rId101" Type="http://schemas.openxmlformats.org/officeDocument/2006/relationships/hyperlink" Target="https://www.tcpa.org.uk/Handlers/Download.ashx?IDMF=f214c4b8-ba4d-4196-9870-e9d240f86645" TargetMode="External"/><Relationship Id="rId122" Type="http://schemas.openxmlformats.org/officeDocument/2006/relationships/hyperlink" Target="https://eur01.safelinks.protection.outlook.com/?url=https%3A%2F%2Flnks.gd%2Fl%2FeyJhbGciOiJIUzI1NiJ9.eyJidWxsZXRpbl9saW5rX2lkIjoxMDIsInVyaSI6ImJwMjpjbGljayIsImJ1bGxldGluX2lkIjoiMjAyMTAzMjQuMzc2MTU5ODEiLCJ1cmwiOiJodHRwczovL3d3dy5nb3YudWsvZ292ZXJubWVudC9wdWJsaWNhdGlvbnMvc2VjdXJpbmctb3VyLWhlYWx0aC10aGUtdWstaGVhbHRoLXNlY3VyaXR5LWFnZW5jeSJ9.s4LrB0uA_ZJ1MAgEB6ttlidmcTHCgzfBhsU6QbjUaLg%2Fs%2F1048329405%2Fbr%2F100563514009-l&amp;data=04%7C01%7CAndrina.Stanislawski%40phe.gov.uk%7Cec1ed5f3e60e4097890408d8eed074ff%7Cee4e14994a354b2ead475f3cf9de8666%7C0%7C0%7C637521926825793616%7CUnknown%7CTWFpbGZsb3d8eyJWIjoiMC4wLjAwMDAiLCJQIjoiV2luMzIiLCJBTiI6Ik1haWwiLCJXVCI6Mn0%3D%7C1000&amp;sdata=L%2FGnoM4uNc%2FdWYnvsl912UL%2FT5LKEPrh0hjqYWPHbYY%3D&amp;reserved=0" TargetMode="External"/><Relationship Id="rId130" Type="http://schemas.openxmlformats.org/officeDocument/2006/relationships/hyperlink" Target="https://eur01.safelinks.protection.outlook.com/?url=https%3A%2F%2Flnks.gd%2Fl%2FeyJhbGciOiJIUzI1NiJ9.eyJidWxsZXRpbl9saW5rX2lkIjoxMTgsInVyaSI6ImJwMjpjbGljayIsImJ1bGxldGluX2lkIjoiMjAyMTAzMDMuMzYyNjEwMDEiLCJ1cmwiOiJodHRwczovL3d3dy5oZWFsdGhwdWJsaWNhdGlvbnMuZ292LnVrL1ZpZXdBcnRpY2xlLmh0bWw_c3A9U2Vhc3lyZWFkY292aWQxOXZhY2NpbmF0aW9uY29uc2VudGZvcm0ifQ.ERC2tHF6SgU8gILr3LYdrq8WpDSL6GL99geFqbHE9jE%2Fs%2F1048329405%2Fbr%2F99345865873-l&amp;data=04%7C01%7CAndrina.Stanislawski%40phe.gov.uk%7C4ff9a4491cd14c5edb5b08d8de522224%7Cee4e14994a354b2ead475f3cf9de8666%7C0%7C0%7C637503791866068003%7CUnknown%7CTWFpbGZsb3d8eyJWIjoiMC4wLjAwMDAiLCJQIjoiV2luMzIiLCJBTiI6Ik1haWwiLCJXVCI6Mn0%3D%7C1000&amp;sdata=R1HfHvhUsooDw1tL5q9gZkFlWligcaU8ukcOKIWcmtg%3D&amp;reserved=0" TargetMode="External"/><Relationship Id="rId135" Type="http://schemas.openxmlformats.org/officeDocument/2006/relationships/hyperlink" Target="https://eur01.safelinks.protection.outlook.com/?url=https%3A%2F%2Flnks.gd%2Fl%2FeyJhbGciOiJIUzI1NiJ9.eyJidWxsZXRpbl9saW5rX2lkIjoxMTMsInVyaSI6ImJwMjpjbGljayIsImJ1bGxldGluX2lkIjoiMjAyMTAzMTAuMzY2OTA0OTEiLCJ1cmwiOiJodHRwczovL3d3dy5waGUtZXZlbnRzLm9yZy51ay9ocGEvZnJvbnRlbmQvcmVnL3Rob21lLmNzcD9wYWdlSUQ9NDEwOTA2JmV2ZW50SUQ9OTMwIn0.kBc-0QLL8SqSFNWnjHo6ct3EtIKFHVGxHRrE_XPRkDw%2Fs%2F1048329405%2Fbr%2F99679287644-l&amp;data=04%7C01%7CAndrina.Stanislawski%40phe.gov.uk%7Cbb7db692fb3d46c66b8608d8e3c7c71c%7Cee4e14994a354b2ead475f3cf9de8666%7C0%7C0%7C637509794474849573%7CUnknown%7CTWFpbGZsb3d8eyJWIjoiMC4wLjAwMDAiLCJQIjoiV2luMzIiLCJBTiI6Ik1haWwiLCJXVCI6Mn0%3D%7C1000&amp;sdata=MF5QACPi%2Fe5lMk%2Bb1jRR7iGyCoPNTzOeDW5NgBEWqOA%3D&amp;reserved=0" TargetMode="External"/><Relationship Id="rId143" Type="http://schemas.openxmlformats.org/officeDocument/2006/relationships/hyperlink" Target="https://eur01.safelinks.protection.outlook.com/?url=https%3A%2F%2Flnks.gd%2Fl%2FeyJhbGciOiJIUzI1NiJ9.eyJidWxsZXRpbl9saW5rX2lkIjoxMDYsInVyaSI6ImJwMjpjbGljayIsImJ1bGxldGluX2lkIjoiMjAyMTAzMjQuMzc2MTU5ODEiLCJ1cmwiOiJodHRwczovL3d3dy5nb3YudWsvZ292ZXJubWVudC9uZXdzL2dvdmVybm1lbnQtbGF1bmNoZXMtY2FsbC1mb3ItZXZpZGVuY2UtdG8taW1wcm92ZS1oZWFsdGgtYW5kLXdlbGxiZWluZy1vZi13b21lbi1pbi1lbmdsYW5kIn0.pv_GoDWTcoD2Z6tiOGDFCNzniFyaJ0K4liHZb9dZ-54%2Fs%2F1048329405%2Fbr%2F100563514009-l&amp;data=04%7C01%7CAndrina.Stanislawski%40phe.gov.uk%7Cec1ed5f3e60e4097890408d8eed074ff%7Cee4e14994a354b2ead475f3cf9de8666%7C0%7C0%7C637521926825813529%7CUnknown%7CTWFpbGZsb3d8eyJWIjoiMC4wLjAwMDAiLCJQIjoiV2luMzIiLCJBTiI6Ik1haWwiLCJXVCI6Mn0%3D%7C1000&amp;sdata=4dyQOVlsVyACYfQQWci538tMCjG7S6O1W89currxuPY%3D&amp;reserved=0" TargetMode="External"/><Relationship Id="rId148" Type="http://schemas.openxmlformats.org/officeDocument/2006/relationships/hyperlink" Target="https://eur01.safelinks.protection.outlook.com/?url=https%3A%2F%2Flnks.gd%2Fl%2FeyJhbGciOiJIUzI1NiJ9.eyJidWxsZXRpbl9saW5rX2lkIjoxMDYsInVyaSI6ImJwMjpjbGljayIsImJ1bGxldGluX2lkIjoiMjAyMTAzMzEuMzgwMTk0MDEiLCJ1cmwiOiJodHRwczovL3B1YmxpY2hlYWx0aG1hdHRlcnMuYmxvZy5nb3YudWsvMjAyMS8wMy8zMC9jb3ZpZC0xOS1yZWludHJvZHVjaW5nLWNvbmZpcm1hdG9yeS1wY3ItdGVzdGluZy8ifQ.iozMxKv384Zen0n71k-C6W8zXczKhmvA7H4FQ0b_0x0%2Fs%2F1048329405%2Fbr%2F101245392642-l&amp;data=04%7C01%7CAndrina.Stanislawski%40phe.gov.uk%7C26c0214a02844b6a9f7808d8f44c2d3c%7Cee4e14994a354b2ead475f3cf9de8666%7C0%7C0%7C637527955910132736%7CUnknown%7CTWFpbGZsb3d8eyJWIjoiMC4wLjAwMDAiLCJQIjoiV2luMzIiLCJBTiI6Ik1haWwiLCJXVCI6Mn0%3D%7C2000&amp;sdata=2lP%2FdayRw%2BgsyDu3Rnj%2BzjxVV3lffdf%2FZWkaKXH%2BgrU%3D&amp;reserved=0" TargetMode="External"/><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ur01.safelinks.protection.outlook.com/?url=https%3A%2F%2Flnks.gd%2Fl%2FeyJhbGciOiJIUzI1NiJ9.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.XUbPk_Gxfafn2i2dVc4EP3oORACAwBqZ6GmvU0Z2qGo%2Fs%2F1048329405%2Fbr%2F99345865873-l&amp;data=04%7C01%7CAndrina.Stanislawski%40phe.gov.uk%7C4ff9a4491cd14c5edb5b08d8de522224%7Cee4e14994a354b2ead475f3cf9de8666%7C0%7C0%7C637503791866028182%7CUnknown%7CTWFpbGZsb3d8eyJWIjoiMC4wLjAwMDAiLCJQIjoiV2luMzIiLCJBTiI6Ik1haWwiLCJXVCI6Mn0%3D%7C1000&amp;sdata=8%2BIJxqkFgId3rl2RRqihdAdcTHZEKeSMFMfTwkgPBXI%3D&amp;reserved=0" TargetMode="External"/><Relationship Id="rId13" Type="http://schemas.openxmlformats.org/officeDocument/2006/relationships/hyperlink" Target="https://eur01.safelinks.protection.outlook.com/?url=https%3A%2F%2Flnks.gd%2Fl%2FeyJhbGciOiJIUzI1NiJ9.eyJidWxsZXRpbl9saW5rX2lkIjoxMDksInVyaSI6ImJwMjpjbGljayIsImJ1bGxldGluX2lkIjoiMjAyMTAzMjQuMzc2MTU5ODEiLCJ1cmwiOiJodHRwczovL2NvbnRlbnQuZ292ZGVsaXZlcnkuY29tL2F0dGFjaG1lbnRzL1VLSFBBLzIwMjEvMDMvMjQvZmlsZV9hdHRhY2htZW50cy8xNzMzMTQ0L1VQREFURV9OYXRpb25hbCUyMENoaWxkJTIwTWVhc3VyZW1lbnQlMjBQcm9ncmFtbWUlMjAyMC0yMSUyMGFjYWRlbWljJTIweWVhcl9QSEUlMjBMZXR0ZXIlMjB0byUyMExBc19GT1IlMjBDSVJDVUxBVElPTi5wZGYifQ.rI6MenTCAE-lXi1O76RsXOQfqrSkwx4KLBsP0c0Q2Ng%2Fs%2F1048329405%2Fbr%2F100563514009-l&amp;data=04%7C01%7CAndrina.Stanislawski%40phe.gov.uk%7Cec1ed5f3e60e4097890408d8eed074ff%7Cee4e14994a354b2ead475f3cf9de8666%7C0%7C0%7C637521926825823486%7CUnknown%7CTWFpbGZsb3d8eyJWIjoiMC4wLjAwMDAiLCJQIjoiV2luMzIiLCJBTiI6Ik1haWwiLCJXVCI6Mn0%3D%7C1000&amp;sdata=9Tp7ETH%2Fxq9q9AhQh0O2%2BThb%2B%2FA1EdVlhZ3w6mDxVJw%3D&amp;reserved=0" TargetMode="External"/><Relationship Id="rId18" Type="http://schemas.openxmlformats.org/officeDocument/2006/relationships/hyperlink" Target="https://eur01.safelinks.protection.outlook.com/?url=https%3A%2F%2Flnks.gd%2Fl%2FeyJhbGciOiJIUzI1NiJ9.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.KzwnGHCsuxhv7JwWU45yLYE8nvuLoClxeHFW-oKHoS4%2Fs%2F1048329405%2Fbr%2F99679287644-l&amp;data=04%7C01%7CAndrina.Stanislawski%40phe.gov.uk%7Cbb7db692fb3d46c66b8608d8e3c7c71c%7Cee4e14994a354b2ead475f3cf9de8666%7C0%7C0%7C637509794474819697%7CUnknown%7CTWFpbGZsb3d8eyJWIjoiMC4wLjAwMDAiLCJQIjoiV2luMzIiLCJBTiI6Ik1haWwiLCJXVCI6Mn0%3D%7C1000&amp;sdata=HbWIGG01lFv1iZ7r8j83iJvKCFavW01r%2B2NNTB%2FVgBo%3D&amp;reserved=0" TargetMode="External"/><Relationship Id="rId39" Type="http://schemas.openxmlformats.org/officeDocument/2006/relationships/hyperlink" Target="https://www.futurelearn.com/courses/psychological-first-aid-for-children-and-young-people" TargetMode="External"/><Relationship Id="rId109" Type="http://schemas.openxmlformats.org/officeDocument/2006/relationships/hyperlink" Target="https://eur01.safelinks.protection.outlook.com/?url=https%3A%2F%2Fwww.cqc.org.uk%2Fpublications%2Fthemed-work%2Fprotect-respect-connect-%25E2%2580%2593-decisions-about-living-dying-well-during-covid-19&amp;data=04%7C01%7CAndrina.Stanislawski%40phe.gov.uk%7C5bb1417c894c4a9d287e08d8eac3cb39%7Cee4e14994a354b2ead475f3cf9de8666%7C0%7C0%7C637517473928410826%7CUnknown%7CTWFpbGZsb3d8eyJWIjoiMC4wLjAwMDAiLCJQIjoiV2luMzIiLCJBTiI6Ik1haWwiLCJXVCI6Mn0%3D%7C1000&amp;sdata=wkrjIkhYhTyLPQgOvqMJtf1f8QMAByCtGa1LFqV40Dw%3D&amp;reserved=0" TargetMode="External"/><Relationship Id="rId34" Type="http://schemas.openxmlformats.org/officeDocument/2006/relationships/hyperlink" Target="https://eur01.safelinks.protection.outlook.com/?url=https%3A%2F%2Flnks.gd%2Fl%2FeyJhbGciOiJIUzI1NiJ9.eyJidWxsZXRpbl9saW5rX2lkIjoxMDgsInVyaSI6ImJwMjpjbGljayIsImJ1bGxldGluX2lkIjoiMjAyMTAzMTAuMzY2OTA0OTEiLCJ1cmwiOiJodHRwczovL3d3dy5nb3YudWsvZ292ZXJubWVudC9wdWJsaWNhdGlvbnMvc21va2luZy1wcmV2YWxlbmNlLWluLWFkdWx0cy1jdXJyZW50LXNtb2tlcnMtYWdlZC1vdmVyLTE4LXllYXJzLWJ5LXdlbGxiZWluZy1ncm91cC1hbmQtcmVnaW9uIn0.UOc-JwJXdR9AYkaVD6-WVq_QP_wZJ2_OSSvN04gI74w%2Fs%2F1048329405%2Fbr%2F99679287644-l&amp;data=04%7C01%7CAndrina.Stanislawski%40phe.gov.uk%7Cbb7db692fb3d46c66b8608d8e3c7c71c%7Cee4e14994a354b2ead475f3cf9de8666%7C0%7C0%7C637509794474829659%7CUnknown%7CTWFpbGZsb3d8eyJWIjoiMC4wLjAwMDAiLCJQIjoiV2luMzIiLCJBTiI6Ik1haWwiLCJXVCI6Mn0%3D%7C1000&amp;sdata=2j04cU0%2BdyHxXqVoUn2xr%2FI1H%2BvnTnamjrEBhnZ%2BxzY%3D&amp;reserved=0" TargetMode="External"/><Relationship Id="rId50" Type="http://schemas.openxmlformats.org/officeDocument/2006/relationships/hyperlink" Target="https://eur01.safelinks.protection.outlook.com/?url=https%3A%2F%2Fnhs.us13.list-manage.com%2Ftrack%2Fclick%3Fu%3D1b058e83bc15aa4d35ff2e63b%26id%3Dc5c330a739%26e%3D70086ab12b&amp;data=04%7C01%7CAndrina.Stanislawski%40phe.gov.uk%7C8bed2cfe32934b6936f908d8f2994ffc%7Cee4e14994a354b2ead475f3cf9de8666%7C0%7C0%7C637526087565519148%7CUnknown%7CTWFpbGZsb3d8eyJWIjoiMC4wLjAwMDAiLCJQIjoiV2luMzIiLCJBTiI6Ik1haWwiLCJXVCI6Mn0%3D%7C1000&amp;sdata=oRb8MVQ98As9V%2Ff4K%2FLK9PND73FuZrI48J%2F0X6AaAI4%3D&amp;reserved=0" TargetMode="External"/><Relationship Id="rId55" Type="http://schemas.openxmlformats.org/officeDocument/2006/relationships/hyperlink" Target="https://eur01.safelinks.protection.outlook.com/?url=https%3A%2F%2Fnhs.us13.list-manage.com%2Ftrack%2Fclick%3Fu%3D1b058e83bc15aa4d35ff2e63b%26id%3De39ae17e1c%26e%3D70086ab12b&amp;data=04%7C01%7CAndrina.Stanislawski%40phe.gov.uk%7C8bed2cfe32934b6936f908d8f2994ffc%7Cee4e14994a354b2ead475f3cf9de8666%7C0%7C0%7C637526087565539060%7CUnknown%7CTWFpbGZsb3d8eyJWIjoiMC4wLjAwMDAiLCJQIjoiV2luMzIiLCJBTiI6Ik1haWwiLCJXVCI6Mn0%3D%7C1000&amp;sdata=BvdEGw81wksgbyOHZ%2BInbf0R2bOW7MtrBddGhXq4VfU%3D&amp;reserved=0" TargetMode="External"/><Relationship Id="rId76" Type="http://schemas.openxmlformats.org/officeDocument/2006/relationships/hyperlink" Target="https://eur01.safelinks.protection.outlook.com/?url=https%3A%2F%2Fwww.ons.gov.uk%2Fpeoplepopulationandcommunity%2Fbirthsdeathsandmarriages%2Fconceptionandfertilityrates%2Fdatasets%2Fquarterlyconceptionstowomenagedunder18englandandwales&amp;data=04%7C01%7CAndrina.Stanislawski%40phe.gov.uk%7C5a851ef19e484e84f6a008d8f2a3cd79%7Cee4e14994a354b2ead475f3cf9de8666%7C0%7C0%7C637526132620444149%7CUnknown%7CTWFpbGZsb3d8eyJWIjoiMC4wLjAwMDAiLCJQIjoiV2luMzIiLCJBTiI6Ik1haWwiLCJXVCI6Mn0%3D%7C1000&amp;sdata=T1CVD%2BSYJEctYBaQOqfKNE%2FbYwLcBX87HHKBh2AcyD8%3D&amp;reserved=0" TargetMode="External"/><Relationship Id="rId97" Type="http://schemas.openxmlformats.org/officeDocument/2006/relationships/hyperlink" Target="https://www.cleanairday.org.uk/free-resources" TargetMode="External"/><Relationship Id="rId104" Type="http://schemas.openxmlformats.org/officeDocument/2006/relationships/hyperlink" Target="https://eur01.safelinks.protection.outlook.com/?url=https%3A%2F%2Flnks.gd%2Fl%2FeyJhbGciOiJIUzI1NiJ9.eyJidWxsZXRpbl9saW5rX2lkIjoxMDYsInVyaSI6ImJwMjpjbGljayIsImJ1bGxldGluX2lkIjoiMjAyMTAzMDMuMzYyNjEwMDEiLCJ1cmwiOiJodHRwczovL2ZpbmdlcnRpcHMucGhlLm9yZy51ay9wcm9maWxlLWdyb3VwL21lbnRhbC1oZWFsdGgvcHJvZmlsZS9kZW1lbnRpYSJ9.BfVWsR6Txiu-noCLQzw0ns6A7OrfTD4q_qG0hBN_7J8%2Fs%2F1048329405%2Fbr%2F99345865873-l&amp;data=04%7C01%7CAndrina.Stanislawski%40phe.gov.uk%7C4ff9a4491cd14c5edb5b08d8de522224%7Cee4e14994a354b2ead475f3cf9de8666%7C0%7C0%7C637503791866008260%7CUnknown%7CTWFpbGZsb3d8eyJWIjoiMC4wLjAwMDAiLCJQIjoiV2luMzIiLCJBTiI6Ik1haWwiLCJXVCI6Mn0%3D%7C1000&amp;sdata=bASO%2B4n75I6XM2q7eI3mPeEZE1r6RaGGghL%2FlZv%2BZ5A%3D&amp;reserved=0" TargetMode="External"/><Relationship Id="rId120" Type="http://schemas.openxmlformats.org/officeDocument/2006/relationships/image" Target="media/image18.png"/><Relationship Id="rId125" Type="http://schemas.openxmlformats.org/officeDocument/2006/relationships/hyperlink" Target="https://eur01.safelinks.protection.outlook.com/?url=https%3A%2F%2Flnks.gd%2Fl%2FeyJhbGciOiJIUzI1NiJ9.eyJidWxsZXRpbl9saW5rX2lkIjoxMDUsInVyaSI6ImJwMjpjbGljayIsImJ1bGxldGluX2lkIjoiMjAyMTAzMTAuMzY2OTA0OTEiLCJ1cmwiOiJodHRwczovL3d3dy5nb3YudWsvZ292ZXJubWVudC9wdWJsaWNhdGlvbnMvY292aWQtMTktdmVudGlsYXRpb24tb2YtaW5kb29yLXNwYWNlcy10by1zdG9wLXRoZS1zcHJlYWQtb2YtY29yb25hdmlydXMifQ.CgXoEFXSDByIeo0ko9wQP5U0q3UKhjMNxVARpRJrYGc%2Fs%2F1048329405%2Fbr%2F99679287644-l&amp;data=04%7C01%7CAndrina.Stanislawski%40phe.gov.uk%7Cbb7db692fb3d46c66b8608d8e3c7c71c%7Cee4e14994a354b2ead475f3cf9de8666%7C0%7C0%7C637509794474809741%7CUnknown%7CTWFpbGZsb3d8eyJWIjoiMC4wLjAwMDAiLCJQIjoiV2luMzIiLCJBTiI6Ik1haWwiLCJXVCI6Mn0%3D%7C1000&amp;sdata=5%2FvWQLI9X1RFOW4mbnIMQv5FkyuvCzCVRjJC3YpdSzo%3D&amp;reserved=0" TargetMode="External"/><Relationship Id="rId141" Type="http://schemas.openxmlformats.org/officeDocument/2006/relationships/hyperlink" Target="https://eur01.safelinks.protection.outlook.com/?url=https%3A%2F%2Flnks.gd%2Fl%2FeyJhbGciOiJIUzI1NiJ9.eyJidWxsZXRpbl9saW5rX2lkIjoxMDcsInVyaSI6ImJwMjpjbGljayIsImJ1bGxldGluX2lkIjoiMjAyMTAzMTcuMzcxNjg2NjEiLCJ1cmwiOiJodHRwczovL3d3dy5nb3YudWsvZ292ZXJubWVudC9wdWJsaWNhdGlvbnMvY292aWQtMTktcmVpbmZlY3Rpb24tc3VydmVpbGxhbmNlLXBhcnRpY2lwYW50LWluZm9ybWF0aW9uIn0.Se8nYlmIBlUNt9VEKavoykOqRfWDhB5JsUyFRfmeODw%2Fs%2F1048329405%2Fbr%2F100240140052-l&amp;data=04%7C01%7CAndrina.Stanislawski%40phe.gov.uk%7C4a91a44e808d45f9b5f608d8e95632fc%7Cee4e14994a354b2ead475f3cf9de8666%7C0%7C0%7C637515903854439819%7CUnknown%7CTWFpbGZsb3d8eyJWIjoiMC4wLjAwMDAiLCJQIjoiV2luMzIiLCJBTiI6Ik1haWwiLCJXVCI6Mn0%3D%7C1000&amp;sdata=MgdJbOulMLjGXgR3z1vQoqeMcHYxuFynIKcxRBozhKo%3D&amp;reserved=0" TargetMode="External"/><Relationship Id="rId146" Type="http://schemas.openxmlformats.org/officeDocument/2006/relationships/hyperlink" Target="mailto:publichealthpolicyandstrategy@dhsc.gov.uk" TargetMode="External"/><Relationship Id="rId7" Type="http://schemas.openxmlformats.org/officeDocument/2006/relationships/hyperlink" Target="https://eur01.safelinks.protection.outlook.com/?url=https%3A%2F%2Flnks.gd%2Fl%2FeyJhbGciOiJIUzI1NiJ9.eyJidWxsZXRpbl9saW5rX2lkIjoxMDQsInVyaSI6ImJwMjpjbGljayIsImJ1bGxldGluX2lkIjoiMjAyMTAzMDMuMzYyNjEwMDEiLCJ1cmwiOiJodHRwczovL2ZpbmdlcnRpcHMucGhlLm9yZy51ay9wcm9maWxlL2NoaWxkLWhlYWx0aC1wcm9maWxlcyJ9.blTG8rBAoK5Zk4KlnTi8f8RKTkM-Yvk7UAeoL2SDm04%2Fs%2F1048329405%2Fbr%2F99345865873-l&amp;data=04%7C01%7CAndrina.Stanislawski%40phe.gov.uk%7C4ff9a4491cd14c5edb5b08d8de522224%7Cee4e14994a354b2ead475f3cf9de8666%7C0%7C0%7C637503791865998312%7CUnknown%7CTWFpbGZsb3d8eyJWIjoiMC4wLjAwMDAiLCJQIjoiV2luMzIiLCJBTiI6Ik1haWwiLCJXVCI6Mn0%3D%7C1000&amp;sdata=BjCH9WAVKsldtmbDkZzQMqjY7aC%2BWXOABf1Ii3A%2FaQc%3D&amp;reserved=0" TargetMode="External"/><Relationship Id="rId71" Type="http://schemas.openxmlformats.org/officeDocument/2006/relationships/hyperlink" Target="https://eur01.safelinks.protection.outlook.com/?url=https%3A%2F%2Fsexeducationforum.us9.list-manage.com%2Ftrack%2Fclick%3Fu%3D93ca41ab24380caf57761bd37%26id%3D40f5b09f98%26e%3Daa7ab8c4ac&amp;data=04%7C01%7CAndrina.Stanislawski%40phe.gov.uk%7C5a851ef19e484e84f6a008d8f2a3cd79%7Cee4e14994a354b2ead475f3cf9de8666%7C0%7C0%7C637526132620424240%7CUnknown%7CTWFpbGZsb3d8eyJWIjoiMC4wLjAwMDAiLCJQIjoiV2luMzIiLCJBTiI6Ik1haWwiLCJXVCI6Mn0%3D%7C1000&amp;sdata=bHX1IbIA9bAjUhtvKHEEj28UZOLH8xuzLj7QlPtsG48%3D&amp;reserved=0" TargetMode="External"/><Relationship Id="rId92" Type="http://schemas.openxmlformats.org/officeDocument/2006/relationships/hyperlink" Target="https://eur01.safelinks.protection.outlook.com/?url=https%3A%2F%2Flnks.gd%2Fl%2FeyJhbGciOiJIUzI1NiJ9.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.WNGUUHRiYqiqpgm-OKbIdS-cYgpnEbOQ93zYzCmFE7Q%2Fs%2F1048329405%2Fbr%2F99345865873-l&amp;data=04%7C01%7CAndrina.Stanislawski%40phe.gov.uk%7C4ff9a4491cd14c5edb5b08d8de522224%7Cee4e14994a354b2ead475f3cf9de8666%7C0%7C0%7C637503791866077957%7CUnknown%7CTWFpbGZsb3d8eyJWIjoiMC4wLjAwMDAiLCJQIjoiV2luMzIiLCJBTiI6Ik1haWwiLCJXVCI6Mn0%3D%7C1000&amp;sdata=8nseHEkIyVbJ2tFx32WkwN4pEBoyzL9E4VFNDFH7zy8%3D&amp;reserved=0" TargetMode="External"/><Relationship Id="rId2" Type="http://schemas.openxmlformats.org/officeDocument/2006/relationships/styles" Target="styles.xml"/><Relationship Id="rId29" Type="http://schemas.openxmlformats.org/officeDocument/2006/relationships/hyperlink" Target="https://eur01.safelinks.protection.outlook.com/?url=https%3A%2F%2Fwww.gov.uk%2Fgovernment%2Fnews%2F148-million-to-cut-drugs-crime&amp;data=04%7C01%7CAndrina.Stanislawski%40phe.gov.uk%7Ccb45ff41f4114df73c2508d8edf3bf44%7Cee4e14994a354b2ead475f3cf9de8666%7C0%7C0%7C637520978419088523%7CUnknown%7CTWFpbGZsb3d8eyJWIjoiMC4wLjAwMDAiLCJQIjoiV2luMzIiLCJBTiI6Ik1haWwiLCJXVCI6Mn0%3D%7C1000&amp;sdata=qD45apgOq5G6jf8vK6dEx%2BJuj7l2aSBNytG4oDSpOlM%3D&amp;reserved=0" TargetMode="External"/><Relationship Id="rId24" Type="http://schemas.openxmlformats.org/officeDocument/2006/relationships/hyperlink" Target="https://eur01.safelinks.protection.outlook.com/?url=https%3A%2F%2Fwww.gov.uk%2Fgovernment%2Fstatistics%2Fndns-results-from-years-9-to-11-2016-to-2017-and-2018-to-2019&amp;data=04%7C01%7CAndrina.Stanislawski%40phe.gov.uk%7Cc4d7327e89c64808cb4608d8f2b5df49%7Cee4e14994a354b2ead475f3cf9de8666%7C0%7C0%7C637526210230489278%7CUnknown%7CTWFpbGZsb3d8eyJWIjoiMC4wLjAwMDAiLCJQIjoiV2luMzIiLCJBTiI6Ik1haWwiLCJXVCI6Mn0%3D%7C1000&amp;sdata=uBGPH9tILzh3n7sWvpEVwQpTVSzbDqKxiTcZFTGRdDk%3D&amp;reserved=0" TargetMode="External"/><Relationship Id="rId40" Type="http://schemas.openxmlformats.org/officeDocument/2006/relationships/hyperlink" Target="https://learning.nspcc.org.uk/child-health-development/child-mental-health" TargetMode="External"/><Relationship Id="rId45" Type="http://schemas.openxmlformats.org/officeDocument/2006/relationships/hyperlink" Target="https://eur01.safelinks.protection.outlook.com/?url=https%3A%2F%2Ftwitter.com%2FPHE_uk%2Fstatus%2F1372197034665598979&amp;data=04%7C01%7CAndrina.Stanislawski%40phe.gov.uk%7C8bed2cfe32934b6936f908d8f2994ffc%7Cee4e14994a354b2ead475f3cf9de8666%7C0%7C0%7C637526087565489287%7CUnknown%7CTWFpbGZsb3d8eyJWIjoiMC4wLjAwMDAiLCJQIjoiV2luMzIiLCJBTiI6Ik1haWwiLCJXVCI6Mn0%3D%7C1000&amp;sdata=MVzplXtu83fhMBMQF4gt44Y%2BnYB%2BXl8H%2BWmar1x19NM%3D&amp;reserved=0" TargetMode="External"/><Relationship Id="rId66" Type="http://schemas.openxmlformats.org/officeDocument/2006/relationships/hyperlink" Target="https://eur01.safelinks.protection.outlook.com/?url=https%3A%2F%2Fwww.gov.uk%2Fgovernment%2Fpublications%2Fhiv-pre-exposure-prophylaxis-prep-grant-determination-2020-to-2021&amp;data=04%7C01%7CAndrina.Stanislawski%40phe.gov.uk%7C5a851ef19e484e84f6a008d8f2a3cd79%7Cee4e14994a354b2ead475f3cf9de8666%7C0%7C0%7C637526132620404325%7CUnknown%7CTWFpbGZsb3d8eyJWIjoiMC4wLjAwMDAiLCJQIjoiV2luMzIiLCJBTiI6Ik1haWwiLCJXVCI6Mn0%3D%7C1000&amp;sdata=zWYRc3LoRahcIJGWcqaMM%2F23NPWOMGIf9D0DhCk%2B5Ck%3D&amp;reserved=0" TargetMode="External"/><Relationship Id="rId87" Type="http://schemas.openxmlformats.org/officeDocument/2006/relationships/hyperlink" Target="https://eur01.safelinks.protection.outlook.com/?url=https%3A%2F%2Fwww.gov.uk%2Fguidance%2Flanguage-interpretation-migrant-health-guide&amp;data=04%7C01%7Ccathie.railton%40phe.gov.uk%7C722325978a0d443e238b08d8f074906e%7Cee4e14994a354b2ead475f3cf9de8666%7C0%7C0%7C637523731733632392%7CUnknown%7CTWFpbGZsb3d8eyJWIjoiMC4wLjAwMDAiLCJQIjoiV2luMzIiLCJBTiI6Ik1haWwiLCJXVCI6Mn0%3D%7C1000&amp;sdata=LUe7owKBdCc9jYjAKFfV1SUYDEUcRUPeYL6d4emBmG8%3D&amp;reserved=0" TargetMode="External"/><Relationship Id="rId110" Type="http://schemas.openxmlformats.org/officeDocument/2006/relationships/hyperlink" Target="https://eur01.safelinks.protection.outlook.com/?url=https%3A%2F%2Fwww.who.int%2Fteams%2Fsocial-determinants-of-health%2Fdemographic-change-and-healthy-ageing%2Fcombatting-ageism%2Fglobal-report-on-ageism&amp;data=04%7C01%7CAndrina.Stanislawski%40phe.gov.uk%7C5bb1417c894c4a9d287e08d8eac3cb39%7Cee4e14994a354b2ead475f3cf9de8666%7C0%7C0%7C637517473928420783%7CUnknown%7CTWFpbGZsb3d8eyJWIjoiMC4wLjAwMDAiLCJQIjoiV2luMzIiLCJBTiI6Ik1haWwiLCJXVCI6Mn0%3D%7C1000&amp;sdata=gbj5lMfwOCPJceJdhzG8eZThQGIu49G4gZ0uaXydUdU%3D&amp;reserved=0" TargetMode="External"/><Relationship Id="rId115" Type="http://schemas.openxmlformats.org/officeDocument/2006/relationships/image" Target="media/image17.jpeg"/><Relationship Id="rId131" Type="http://schemas.openxmlformats.org/officeDocument/2006/relationships/hyperlink" Target="https://eur01.safelinks.protection.outlook.com/?url=https%3A%2F%2Flnks.gd%2Fl%2FeyJhbGciOiJIUzI1NiJ9.eyJidWxsZXRpbl9saW5rX2lkIjoxMTksInVyaSI6ImJwMjpjbGljayIsImJ1bGxldGluX2lkIjoiMjAyMTAzMDMuMzYyNjEwMDEiLCJ1cmwiOiJodHRwczovL3d3dy5nb3YudWsvZ292ZXJubWVudC9wdWJsaWNhdGlvbnMvY292aWQtMTktdmFjY2luYXRpb24tZWFzeS1yZWFkLWNvbnNlbnQtZm9ybS1mb3ItYWR1bHRzIn0.r3fjdp35UQV6uUuTH8_GTE-LpPjoTYdZXV2EJiDhV3k%2Fs%2F1048329405%2Fbr%2F99345865873-l&amp;data=04%7C01%7CAndrina.Stanislawski%40phe.gov.uk%7C4ff9a4491cd14c5edb5b08d8de522224%7Cee4e14994a354b2ead475f3cf9de8666%7C0%7C0%7C637503791866068003%7CUnknown%7CTWFpbGZsb3d8eyJWIjoiMC4wLjAwMDAiLCJQIjoiV2luMzIiLCJBTiI6Ik1haWwiLCJXVCI6Mn0%3D%7C1000&amp;sdata=OC%2FKuErjW0b14NmlcKziFMOyJ1YpkMx%2B%2B6WxqIgO7hQ%3D&amp;reserved=0" TargetMode="External"/><Relationship Id="rId136" Type="http://schemas.openxmlformats.org/officeDocument/2006/relationships/hyperlink" Target="https://eur01.safelinks.protection.outlook.com/?url=https%3A%2F%2Flnks.gd%2Fl%2FeyJhbGciOiJIUzI1NiJ9.eyJidWxsZXRpbl9saW5rX2lkIjoxMTQsInVyaSI6ImJwMjpjbGljayIsImJ1bGxldGluX2lkIjoiMjAyMTAzMTAuMzY2OTA0OTEiLCJ1cmwiOiJodHRwczovL3d3dy5waGUtZXZlbnRzLm9yZy51ay9ocGEvZnJvbnRlbmQvcmVnL3RSZWdpc3RlckVtYWlsTmV3LmNzcD9wYWdlSUQ9NDExMjA5JmV2ZW50SUQ9OTMwJnRlbXBQZXJzb25JRD01MDM4NDkifQ.n_hOdsjUZm4-VCY1fK-RHfQ8FKiwpaoVT-6sPbCZn8s%2Fs%2F1048329405%2Fbr%2F99679287644-l&amp;data=04%7C01%7CAndrina.Stanislawski%40phe.gov.uk%7Cbb7db692fb3d46c66b8608d8e3c7c71c%7Cee4e14994a354b2ead475f3cf9de8666%7C0%7C0%7C637509794474859527%7CUnknown%7CTWFpbGZsb3d8eyJWIjoiMC4wLjAwMDAiLCJQIjoiV2luMzIiLCJBTiI6Ik1haWwiLCJXVCI6Mn0%3D%7C1000&amp;sdata=1h5bgc%2F58ZeolJuNyBshZ3OAYi0PIMoCWFumfhowASo%3D&amp;reserved=0" TargetMode="External"/><Relationship Id="rId61" Type="http://schemas.openxmlformats.org/officeDocument/2006/relationships/hyperlink" Target="https://eur01.safelinks.protection.outlook.com/?url=https%3A%2F%2Fnhs.us13.list-manage.com%2Ftrack%2Fclick%3Fu%3D1b058e83bc15aa4d35ff2e63b%26id%3D66d6eb1f7a%26e%3D70086ab12b&amp;data=04%7C01%7CAndrina.Stanislawski%40phe.gov.uk%7C8bed2cfe32934b6936f908d8f2994ffc%7Cee4e14994a354b2ead475f3cf9de8666%7C0%7C0%7C637526087565578885%7CUnknown%7CTWFpbGZsb3d8eyJWIjoiMC4wLjAwMDAiLCJQIjoiV2luMzIiLCJBTiI6Ik1haWwiLCJXVCI6Mn0%3D%7C1000&amp;sdata=zJv7ydtuO%2Bf7Filv2UaM5RYTUTCWV8YnO%2FwcZ5RL4Ik%3D&amp;reserved=0" TargetMode="External"/><Relationship Id="rId82" Type="http://schemas.openxmlformats.org/officeDocument/2006/relationships/image" Target="media/image12.jpeg"/><Relationship Id="rId19" Type="http://schemas.openxmlformats.org/officeDocument/2006/relationships/hyperlink" Target="https://eur01.safelinks.protection.outlook.com/?url=https%3A%2F%2Flnks.gd%2Fl%2FeyJhbGciOiJIUzI1NiJ9.eyJidWxsZXRpbl9saW5rX2lkIjoxMTYsInVyaSI6ImJwMjpjbGljayIsImJ1bGxldGluX2lkIjoiMjAyMTAzMTAuMzY2OTA0OTEiLCJ1cmwiOiJodHRwczovL3d3dy5nb3YudWsvZ292ZXJubWVudC9wdWJsaWNhdGlvbnMvbGVhZC1leHBvc3VyZS1pbi1jaGlsZHJlbi1zdXJ2ZWlsbGFuY2UtcmVwb3J0cyJ9.A6UQsSR3Gj5ARnJO-qW9K0XDNCtgsFdKgk8fDShNorA%2Fs%2F1048329405%2Fbr%2F99679287644-l&amp;data=04%7C01%7CAndrina.Stanislawski%40phe.gov.uk%7Cbb7db692fb3d46c66b8608d8e3c7c71c%7Cee4e14994a354b2ead475f3cf9de8666%7C0%7C0%7C637509794474859527%7CUnknown%7CTWFpbGZsb3d8eyJWIjoiMC4wLjAwMDAiLCJQIjoiV2luMzIiLCJBTiI6Ik1haWwiLCJXVCI6Mn0%3D%7C1000&amp;sdata=QJCZA2G9FUQ7%2FYIbUjbJjjlXr6I36aeoZWKKApe6QR0%3D&amp;reserved=0" TargetMode="External"/><Relationship Id="rId14" Type="http://schemas.openxmlformats.org/officeDocument/2006/relationships/image" Target="media/image3.png"/><Relationship Id="rId30" Type="http://schemas.openxmlformats.org/officeDocument/2006/relationships/hyperlink" Target="https://eur01.safelinks.protection.outlook.com/?url=https%3A%2F%2Flnks.gd%2Fl%2FeyJhbGciOiJIUzI1NiJ9.eyJidWxsZXRpbl9saW5rX2lkIjoxMTIsInVyaSI6ImJwMjpjbGljayIsImJ1bGxldGluX2lkIjoiMjAyMTAzMjQuMzc2MTU5ODEiLCJ1cmwiOiJodHRwczovL2todWIubmV0L3dlYi9waGUtbmF0aW9uYWwvcHVibGljLWxpYnJhcnkvLS9kb2N1bWVudF9saWJyYXJ5L3YyV3NSSzNabEVpZy92aWV3X2ZpbGUvNDM1MTEyNjEwPyJ9.4YNyi1P1f-9G0iXFRU_aTFa7SveJ7KsQ8lZnpRaBQE0%2Fs%2F1048329405%2Fbr%2F100563514009-l&amp;data=04%7C01%7CAndrina.Stanislawski%40phe.gov.uk%7Cec1ed5f3e60e4097890408d8eed074ff%7Cee4e14994a354b2ead475f3cf9de8666%7C0%7C0%7C637521926825843397%7CUnknown%7CTWFpbGZsb3d8eyJWIjoiMC4wLjAwMDAiLCJQIjoiV2luMzIiLCJBTiI6Ik1haWwiLCJXVCI6Mn0%3D%7C1000&amp;sdata=egdvrv4ge7RjaQZI6lgGP1rsi3YIB30Wj44PjPwZXpQ%3D&amp;reserved=0" TargetMode="External"/><Relationship Id="rId35" Type="http://schemas.openxmlformats.org/officeDocument/2006/relationships/hyperlink" Target="https://eur01.safelinks.protection.outlook.com/?url=https%3A%2F%2Flnks.gd%2Fl%2FeyJhbGciOiJIUzI1NiJ9.eyJidWxsZXRpbl9saW5rX2lkIjoxMDksInVyaSI6ImJwMjpjbGljayIsImJ1bGxldGluX2lkIjoiMjAyMTAzMTAuMzY2OTA0OTEiLCJ1cmwiOiJodHRwczovL2ZpbmdlcnRpcHMucGhlLm9yZy51ay9wcm9maWxlL3RvYmFjY28tY29udHJvbCJ9.QzAPowalC71DbgXRJpMXBLKzfGst2t54-R5dWh4aXeo%2Fs%2F1048329405%2Fbr%2F99679287644-l&amp;data=04%7C01%7CAndrina.Stanislawski%40phe.gov.uk%7Cbb7db692fb3d46c66b8608d8e3c7c71c%7Cee4e14994a354b2ead475f3cf9de8666%7C0%7C0%7C637509794474829659%7CUnknown%7CTWFpbGZsb3d8eyJWIjoiMC4wLjAwMDAiLCJQIjoiV2luMzIiLCJBTiI6Ik1haWwiLCJXVCI6Mn0%3D%7C1000&amp;sdata=gToMjutpeX%2FqZOx7EMQNPgKbHQ1BLaP7cv9b64iceVQ%3D&amp;reserved=0" TargetMode="External"/><Relationship Id="rId56" Type="http://schemas.openxmlformats.org/officeDocument/2006/relationships/hyperlink" Target="https://eur01.safelinks.protection.outlook.com/?url=https%3A%2F%2Fnhs.us13.list-manage.com%2Ftrack%2Fclick%3Fu%3D1b058e83bc15aa4d35ff2e63b%26id%3D6a01e72cf8%26e%3D70086ab12b&amp;data=04%7C01%7CAndrina.Stanislawski%40phe.gov.uk%7C8bed2cfe32934b6936f908d8f2994ffc%7Cee4e14994a354b2ead475f3cf9de8666%7C0%7C0%7C637526087565549015%7CUnknown%7CTWFpbGZsb3d8eyJWIjoiMC4wLjAwMDAiLCJQIjoiV2luMzIiLCJBTiI6Ik1haWwiLCJXVCI6Mn0%3D%7C1000&amp;sdata=YFEdDhCKjiEtiQuVNXIom4X0OonEkXQWCP8yFSLAnUo%3D&amp;reserved=0" TargetMode="External"/><Relationship Id="rId77" Type="http://schemas.openxmlformats.org/officeDocument/2006/relationships/image" Target="media/image11.png"/><Relationship Id="rId100" Type="http://schemas.openxmlformats.org/officeDocument/2006/relationships/hyperlink" Target="https://surveys.phe.org.uk/TakeSurvey.aspx?SurveyID=l2K03571L" TargetMode="External"/><Relationship Id="rId105" Type="http://schemas.openxmlformats.org/officeDocument/2006/relationships/hyperlink" Target="https://eur01.safelinks.protection.outlook.com/?url=https%3A%2F%2Flnks.gd%2Fl%2FeyJhbGciOiJIUzI1NiJ9.eyJidWxsZXRpbl9saW5rX2lkIjoxMDcsInVyaSI6ImJwMjpjbGljayIsImJ1bGxldGluX2lkIjoiMjAyMTAzMDMuMzYyNjEwMDEiLCJ1cmwiOiJodHRwczovL3d3dy5nb3YudWsvZ292ZXJubWVudC9zdGF0aXN0aWNzL2xpdmVyLWRpc2Vhc2UtcHJvZmlsZXMtbWFyY2gtMjAyMS11cGRhdGUifQ.0b8y2KKUA_kRNq-DBuO-p07nGIF20I9NCEtBqEa5dpw%2Fs%2F1048329405%2Fbr%2F99345865873-l&amp;data=04%7C01%7CAndrina.Stanislawski%40phe.gov.uk%7C4ff9a4491cd14c5edb5b08d8de522224%7Cee4e14994a354b2ead475f3cf9de8666%7C0%7C0%7C637503791866008260%7CUnknown%7CTWFpbGZsb3d8eyJWIjoiMC4wLjAwMDAiLCJQIjoiV2luMzIiLCJBTiI6Ik1haWwiLCJXVCI6Mn0%3D%7C1000&amp;sdata=iJRgzIVRCvonIbJazOZfqltGmRbCcU2hR0MOwnxChhQ%3D&amp;reserved=0" TargetMode="External"/><Relationship Id="rId126" Type="http://schemas.openxmlformats.org/officeDocument/2006/relationships/hyperlink" Target="https://eur01.safelinks.protection.outlook.com/?url=https%3A%2F%2Flnks.gd%2Fl%2FeyJhbGciOiJIUzI1NiJ9.eyJidWxsZXRpbl9saW5rX2lkIjoxMDUsInVyaSI6ImJwMjpjbGljayIsImJ1bGxldGluX2lkIjoiMjAyMTAxMDYuMzI4NjEyODEiLCJ1cmwiOiJodHRwczovL3d3dy5nb3YudWsvZ292ZXJubWVudC9jb2xsZWN0aW9ucy9jb3JvbmF2aXJ1cy1jb3ZpZC0xOS1saXN0LW9mLWd1aWRhbmNlIn0.UKZF2vFd-KlzsK-mqzpUlHVm641dXFAK6cTlYHpRXpw%2Fs%2F1033765645%2Fbr%2F92700823689-l&amp;data=04%7C01%7CAndrina.Stanislawski%40phe.gov.uk%7Cbb7db692fb3d46c66b8608d8e3c7c71c%7Cee4e14994a354b2ead475f3cf9de8666%7C0%7C0%7C637509794474809741%7CUnknown%7CTWFpbGZsb3d8eyJWIjoiMC4wLjAwMDAiLCJQIjoiV2luMzIiLCJBTiI6Ik1haWwiLCJXVCI6Mn0%3D%7C1000&amp;sdata=4ixTCq36uZNFQ7dc7hQRuhFTS7RVOBJC903oO0P95ic%3D&amp;reserved=0" TargetMode="External"/><Relationship Id="rId147" Type="http://schemas.openxmlformats.org/officeDocument/2006/relationships/hyperlink" Target="https://eur01.safelinks.protection.outlook.com/?url=https%3A%2F%2Flnks.gd%2Fl%2FeyJhbGciOiJIUzI1NiJ9.eyJidWxsZXRpbl9saW5rX2lkIjoxMDUsInVyaSI6ImJwMjpjbGljayIsImJ1bGxldGluX2lkIjoiMjAyMTAzMzEuMzgwMTk0MDEiLCJ1cmwiOiJodHRwczovL2NvbnRlbnQuZ292ZGVsaXZlcnkuY29tL2F0dGFjaG1lbnRzL1VLSFBBLzIwMjEvMDMvMzEvZmlsZV9hdHRhY2htZW50cy8xNzM5Nzg2L0JOJTIwMjAyMS0wMTVfUmVpbnN0YXRpbmdDb25maXJtYXRvcnlQQ1IucGRmIn0.NeUJ7FCkpFdspxcFSz-V8vX-KKPVMFDhr-K5VWYgZMs%2Fs%2F1048329405%2Fbr%2F101245392642-l&amp;data=04%7C01%7CAndrina.Stanislawski%40phe.gov.uk%7C26c0214a02844b6a9f7808d8f44c2d3c%7Cee4e14994a354b2ead475f3cf9de8666%7C0%7C0%7C637527955910132736%7CUnknown%7CTWFpbGZsb3d8eyJWIjoiMC4wLjAwMDAiLCJQIjoiV2luMzIiLCJBTiI6Ik1haWwiLCJXVCI6Mn0%3D%7C2000&amp;sdata=%2FkEv6lTOvRYNfve9BsWNqft%2BwgEijceM3uNpT9svs1U%3D&amp;reserved=0" TargetMode="External"/><Relationship Id="rId8" Type="http://schemas.openxmlformats.org/officeDocument/2006/relationships/hyperlink" Target="https://eur01.safelinks.protection.outlook.com/?url=https%3A%2F%2Flnks.gd%2Fl%2FeyJhbGciOiJIUzI1NiJ9.eyJidWxsZXRpbl9saW5rX2lkIjoxMDUsInVyaSI6ImJwMjpjbGljayIsImJ1bGxldGluX2lkIjoiMjAyMTAzMDMuMzYyNjEwMDEiLCJ1cmwiOiJodHRwczovL2ZpbmdlcnRpcHMucGhlLm9yZy51ay9wcm9maWxlL2NoaWxkLWhlYWx0aC1wcm9maWxlcyJ9.RkRmPO7hZd6nPlthsUoOJKbZlMXrbsBinQftJxfABHU%2Fs%2F1048329405%2Fbr%2F99345865873-l&amp;data=04%7C01%7CAndrina.Stanislawski%40phe.gov.uk%7C4ff9a4491cd14c5edb5b08d8de522224%7Cee4e14994a354b2ead475f3cf9de8666%7C0%7C0%7C637503791865998312%7CUnknown%7CTWFpbGZsb3d8eyJWIjoiMC4wLjAwMDAiLCJQIjoiV2luMzIiLCJBTiI6Ik1haWwiLCJXVCI6Mn0%3D%7C1000&amp;sdata=wNxgrtMx7YDvmxFNTK%2FyBTrF%2B8AqImX8Z1637FwkvmE%3D&amp;reserved=0" TargetMode="External"/><Relationship Id="rId51" Type="http://schemas.openxmlformats.org/officeDocument/2006/relationships/hyperlink" Target="https://eur01.safelinks.protection.outlook.com/?url=https%3A%2F%2Fnhs.us13.list-manage.com%2Ftrack%2Fclick%3Fu%3D1b058e83bc15aa4d35ff2e63b%26id%3D843f7e8ef7%26e%3D70086ab12b&amp;data=04%7C01%7CAndrina.Stanislawski%40phe.gov.uk%7C8bed2cfe32934b6936f908d8f2994ffc%7Cee4e14994a354b2ead475f3cf9de8666%7C0%7C0%7C637526087565519148%7CUnknown%7CTWFpbGZsb3d8eyJWIjoiMC4wLjAwMDAiLCJQIjoiV2luMzIiLCJBTiI6Ik1haWwiLCJXVCI6Mn0%3D%7C1000&amp;sdata=XXiPsFYEDQIG9%2F8AyM1M0OEAp6rIjt32JYAt8pXWcPc%3D&amp;reserved=0" TargetMode="External"/><Relationship Id="rId72" Type="http://schemas.openxmlformats.org/officeDocument/2006/relationships/hyperlink" Target="https://eur01.safelinks.protection.outlook.com/?url=https%3A%2F%2Fwww.sexeducationforum.org.uk%2Ftraining-and-consultancy%2Fcalendar&amp;data=04%7C01%7CAndrina.Stanislawski%40phe.gov.uk%7C5a851ef19e484e84f6a008d8f2a3cd79%7Cee4e14994a354b2ead475f3cf9de8666%7C0%7C0%7C637526132620424240%7CUnknown%7CTWFpbGZsb3d8eyJWIjoiMC4wLjAwMDAiLCJQIjoiV2luMzIiLCJBTiI6Ik1haWwiLCJXVCI6Mn0%3D%7C1000&amp;sdata=QJROMc9YmzdscmlVlpAnWpYvPp%2Bzn485src8LmBobrM%3D&amp;reserved=0" TargetMode="External"/><Relationship Id="rId93" Type="http://schemas.openxmlformats.org/officeDocument/2006/relationships/hyperlink" Target="https://eur01.safelinks.protection.outlook.com/?url=https%3A%2F%2Flnks.gd%2Fl%2FeyJhbGciOiJIUzI1NiJ9.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.iaLQN7nupwfT48CPST3G0ey4OpGpNceJCv0M86rTHxc%2Fs%2F1048329405%2Fbr%2F99345865873-l&amp;data=04%7C01%7CAndrina.Stanislawski%40phe.gov.uk%7C4ff9a4491cd14c5edb5b08d8de522224%7Cee4e14994a354b2ead475f3cf9de8666%7C0%7C0%7C637503791866087913%7CUnknown%7CTWFpbGZsb3d8eyJWIjoiMC4wLjAwMDAiLCJQIjoiV2luMzIiLCJBTiI6Ik1haWwiLCJXVCI6Mn0%3D%7C1000&amp;sdata=SFRao428rwRik4LFgRazXz0Ur6UjnPrKHYywGND568I%3D&amp;reserved=0" TargetMode="External"/><Relationship Id="rId98" Type="http://schemas.openxmlformats.org/officeDocument/2006/relationships/hyperlink" Target="https://www.cleanairday.org.uk/news-stories/clean-air-day-2020-celebration-and-insights-report?utm_source=Clean+Air+Day+Newsletter&amp;utm_campaign=a95d16f4d8-EMAIL_CAMPAIGN_2019_03_01_12_53_COPY_01&amp;utm_medium=email&amp;utm_term=0_0523e001ec-a95d16f4d8-85672601" TargetMode="External"/><Relationship Id="rId121" Type="http://schemas.openxmlformats.org/officeDocument/2006/relationships/hyperlink" Target="https://eur01.safelinks.protection.outlook.com/?url=https%3A%2F%2Flnks.gd%2Fl%2FeyJhbGciOiJIUzI1NiJ9.eyJidWxsZXRpbl9saW5rX2lkIjoxMDEsInVyaSI6ImJwMjpjbGljayIsImJ1bGxldGluX2lkIjoiMjAyMTAzMjQuMzc2MTU5ODEiLCJ1cmwiOiJodHRwczovL3d3dy5nb3YudWsvZ292ZXJubWVudC9uZXdzL25ldy11ay1oZWFsdGgtc2VjdXJpdHktYWdlbmN5LXRvLWxlYWQtcmVzcG9uc2UtdG8tZnV0dXJlLWhlYWx0aC10aHJlYXRzIn0.Rqe0LCBaF5fexoEL-vCpliaVC0BuR2f7u3JPPPl76KE%2Fs%2F1048329405%2Fbr%2F100563514009-l&amp;data=04%7C01%7CAndrina.Stanislawski%40phe.gov.uk%7Cec1ed5f3e60e4097890408d8eed074ff%7Cee4e14994a354b2ead475f3cf9de8666%7C0%7C0%7C637521926825793616%7CUnknown%7CTWFpbGZsb3d8eyJWIjoiMC4wLjAwMDAiLCJQIjoiV2luMzIiLCJBTiI6Ik1haWwiLCJXVCI6Mn0%3D%7C1000&amp;sdata=p5M%2FV7tKG%2FhblwFBMK8eZ8DRGu7hUzo2Xo6QmxMDqnA%3D&amp;reserved=0" TargetMode="External"/><Relationship Id="rId142" Type="http://schemas.openxmlformats.org/officeDocument/2006/relationships/hyperlink" Target="https://eur01.safelinks.protection.outlook.com/?url=https%3A%2F%2Flnks.gd%2Fl%2FeyJhbGciOiJIUzI1NiJ9.eyJidWxsZXRpbl9saW5rX2lkIjoxMDgsInVyaSI6ImJwMjpjbGljayIsImJ1bGxldGluX2lkIjoiMjAyMTAzMTcuMzcxNjg2NjEiLCJ1cmwiOiJodHRwczovL3d3dy5nb3YudWsvZ292ZXJubWVudC9wdWJsaWNhdGlvbnMvY292aWQtMTktcmVpbmZlY3Rpb24tc3VydmVpbGxhbmNlLXBhcnRpY2lwYW50LWluZm9ybWF0aW9uIn0.5fqkwgGMibpKN6DV4laMLQ2kDUQFTIFlyCnqhGZZzsQ%2Fs%2F1048329405%2Fbr%2F100240140052-l&amp;data=04%7C01%7CAndrina.Stanislawski%40phe.gov.uk%7C4a91a44e808d45f9b5f608d8e95632fc%7Cee4e14994a354b2ead475f3cf9de8666%7C0%7C0%7C637515903854439819%7CUnknown%7CTWFpbGZsb3d8eyJWIjoiMC4wLjAwMDAiLCJQIjoiV2luMzIiLCJBTiI6Ik1haWwiLCJXVCI6Mn0%3D%7C1000&amp;sdata=CpXepOVsosuScWqCzwcHMv2iE1Wwto5RpqWKtG9dYEA%3D&amp;reserved=0"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17</Pages>
  <Words>20028</Words>
  <Characters>114163</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
    </vt:vector>
  </TitlesOfParts>
  <Company>Public Health England</Company>
  <LinksUpToDate>false</LinksUpToDate>
  <CharactersWithSpaces>133924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Smith</dc:creator>
  <cp:keywords/>
  <dc:description/>
  <cp:lastModifiedBy>Andrina Stanislawski</cp:lastModifiedBy>
  <cp:revision>3</cp:revision>
  <dcterms:created xsi:type="dcterms:W3CDTF">2021-03-30T16:00:00Z</dcterms:created>
  <dcterms:modified xsi:type="dcterms:W3CDTF">2021-03-31T15:04:00Z</dcterms:modified>
</cp:coreProperties>
</file>